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E9" w:rsidRPr="00402735" w:rsidRDefault="00402735" w:rsidP="00694488">
      <w:pPr>
        <w:pStyle w:val="N02Y"/>
        <w:ind w:firstLine="0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 xml:space="preserve">Na osnovu člana </w:t>
      </w:r>
      <w:bookmarkStart w:id="0" w:name="_Hlk129300305"/>
      <w:r w:rsidRPr="00402735">
        <w:rPr>
          <w:rFonts w:ascii="Arial" w:hAnsi="Arial" w:cs="Arial"/>
          <w:sz w:val="24"/>
          <w:szCs w:val="24"/>
        </w:rPr>
        <w:t>115, 116 i 222 Zakona o planiranju prostora i izgradnji objekata ("Sl. list CG" br. 64/17, 44/18 i 63/18</w:t>
      </w:r>
      <w:r w:rsidR="00694488">
        <w:rPr>
          <w:rFonts w:ascii="Arial" w:hAnsi="Arial" w:cs="Arial"/>
          <w:sz w:val="24"/>
          <w:szCs w:val="24"/>
        </w:rPr>
        <w:t>, 011/19, 082/20, 086/22, 004/23</w:t>
      </w:r>
      <w:r w:rsidRPr="00402735">
        <w:rPr>
          <w:rFonts w:ascii="Arial" w:hAnsi="Arial" w:cs="Arial"/>
          <w:sz w:val="24"/>
          <w:szCs w:val="24"/>
        </w:rPr>
        <w:t>), Pravilnika o bližim uslovima za postavljanje, odnosno građenje privremenih objekata, uređaja i opreme ("Sl. list CG" br. 43/18</w:t>
      </w:r>
      <w:r w:rsidR="00694488">
        <w:rPr>
          <w:rFonts w:ascii="Arial" w:hAnsi="Arial" w:cs="Arial"/>
          <w:sz w:val="24"/>
          <w:szCs w:val="24"/>
        </w:rPr>
        <w:t>, 76/18, 76/19</w:t>
      </w:r>
      <w:r w:rsidRPr="00402735">
        <w:rPr>
          <w:rFonts w:ascii="Arial" w:hAnsi="Arial" w:cs="Arial"/>
          <w:sz w:val="24"/>
          <w:szCs w:val="24"/>
        </w:rPr>
        <w:t xml:space="preserve">), </w:t>
      </w:r>
      <w:bookmarkStart w:id="1" w:name="_Hlk129211841"/>
      <w:r w:rsidR="000550C2" w:rsidRPr="00402735">
        <w:rPr>
          <w:rFonts w:ascii="Arial" w:hAnsi="Arial" w:cs="Arial"/>
          <w:sz w:val="24"/>
          <w:szCs w:val="24"/>
        </w:rPr>
        <w:t xml:space="preserve"> i člana </w:t>
      </w:r>
      <w:r w:rsidR="00870DE9" w:rsidRPr="00402735">
        <w:rPr>
          <w:rFonts w:ascii="Arial" w:hAnsi="Arial" w:cs="Arial"/>
          <w:sz w:val="24"/>
          <w:szCs w:val="24"/>
        </w:rPr>
        <w:t xml:space="preserve">34 stav 1 tačka </w:t>
      </w:r>
      <w:r w:rsidRPr="00402735">
        <w:rPr>
          <w:rFonts w:ascii="Arial" w:hAnsi="Arial" w:cs="Arial"/>
          <w:sz w:val="24"/>
          <w:szCs w:val="24"/>
        </w:rPr>
        <w:t xml:space="preserve">4 </w:t>
      </w:r>
      <w:r w:rsidR="00870DE9" w:rsidRPr="00402735">
        <w:rPr>
          <w:rFonts w:ascii="Arial" w:hAnsi="Arial" w:cs="Arial"/>
          <w:sz w:val="24"/>
          <w:szCs w:val="24"/>
        </w:rPr>
        <w:t xml:space="preserve">Statuta  Opštine Zeta </w:t>
      </w:r>
      <w:bookmarkEnd w:id="1"/>
      <w:r w:rsidR="00870DE9" w:rsidRPr="00402735">
        <w:rPr>
          <w:rFonts w:ascii="Arial" w:hAnsi="Arial" w:cs="Arial"/>
          <w:sz w:val="24"/>
          <w:szCs w:val="24"/>
        </w:rPr>
        <w:t>("Službeni list Crne Gore-Opštinski propisi", br</w:t>
      </w:r>
      <w:r w:rsidR="00870DE9" w:rsidRPr="008C1080">
        <w:rPr>
          <w:rFonts w:ascii="Arial" w:hAnsi="Arial" w:cs="Arial"/>
          <w:sz w:val="24"/>
          <w:szCs w:val="24"/>
        </w:rPr>
        <w:t>.</w:t>
      </w:r>
      <w:r w:rsidR="008C1080" w:rsidRPr="008C1080">
        <w:rPr>
          <w:rFonts w:ascii="Arial" w:hAnsi="Arial" w:cs="Arial"/>
          <w:sz w:val="24"/>
          <w:szCs w:val="24"/>
        </w:rPr>
        <w:t>012</w:t>
      </w:r>
      <w:r w:rsidR="00870DE9" w:rsidRPr="008C1080">
        <w:rPr>
          <w:rFonts w:ascii="Arial" w:hAnsi="Arial" w:cs="Arial"/>
          <w:sz w:val="24"/>
          <w:szCs w:val="24"/>
        </w:rPr>
        <w:t>/23),</w:t>
      </w:r>
      <w:r w:rsidR="00870DE9" w:rsidRPr="00402735">
        <w:rPr>
          <w:rFonts w:ascii="Arial" w:hAnsi="Arial" w:cs="Arial"/>
          <w:sz w:val="24"/>
          <w:szCs w:val="24"/>
        </w:rPr>
        <w:t xml:space="preserve"> </w:t>
      </w:r>
      <w:bookmarkEnd w:id="0"/>
      <w:r w:rsidR="00870DE9" w:rsidRPr="00402735">
        <w:rPr>
          <w:rFonts w:ascii="Arial" w:hAnsi="Arial" w:cs="Arial"/>
          <w:sz w:val="24"/>
          <w:szCs w:val="24"/>
        </w:rPr>
        <w:t>Skupština  opštine Zeta, na __ sjednici održanoj dana __. __. 2023. godine, donijela je-</w:t>
      </w: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O</w:t>
      </w:r>
      <w:r w:rsidR="0094015B">
        <w:rPr>
          <w:rFonts w:ascii="Arial" w:hAnsi="Arial" w:cs="Arial"/>
          <w:b/>
          <w:bCs/>
          <w:sz w:val="24"/>
          <w:szCs w:val="24"/>
        </w:rPr>
        <w:t>dluku</w:t>
      </w: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o pristupanju izradi Programa privremenih objekata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2735">
        <w:rPr>
          <w:rFonts w:ascii="Arial" w:hAnsi="Arial" w:cs="Arial"/>
          <w:b/>
          <w:bCs/>
          <w:sz w:val="24"/>
          <w:szCs w:val="24"/>
        </w:rPr>
        <w:t>od 20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402735">
        <w:rPr>
          <w:rFonts w:ascii="Arial" w:hAnsi="Arial" w:cs="Arial"/>
          <w:b/>
          <w:bCs/>
          <w:sz w:val="24"/>
          <w:szCs w:val="24"/>
        </w:rPr>
        <w:t>. do 202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402735">
        <w:rPr>
          <w:rFonts w:ascii="Arial" w:hAnsi="Arial" w:cs="Arial"/>
          <w:b/>
          <w:bCs/>
          <w:sz w:val="24"/>
          <w:szCs w:val="24"/>
        </w:rPr>
        <w:t>. godine</w:t>
      </w: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Član 1</w:t>
      </w:r>
    </w:p>
    <w:p w:rsidR="00402735" w:rsidRDefault="00402735" w:rsidP="00402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>Pristupa se izradi Programa privremenih objekata</w:t>
      </w:r>
      <w:r>
        <w:rPr>
          <w:rFonts w:ascii="Arial" w:hAnsi="Arial" w:cs="Arial"/>
          <w:sz w:val="24"/>
          <w:szCs w:val="24"/>
        </w:rPr>
        <w:t xml:space="preserve"> (u daljem tekstu: Program)</w:t>
      </w:r>
      <w:r w:rsidRPr="00402735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 xml:space="preserve">teritoriju Opštine Zeta (u daljem tekstu: Opštine) </w:t>
      </w:r>
      <w:r w:rsidRPr="00402735">
        <w:rPr>
          <w:rFonts w:ascii="Arial" w:hAnsi="Arial" w:cs="Arial"/>
          <w:sz w:val="24"/>
          <w:szCs w:val="24"/>
        </w:rPr>
        <w:t>za period od 20</w:t>
      </w:r>
      <w:r>
        <w:rPr>
          <w:rFonts w:ascii="Arial" w:hAnsi="Arial" w:cs="Arial"/>
          <w:sz w:val="24"/>
          <w:szCs w:val="24"/>
        </w:rPr>
        <w:t>23</w:t>
      </w:r>
      <w:r w:rsidRPr="00402735">
        <w:rPr>
          <w:rFonts w:ascii="Arial" w:hAnsi="Arial" w:cs="Arial"/>
          <w:sz w:val="24"/>
          <w:szCs w:val="24"/>
        </w:rPr>
        <w:t>. do 202</w:t>
      </w:r>
      <w:r>
        <w:rPr>
          <w:rFonts w:ascii="Arial" w:hAnsi="Arial" w:cs="Arial"/>
          <w:sz w:val="24"/>
          <w:szCs w:val="24"/>
        </w:rPr>
        <w:t>7</w:t>
      </w:r>
      <w:r w:rsidRPr="004027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</w:t>
      </w:r>
      <w:r w:rsidRPr="00402735">
        <w:rPr>
          <w:rFonts w:ascii="Arial" w:hAnsi="Arial" w:cs="Arial"/>
          <w:sz w:val="24"/>
          <w:szCs w:val="24"/>
        </w:rPr>
        <w:t>odine</w:t>
      </w:r>
      <w:r>
        <w:rPr>
          <w:rFonts w:ascii="Arial" w:hAnsi="Arial" w:cs="Arial"/>
          <w:sz w:val="24"/>
          <w:szCs w:val="24"/>
        </w:rPr>
        <w:t>.</w:t>
      </w:r>
    </w:p>
    <w:p w:rsidR="00065D2F" w:rsidRPr="00402735" w:rsidRDefault="00065D2F" w:rsidP="00402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Član 2</w:t>
      </w:r>
    </w:p>
    <w:p w:rsidR="00402735" w:rsidRDefault="00402735" w:rsidP="00694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 xml:space="preserve">Područje za koje se izrađuje Program </w:t>
      </w:r>
      <w:r w:rsidR="008C1080">
        <w:rPr>
          <w:rFonts w:ascii="Arial" w:hAnsi="Arial" w:cs="Arial"/>
          <w:sz w:val="24"/>
          <w:szCs w:val="24"/>
        </w:rPr>
        <w:t>ć</w:t>
      </w:r>
      <w:r w:rsidRPr="00402735">
        <w:rPr>
          <w:rFonts w:ascii="Arial" w:hAnsi="Arial" w:cs="Arial"/>
          <w:sz w:val="24"/>
          <w:szCs w:val="24"/>
        </w:rPr>
        <w:t xml:space="preserve">e </w:t>
      </w:r>
      <w:r w:rsidR="008C1080">
        <w:rPr>
          <w:rFonts w:ascii="Arial" w:hAnsi="Arial" w:cs="Arial"/>
          <w:sz w:val="24"/>
          <w:szCs w:val="24"/>
        </w:rPr>
        <w:t xml:space="preserve">biti </w:t>
      </w:r>
      <w:r w:rsidRPr="00402735">
        <w:rPr>
          <w:rFonts w:ascii="Arial" w:hAnsi="Arial" w:cs="Arial"/>
          <w:sz w:val="24"/>
          <w:szCs w:val="24"/>
        </w:rPr>
        <w:t>definisano Programskim zadatkom.</w:t>
      </w:r>
    </w:p>
    <w:p w:rsidR="00065D2F" w:rsidRPr="00402735" w:rsidRDefault="00065D2F" w:rsidP="00694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Član 3</w:t>
      </w:r>
    </w:p>
    <w:p w:rsidR="00402735" w:rsidRDefault="00402735" w:rsidP="00694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 xml:space="preserve">Površina zahvata Programa je </w:t>
      </w:r>
      <w:r>
        <w:rPr>
          <w:rFonts w:ascii="Arial" w:hAnsi="Arial" w:cs="Arial"/>
          <w:sz w:val="24"/>
          <w:szCs w:val="24"/>
        </w:rPr>
        <w:t>teritorija</w:t>
      </w:r>
      <w:r w:rsidRPr="00402735">
        <w:rPr>
          <w:rFonts w:ascii="Arial" w:hAnsi="Arial" w:cs="Arial"/>
          <w:sz w:val="24"/>
          <w:szCs w:val="24"/>
        </w:rPr>
        <w:t xml:space="preserve"> </w:t>
      </w:r>
      <w:r w:rsidR="00F84222">
        <w:rPr>
          <w:rFonts w:ascii="Arial" w:hAnsi="Arial" w:cs="Arial"/>
          <w:sz w:val="24"/>
          <w:szCs w:val="24"/>
        </w:rPr>
        <w:t>O</w:t>
      </w:r>
      <w:r w:rsidRPr="00402735">
        <w:rPr>
          <w:rFonts w:ascii="Arial" w:hAnsi="Arial" w:cs="Arial"/>
          <w:sz w:val="24"/>
          <w:szCs w:val="24"/>
        </w:rPr>
        <w:t xml:space="preserve">pštine </w:t>
      </w:r>
      <w:r>
        <w:rPr>
          <w:rFonts w:ascii="Arial" w:hAnsi="Arial" w:cs="Arial"/>
          <w:sz w:val="24"/>
          <w:szCs w:val="24"/>
        </w:rPr>
        <w:t>Zeta</w:t>
      </w:r>
      <w:r w:rsidRPr="00402735">
        <w:rPr>
          <w:rFonts w:ascii="Arial" w:hAnsi="Arial" w:cs="Arial"/>
          <w:sz w:val="24"/>
          <w:szCs w:val="24"/>
        </w:rPr>
        <w:t xml:space="preserve"> sa njenim administrativnim granicama</w:t>
      </w:r>
      <w:r w:rsidR="00065D2F">
        <w:rPr>
          <w:rFonts w:ascii="Arial" w:hAnsi="Arial" w:cs="Arial"/>
          <w:sz w:val="24"/>
          <w:szCs w:val="24"/>
        </w:rPr>
        <w:t>,</w:t>
      </w:r>
      <w:r w:rsidRPr="00402735">
        <w:rPr>
          <w:rFonts w:ascii="Arial" w:hAnsi="Arial" w:cs="Arial"/>
          <w:sz w:val="24"/>
          <w:szCs w:val="24"/>
        </w:rPr>
        <w:t xml:space="preserve"> u skladu sa PUP-om.</w:t>
      </w:r>
    </w:p>
    <w:p w:rsidR="00065D2F" w:rsidRPr="00402735" w:rsidRDefault="00065D2F" w:rsidP="00694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Član 4</w:t>
      </w:r>
    </w:p>
    <w:p w:rsidR="00402735" w:rsidRDefault="00402735" w:rsidP="0040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 xml:space="preserve">Sredstva za izradu Programa će se obezbijediti iz budžeta Opštine </w:t>
      </w:r>
      <w:r>
        <w:rPr>
          <w:rFonts w:ascii="Arial" w:hAnsi="Arial" w:cs="Arial"/>
          <w:sz w:val="24"/>
          <w:szCs w:val="24"/>
        </w:rPr>
        <w:t>Zeta</w:t>
      </w:r>
      <w:r w:rsidRPr="00402735">
        <w:rPr>
          <w:rFonts w:ascii="Arial" w:hAnsi="Arial" w:cs="Arial"/>
          <w:sz w:val="24"/>
          <w:szCs w:val="24"/>
        </w:rPr>
        <w:t>.</w:t>
      </w:r>
    </w:p>
    <w:p w:rsidR="00065D2F" w:rsidRPr="00402735" w:rsidRDefault="00065D2F" w:rsidP="0040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Član 5</w:t>
      </w:r>
    </w:p>
    <w:p w:rsidR="00402735" w:rsidRDefault="00402735" w:rsidP="00694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>Ustupanje izrade Programa izvršiće se u skladu sa Zakonom o javnim nabavkama.</w:t>
      </w:r>
    </w:p>
    <w:p w:rsidR="00065D2F" w:rsidRPr="00402735" w:rsidRDefault="00065D2F" w:rsidP="00694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Član 6</w:t>
      </w:r>
    </w:p>
    <w:p w:rsidR="00402735" w:rsidRPr="00402735" w:rsidRDefault="00402735" w:rsidP="00694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>Rok za izradu Programa je 75 (sedamdeset pet) dana od dana potpisivanja Ugovora i to:</w:t>
      </w:r>
    </w:p>
    <w:p w:rsidR="00402735" w:rsidRPr="00694488" w:rsidRDefault="00402735" w:rsidP="00694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488">
        <w:rPr>
          <w:rFonts w:ascii="Arial" w:hAnsi="Arial" w:cs="Arial"/>
          <w:sz w:val="24"/>
          <w:szCs w:val="24"/>
        </w:rPr>
        <w:t>Izrada Nacrta u roku od 30 dana od dana zaključenja Ugovora,</w:t>
      </w:r>
    </w:p>
    <w:p w:rsidR="00065D2F" w:rsidRDefault="00402735" w:rsidP="00065D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488">
        <w:rPr>
          <w:rFonts w:ascii="Arial" w:hAnsi="Arial" w:cs="Arial"/>
          <w:sz w:val="24"/>
          <w:szCs w:val="24"/>
        </w:rPr>
        <w:t>Pribavljanje mišljenja nadležnih institucija 20 dana,</w:t>
      </w:r>
      <w:r w:rsidR="00065D2F" w:rsidRPr="00065D2F">
        <w:rPr>
          <w:rFonts w:ascii="Arial" w:hAnsi="Arial" w:cs="Arial"/>
          <w:sz w:val="24"/>
          <w:szCs w:val="24"/>
        </w:rPr>
        <w:t xml:space="preserve"> </w:t>
      </w:r>
    </w:p>
    <w:p w:rsidR="00402735" w:rsidRPr="00065D2F" w:rsidRDefault="00065D2F" w:rsidP="00065D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488">
        <w:rPr>
          <w:rFonts w:ascii="Arial" w:hAnsi="Arial" w:cs="Arial"/>
          <w:sz w:val="24"/>
          <w:szCs w:val="24"/>
        </w:rPr>
        <w:t>Javna rasprava u trajanju od 15 dana,</w:t>
      </w:r>
    </w:p>
    <w:p w:rsidR="00065D2F" w:rsidRDefault="00402735" w:rsidP="00065D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488">
        <w:rPr>
          <w:rFonts w:ascii="Arial" w:hAnsi="Arial" w:cs="Arial"/>
          <w:sz w:val="24"/>
          <w:szCs w:val="24"/>
        </w:rPr>
        <w:t>Izrada Predloga programa 10 dana.</w:t>
      </w:r>
    </w:p>
    <w:p w:rsidR="00A25944" w:rsidRPr="00065D2F" w:rsidRDefault="00A25944" w:rsidP="009F0F20">
      <w:pPr>
        <w:pStyle w:val="ListParagraph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Član 7</w:t>
      </w:r>
    </w:p>
    <w:p w:rsidR="00402735" w:rsidRDefault="00402735" w:rsidP="0040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>Program se donosi se za period od pet (5) godina.</w:t>
      </w:r>
    </w:p>
    <w:p w:rsidR="00065D2F" w:rsidRPr="00402735" w:rsidRDefault="00065D2F" w:rsidP="0040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D2F" w:rsidRPr="00402735" w:rsidRDefault="00065D2F" w:rsidP="0040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 xml:space="preserve">Član </w:t>
      </w:r>
      <w:r w:rsidR="008C1080">
        <w:rPr>
          <w:rFonts w:ascii="Arial" w:hAnsi="Arial" w:cs="Arial"/>
          <w:b/>
          <w:bCs/>
          <w:sz w:val="24"/>
          <w:szCs w:val="24"/>
        </w:rPr>
        <w:t>8</w:t>
      </w:r>
    </w:p>
    <w:p w:rsidR="00402735" w:rsidRDefault="00402735" w:rsidP="00A2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 xml:space="preserve">Nosilac pripremnih poslova na izradi i donošenju Programa je </w:t>
      </w:r>
      <w:r>
        <w:rPr>
          <w:rFonts w:ascii="Arial" w:hAnsi="Arial" w:cs="Arial"/>
          <w:sz w:val="24"/>
          <w:szCs w:val="24"/>
        </w:rPr>
        <w:t>Sekretarijat za lokalnu upravu.</w:t>
      </w:r>
    </w:p>
    <w:p w:rsidR="00065D2F" w:rsidRPr="00402735" w:rsidRDefault="00065D2F" w:rsidP="0040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735" w:rsidRPr="00402735" w:rsidRDefault="00402735" w:rsidP="004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 xml:space="preserve">Član </w:t>
      </w:r>
      <w:r w:rsidR="008C1080">
        <w:rPr>
          <w:rFonts w:ascii="Arial" w:hAnsi="Arial" w:cs="Arial"/>
          <w:b/>
          <w:bCs/>
          <w:sz w:val="24"/>
          <w:szCs w:val="24"/>
        </w:rPr>
        <w:t>9</w:t>
      </w:r>
    </w:p>
    <w:p w:rsidR="00402735" w:rsidRPr="00402735" w:rsidRDefault="00402735" w:rsidP="00694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>Ova Odluka stupa na snagu danom donošenja, a objaviće se u Službenom listu Crne Gore - Opštinski propisi.</w:t>
      </w:r>
    </w:p>
    <w:p w:rsidR="00870DE9" w:rsidRPr="00402735" w:rsidRDefault="00870DE9" w:rsidP="00870DE9">
      <w:pPr>
        <w:pStyle w:val="T30X"/>
        <w:jc w:val="right"/>
        <w:rPr>
          <w:rFonts w:ascii="Arial" w:hAnsi="Arial" w:cs="Arial"/>
          <w:sz w:val="24"/>
          <w:szCs w:val="24"/>
        </w:rPr>
      </w:pPr>
    </w:p>
    <w:p w:rsidR="00870DE9" w:rsidRPr="00402735" w:rsidRDefault="00870DE9" w:rsidP="00870DE9">
      <w:pPr>
        <w:pStyle w:val="T30X"/>
        <w:jc w:val="left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>Broj: 32-016/23- _____</w:t>
      </w:r>
    </w:p>
    <w:p w:rsidR="00870DE9" w:rsidRPr="00402735" w:rsidRDefault="00870DE9" w:rsidP="00065D2F">
      <w:pPr>
        <w:pStyle w:val="T30X"/>
        <w:jc w:val="left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>Anovi, __. __. 2023.godine.</w:t>
      </w:r>
    </w:p>
    <w:p w:rsidR="00870DE9" w:rsidRPr="00402735" w:rsidRDefault="007F7E15" w:rsidP="007F7E15">
      <w:pPr>
        <w:pStyle w:val="T30X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Skupština opštine Zeta</w:t>
      </w:r>
    </w:p>
    <w:p w:rsidR="007F7E15" w:rsidRPr="00402735" w:rsidRDefault="007F7E15" w:rsidP="007F7E15">
      <w:pPr>
        <w:pStyle w:val="T30X"/>
        <w:jc w:val="center"/>
        <w:rPr>
          <w:rFonts w:ascii="Arial" w:hAnsi="Arial" w:cs="Arial"/>
          <w:b/>
          <w:bCs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Predsjednik,</w:t>
      </w:r>
    </w:p>
    <w:p w:rsidR="007F7E15" w:rsidRPr="00402735" w:rsidRDefault="007F7E15" w:rsidP="007F7E15">
      <w:pPr>
        <w:pStyle w:val="T30X"/>
        <w:jc w:val="center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b/>
          <w:bCs/>
          <w:sz w:val="24"/>
          <w:szCs w:val="24"/>
        </w:rPr>
        <w:t>Luka Krstović</w:t>
      </w:r>
    </w:p>
    <w:p w:rsidR="00287A11" w:rsidRPr="00402735" w:rsidRDefault="00287A11">
      <w:pPr>
        <w:rPr>
          <w:rFonts w:ascii="Arial" w:hAnsi="Arial" w:cs="Arial"/>
          <w:sz w:val="24"/>
          <w:szCs w:val="24"/>
        </w:rPr>
      </w:pPr>
    </w:p>
    <w:p w:rsidR="007F7E15" w:rsidRPr="00694488" w:rsidRDefault="00694488" w:rsidP="006944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4488">
        <w:rPr>
          <w:rFonts w:ascii="Arial" w:hAnsi="Arial" w:cs="Arial"/>
          <w:b/>
          <w:bCs/>
          <w:sz w:val="24"/>
          <w:szCs w:val="24"/>
        </w:rPr>
        <w:t>Obrazloženje</w:t>
      </w:r>
    </w:p>
    <w:p w:rsidR="007F7E15" w:rsidRPr="00402735" w:rsidRDefault="007F7E15">
      <w:pPr>
        <w:rPr>
          <w:rFonts w:ascii="Arial" w:hAnsi="Arial" w:cs="Arial"/>
          <w:sz w:val="24"/>
          <w:szCs w:val="24"/>
        </w:rPr>
      </w:pPr>
    </w:p>
    <w:p w:rsidR="00694488" w:rsidRPr="00694488" w:rsidRDefault="007F7E15" w:rsidP="00694488">
      <w:pPr>
        <w:jc w:val="both"/>
        <w:rPr>
          <w:rFonts w:ascii="Arial" w:hAnsi="Arial" w:cs="Arial"/>
          <w:sz w:val="24"/>
          <w:szCs w:val="24"/>
        </w:rPr>
      </w:pPr>
      <w:r w:rsidRPr="00402735">
        <w:rPr>
          <w:rFonts w:ascii="Arial" w:hAnsi="Arial" w:cs="Arial"/>
          <w:sz w:val="24"/>
          <w:szCs w:val="24"/>
        </w:rPr>
        <w:t xml:space="preserve">Pravni osnov za donošenje </w:t>
      </w:r>
      <w:r w:rsidR="00694488">
        <w:rPr>
          <w:rFonts w:ascii="Arial" w:hAnsi="Arial" w:cs="Arial"/>
          <w:sz w:val="24"/>
          <w:szCs w:val="24"/>
        </w:rPr>
        <w:t>Odluke o pristupanj</w:t>
      </w:r>
      <w:r w:rsidR="00F84222">
        <w:rPr>
          <w:rFonts w:ascii="Arial" w:hAnsi="Arial" w:cs="Arial"/>
          <w:sz w:val="24"/>
          <w:szCs w:val="24"/>
        </w:rPr>
        <w:t>u</w:t>
      </w:r>
      <w:r w:rsidR="00694488">
        <w:rPr>
          <w:rFonts w:ascii="Arial" w:hAnsi="Arial" w:cs="Arial"/>
          <w:sz w:val="24"/>
          <w:szCs w:val="24"/>
        </w:rPr>
        <w:t xml:space="preserve"> programa privremenih objekata nalazi se u članu </w:t>
      </w:r>
      <w:r w:rsidR="00694488" w:rsidRPr="00694488">
        <w:rPr>
          <w:rFonts w:ascii="Arial" w:hAnsi="Arial" w:cs="Arial"/>
          <w:sz w:val="24"/>
          <w:szCs w:val="24"/>
        </w:rPr>
        <w:t>115, 116 i 222 Zakona o planiranju prostora i izgradnji objekata ("Sl. list CG" br. 64/17, 44/18 i 63/18, 011/19, 082/20, 086/22, 004/23)</w:t>
      </w:r>
      <w:r w:rsidR="00694488">
        <w:rPr>
          <w:rFonts w:ascii="Arial" w:hAnsi="Arial" w:cs="Arial"/>
          <w:sz w:val="24"/>
          <w:szCs w:val="24"/>
        </w:rPr>
        <w:t>, kojima je propisano da su p</w:t>
      </w:r>
      <w:r w:rsidR="00694488" w:rsidRPr="00694488">
        <w:rPr>
          <w:rFonts w:ascii="Arial" w:hAnsi="Arial" w:cs="Arial"/>
          <w:sz w:val="24"/>
          <w:szCs w:val="24"/>
        </w:rPr>
        <w:t>rivremeni objekti</w:t>
      </w:r>
      <w:r w:rsidR="00694488">
        <w:rPr>
          <w:rFonts w:ascii="Arial" w:hAnsi="Arial" w:cs="Arial"/>
          <w:sz w:val="24"/>
          <w:szCs w:val="24"/>
        </w:rPr>
        <w:t>-</w:t>
      </w:r>
      <w:r w:rsidR="00694488" w:rsidRPr="00694488">
        <w:rPr>
          <w:rFonts w:ascii="Arial" w:hAnsi="Arial" w:cs="Arial"/>
          <w:sz w:val="24"/>
          <w:szCs w:val="24"/>
        </w:rPr>
        <w:t>objekti, uređaji i oprema čije se postavljanje odnosno građenje ne definiše planskim dokumentom</w:t>
      </w:r>
      <w:r w:rsidR="00694488">
        <w:rPr>
          <w:rFonts w:ascii="Arial" w:hAnsi="Arial" w:cs="Arial"/>
          <w:sz w:val="24"/>
          <w:szCs w:val="24"/>
        </w:rPr>
        <w:t xml:space="preserve">; </w:t>
      </w:r>
      <w:r w:rsidR="00694488" w:rsidRPr="00694488">
        <w:rPr>
          <w:rFonts w:ascii="Arial" w:hAnsi="Arial" w:cs="Arial"/>
          <w:sz w:val="24"/>
          <w:szCs w:val="24"/>
        </w:rPr>
        <w:t>Privremeni objekti ne mogu se postavljati, odnosno graditi ako svojim postavljanjem odnosno građenjem narušavaju komunalne funkcije, ugrožavaju infrastrukturu i zelene površine, narušavaju integritet kulturnih dobara sa zaštićenom okolinom, ugrožavaju životnu sredinu, kao ni na lokacijama u neposrednoj blizini primarnih ugostiteljskih objekata definisanim programom privremenih objekata, bez obzira na kategoriju objekta, osim ako su u funkciji primarnog ugostiteljskog objekta</w:t>
      </w:r>
      <w:r w:rsidR="00694488">
        <w:rPr>
          <w:rFonts w:ascii="Arial" w:hAnsi="Arial" w:cs="Arial"/>
          <w:sz w:val="24"/>
          <w:szCs w:val="24"/>
        </w:rPr>
        <w:t xml:space="preserve"> </w:t>
      </w:r>
      <w:r w:rsidR="00BA0B19">
        <w:rPr>
          <w:rFonts w:ascii="Arial" w:hAnsi="Arial" w:cs="Arial"/>
          <w:sz w:val="24"/>
          <w:szCs w:val="24"/>
        </w:rPr>
        <w:t>(115).</w:t>
      </w:r>
    </w:p>
    <w:p w:rsidR="00BA0B19" w:rsidRDefault="00694488" w:rsidP="00694488">
      <w:pPr>
        <w:jc w:val="both"/>
        <w:rPr>
          <w:rFonts w:ascii="Arial" w:hAnsi="Arial" w:cs="Arial"/>
          <w:sz w:val="24"/>
          <w:szCs w:val="24"/>
        </w:rPr>
      </w:pPr>
      <w:r w:rsidRPr="00694488">
        <w:rPr>
          <w:rFonts w:ascii="Arial" w:hAnsi="Arial" w:cs="Arial"/>
          <w:sz w:val="24"/>
          <w:szCs w:val="24"/>
        </w:rPr>
        <w:t>Privremeni objekti postavljaju se odnosno grade u skladu sa Programom usklađenim sa državnim smjernicama razvoja arhitekture</w:t>
      </w:r>
      <w:r w:rsidR="00BA0B19">
        <w:rPr>
          <w:rFonts w:ascii="Arial" w:hAnsi="Arial" w:cs="Arial"/>
          <w:sz w:val="24"/>
          <w:szCs w:val="24"/>
        </w:rPr>
        <w:t xml:space="preserve">; </w:t>
      </w:r>
      <w:r w:rsidRPr="00694488">
        <w:rPr>
          <w:rFonts w:ascii="Arial" w:hAnsi="Arial" w:cs="Arial"/>
          <w:sz w:val="24"/>
          <w:szCs w:val="24"/>
        </w:rPr>
        <w:t>Program sadrži, naročito: zone i smjernice sa urbanističkim uslovima za postavljanje privremenih objekata, kao i vrste, oblik i dimenzije privremenih objekata</w:t>
      </w:r>
      <w:r w:rsidR="00BA0B19">
        <w:rPr>
          <w:rFonts w:ascii="Arial" w:hAnsi="Arial" w:cs="Arial"/>
          <w:sz w:val="24"/>
          <w:szCs w:val="24"/>
        </w:rPr>
        <w:t xml:space="preserve">; </w:t>
      </w:r>
      <w:r w:rsidRPr="00694488">
        <w:rPr>
          <w:rFonts w:ascii="Arial" w:hAnsi="Arial" w:cs="Arial"/>
          <w:sz w:val="24"/>
          <w:szCs w:val="24"/>
        </w:rPr>
        <w:t>Program donosi jedinica lokalne samouprave, za period od pet godina, a po prethodno pribavljenoj saglasnosti Ministarstva i organa državne uprave nadležnog za turizam i organa uprave nadležnih za zaštitu kulturnih dobara i zaštitu životne sredine u odnosu na zaštićena područja, kao i organa uprave nadležnog za saobraćaj u odnosu na privremene objekte uz državni put i organa lokalne uprave nadležnog za saobraćaj u odnosu na privremene objekte uz opštinski put</w:t>
      </w:r>
      <w:r w:rsidR="00BA0B19">
        <w:rPr>
          <w:rFonts w:ascii="Arial" w:hAnsi="Arial" w:cs="Arial"/>
          <w:sz w:val="24"/>
          <w:szCs w:val="24"/>
        </w:rPr>
        <w:t xml:space="preserve">; </w:t>
      </w:r>
      <w:r w:rsidRPr="00694488">
        <w:rPr>
          <w:rFonts w:ascii="Arial" w:hAnsi="Arial" w:cs="Arial"/>
          <w:sz w:val="24"/>
          <w:szCs w:val="24"/>
        </w:rPr>
        <w:t>Program donosi Ministarstvo, po prethodno pribavljenom mišljenju jedinice lokalne samouprave, organa državne uprave nadležnog za turizam i organa uprave nadležnih za zaštitu kulturnih dobara i zaštitu životne sredine, kao i organa uprave nadležnog za saobraćaj u odnosu na privremene objekte uz državni put i organa lokalne uprave nadležnog za saobraćaj u odnosu na privremene objekte uz opštinski put</w:t>
      </w:r>
      <w:r w:rsidR="00BA0B19">
        <w:rPr>
          <w:rFonts w:ascii="Arial" w:hAnsi="Arial" w:cs="Arial"/>
          <w:sz w:val="24"/>
          <w:szCs w:val="24"/>
        </w:rPr>
        <w:t xml:space="preserve">; </w:t>
      </w:r>
      <w:r w:rsidRPr="00694488">
        <w:rPr>
          <w:rFonts w:ascii="Arial" w:hAnsi="Arial" w:cs="Arial"/>
          <w:sz w:val="24"/>
          <w:szCs w:val="24"/>
        </w:rPr>
        <w:t>Program se objavljuje na internet stranici Ministarstva odnosno jedinice lokalne samouprave u roku od tri dana od dana donošenja</w:t>
      </w:r>
      <w:r w:rsidR="00BA0B19">
        <w:rPr>
          <w:rFonts w:ascii="Arial" w:hAnsi="Arial" w:cs="Arial"/>
          <w:sz w:val="24"/>
          <w:szCs w:val="24"/>
        </w:rPr>
        <w:t xml:space="preserve">; </w:t>
      </w:r>
      <w:r w:rsidRPr="00694488">
        <w:rPr>
          <w:rFonts w:ascii="Arial" w:hAnsi="Arial" w:cs="Arial"/>
          <w:sz w:val="24"/>
          <w:szCs w:val="24"/>
        </w:rPr>
        <w:t>Urbanističke uslove za privremene objekte izdaje Ministarstvo odnosno jedinica lokalne samouprave, a tehničke uslove izdaje organ za tehničke uslove</w:t>
      </w:r>
      <w:r w:rsidR="00BA0B19">
        <w:rPr>
          <w:rFonts w:ascii="Arial" w:hAnsi="Arial" w:cs="Arial"/>
          <w:sz w:val="24"/>
          <w:szCs w:val="24"/>
        </w:rPr>
        <w:t xml:space="preserve">; </w:t>
      </w:r>
      <w:r w:rsidRPr="00694488">
        <w:rPr>
          <w:rFonts w:ascii="Arial" w:hAnsi="Arial" w:cs="Arial"/>
          <w:sz w:val="24"/>
          <w:szCs w:val="24"/>
        </w:rPr>
        <w:t xml:space="preserve">Na izdavanje urbanističkih odnosno tehničkih uslova shodno se primjenjuju odredbe člana 74 </w:t>
      </w:r>
      <w:r w:rsidR="00BA0B19">
        <w:rPr>
          <w:rFonts w:ascii="Arial" w:hAnsi="Arial" w:cs="Arial"/>
          <w:sz w:val="24"/>
          <w:szCs w:val="24"/>
        </w:rPr>
        <w:t xml:space="preserve">Zakona o planiranju prostora i izgradnji objekata; </w:t>
      </w:r>
    </w:p>
    <w:p w:rsidR="00BA0B19" w:rsidRDefault="00694488" w:rsidP="00694488">
      <w:pPr>
        <w:jc w:val="both"/>
        <w:rPr>
          <w:rFonts w:ascii="Arial" w:hAnsi="Arial" w:cs="Arial"/>
          <w:sz w:val="24"/>
          <w:szCs w:val="24"/>
        </w:rPr>
      </w:pPr>
      <w:r w:rsidRPr="00694488">
        <w:rPr>
          <w:rFonts w:ascii="Arial" w:hAnsi="Arial" w:cs="Arial"/>
          <w:sz w:val="24"/>
          <w:szCs w:val="24"/>
        </w:rPr>
        <w:t>Pravilnik</w:t>
      </w:r>
      <w:r w:rsidR="00BA0B19">
        <w:rPr>
          <w:rFonts w:ascii="Arial" w:hAnsi="Arial" w:cs="Arial"/>
          <w:sz w:val="24"/>
          <w:szCs w:val="24"/>
        </w:rPr>
        <w:t>om</w:t>
      </w:r>
      <w:r w:rsidRPr="00694488">
        <w:rPr>
          <w:rFonts w:ascii="Arial" w:hAnsi="Arial" w:cs="Arial"/>
          <w:sz w:val="24"/>
          <w:szCs w:val="24"/>
        </w:rPr>
        <w:t xml:space="preserve"> o bližim uslovima za postavljanje, odnosno građenje privremenih objekata, uređaja i opreme ("Sl. list CG" br. 43/18, 76/18, 76/19), </w:t>
      </w:r>
      <w:r w:rsidR="00BA0B19" w:rsidRPr="00BA0B19">
        <w:rPr>
          <w:rFonts w:ascii="Arial" w:hAnsi="Arial" w:cs="Arial"/>
          <w:sz w:val="24"/>
          <w:szCs w:val="24"/>
        </w:rPr>
        <w:t xml:space="preserve">propisuju se bliži uslovi za vrstu objekata, uređaja i opreme, čije se postavljanje odnosno građenje ne definiše planskim dokumentom </w:t>
      </w:r>
      <w:r w:rsidR="00BA0B19">
        <w:rPr>
          <w:rFonts w:ascii="Arial" w:hAnsi="Arial" w:cs="Arial"/>
          <w:sz w:val="24"/>
          <w:szCs w:val="24"/>
        </w:rPr>
        <w:t>.</w:t>
      </w:r>
    </w:p>
    <w:p w:rsidR="007F7E15" w:rsidRPr="00402735" w:rsidRDefault="00BA0B19" w:rsidP="007F7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694488" w:rsidRPr="00694488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om</w:t>
      </w:r>
      <w:r w:rsidR="00694488" w:rsidRPr="00694488">
        <w:rPr>
          <w:rFonts w:ascii="Arial" w:hAnsi="Arial" w:cs="Arial"/>
          <w:sz w:val="24"/>
          <w:szCs w:val="24"/>
        </w:rPr>
        <w:t xml:space="preserve"> 34 stav 1 tačka 4 Statuta Opštine Zeta ("Službeni list Crne Gore-Opštinski propisi", br.  /23),</w:t>
      </w:r>
      <w:r>
        <w:rPr>
          <w:rFonts w:ascii="Arial" w:hAnsi="Arial" w:cs="Arial"/>
          <w:sz w:val="24"/>
          <w:szCs w:val="24"/>
        </w:rPr>
        <w:t xml:space="preserve"> propsiano je da Skupština</w:t>
      </w:r>
      <w:r w:rsidRPr="00BA0B19">
        <w:rPr>
          <w:rFonts w:ascii="Arial" w:eastAsia="Times New Roman" w:hAnsi="Arial" w:cs="Arial"/>
        </w:rPr>
        <w:t xml:space="preserve"> </w:t>
      </w:r>
      <w:r w:rsidRPr="00BA0B19">
        <w:rPr>
          <w:rFonts w:ascii="Arial" w:hAnsi="Arial" w:cs="Arial"/>
          <w:sz w:val="24"/>
          <w:szCs w:val="24"/>
        </w:rPr>
        <w:t>donosi planove i programe razvoja za pojedine oblasti</w:t>
      </w:r>
      <w:r>
        <w:rPr>
          <w:rFonts w:ascii="Arial" w:hAnsi="Arial" w:cs="Arial"/>
          <w:sz w:val="24"/>
          <w:szCs w:val="24"/>
        </w:rPr>
        <w:t>.</w:t>
      </w:r>
    </w:p>
    <w:sectPr w:rsidR="007F7E15" w:rsidRPr="00402735" w:rsidSect="00065D2F">
      <w:headerReference w:type="default" r:id="rId7"/>
      <w:pgSz w:w="12240" w:h="15840"/>
      <w:pgMar w:top="567" w:right="1440" w:bottom="567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D2" w:rsidRDefault="006505D2" w:rsidP="00065D2F">
      <w:pPr>
        <w:spacing w:after="0" w:line="240" w:lineRule="auto"/>
      </w:pPr>
      <w:r>
        <w:separator/>
      </w:r>
    </w:p>
  </w:endnote>
  <w:endnote w:type="continuationSeparator" w:id="0">
    <w:p w:rsidR="006505D2" w:rsidRDefault="006505D2" w:rsidP="0006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D2" w:rsidRDefault="006505D2" w:rsidP="00065D2F">
      <w:pPr>
        <w:spacing w:after="0" w:line="240" w:lineRule="auto"/>
      </w:pPr>
      <w:r>
        <w:separator/>
      </w:r>
    </w:p>
  </w:footnote>
  <w:footnote w:type="continuationSeparator" w:id="0">
    <w:p w:rsidR="006505D2" w:rsidRDefault="006505D2" w:rsidP="0006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2F" w:rsidRPr="00065D2F" w:rsidRDefault="00065D2F" w:rsidP="00065D2F">
    <w:pPr>
      <w:pStyle w:val="Header"/>
      <w:tabs>
        <w:tab w:val="clear" w:pos="9026"/>
        <w:tab w:val="right" w:pos="9639"/>
      </w:tabs>
      <w:ind w:right="-563"/>
      <w:rPr>
        <w:rFonts w:ascii="Arial" w:hAnsi="Arial" w:cs="Arial"/>
        <w:b/>
        <w:bCs/>
        <w:color w:val="A6A6A6" w:themeColor="background1" w:themeShade="A6"/>
        <w:sz w:val="24"/>
        <w:szCs w:val="24"/>
        <w:lang/>
      </w:rPr>
    </w:pPr>
    <w:r>
      <w:rPr>
        <w:rFonts w:ascii="Arial" w:hAnsi="Arial" w:cs="Arial"/>
        <w:b/>
        <w:bCs/>
        <w:color w:val="A6A6A6" w:themeColor="background1" w:themeShade="A6"/>
        <w:sz w:val="24"/>
        <w:szCs w:val="24"/>
        <w:lang/>
      </w:rPr>
      <w:t xml:space="preserve">                                                                                                                              </w:t>
    </w:r>
    <w:r w:rsidRPr="00065D2F">
      <w:rPr>
        <w:rFonts w:ascii="Arial" w:hAnsi="Arial" w:cs="Arial"/>
        <w:b/>
        <w:bCs/>
        <w:color w:val="A6A6A6" w:themeColor="background1" w:themeShade="A6"/>
        <w:sz w:val="24"/>
        <w:szCs w:val="24"/>
        <w:lang/>
      </w:rPr>
      <w:t>Predlog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E6F"/>
    <w:multiLevelType w:val="hybridMultilevel"/>
    <w:tmpl w:val="1CB232E2"/>
    <w:lvl w:ilvl="0" w:tplc="1D105EA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23C91CDF"/>
    <w:multiLevelType w:val="hybridMultilevel"/>
    <w:tmpl w:val="813E87F0"/>
    <w:lvl w:ilvl="0" w:tplc="9C888D9A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62186E52"/>
    <w:multiLevelType w:val="hybridMultilevel"/>
    <w:tmpl w:val="B4E2BC82"/>
    <w:lvl w:ilvl="0" w:tplc="9C888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6C7C2C"/>
    <w:multiLevelType w:val="hybridMultilevel"/>
    <w:tmpl w:val="E85E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88"/>
    <w:rsid w:val="000550C2"/>
    <w:rsid w:val="00065D2F"/>
    <w:rsid w:val="000D7FC2"/>
    <w:rsid w:val="00114088"/>
    <w:rsid w:val="00287A11"/>
    <w:rsid w:val="002D2809"/>
    <w:rsid w:val="00402735"/>
    <w:rsid w:val="00494659"/>
    <w:rsid w:val="005117CF"/>
    <w:rsid w:val="00515D54"/>
    <w:rsid w:val="006505D2"/>
    <w:rsid w:val="00687E31"/>
    <w:rsid w:val="00694488"/>
    <w:rsid w:val="007F7E15"/>
    <w:rsid w:val="00870DE9"/>
    <w:rsid w:val="008A29C4"/>
    <w:rsid w:val="008C1080"/>
    <w:rsid w:val="0094015B"/>
    <w:rsid w:val="009A0B8F"/>
    <w:rsid w:val="009F0F20"/>
    <w:rsid w:val="00A25944"/>
    <w:rsid w:val="00B77DC3"/>
    <w:rsid w:val="00BA0B19"/>
    <w:rsid w:val="00C62AD9"/>
    <w:rsid w:val="00F305A1"/>
    <w:rsid w:val="00F8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70DE9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870DE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70DE9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70DE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9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2F"/>
  </w:style>
  <w:style w:type="paragraph" w:styleId="Footer">
    <w:name w:val="footer"/>
    <w:basedOn w:val="Normal"/>
    <w:link w:val="FooterChar"/>
    <w:uiPriority w:val="99"/>
    <w:unhideWhenUsed/>
    <w:rsid w:val="0006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Anđušić</dc:creator>
  <cp:lastModifiedBy>ivana.neskovic</cp:lastModifiedBy>
  <cp:revision>2</cp:revision>
  <cp:lastPrinted>2023-03-20T10:50:00Z</cp:lastPrinted>
  <dcterms:created xsi:type="dcterms:W3CDTF">2023-04-06T12:23:00Z</dcterms:created>
  <dcterms:modified xsi:type="dcterms:W3CDTF">2023-04-06T12:23:00Z</dcterms:modified>
</cp:coreProperties>
</file>