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6BFA" w14:textId="3469130F" w:rsidR="00827C7F" w:rsidRDefault="00827C7F" w:rsidP="00827C7F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 xml:space="preserve">člana 4 stav 1 tačka 6 Odluke o organizaciji i načinu rada lokalne uprave Opštine Zeta (“Službeni list Crne Gore- opštinski propisi” br. 018/23), i Odluke Sekretarijata za uređenje prostora, zaštitu životne sredine i saobraćaj o pokretanju postupka za popunu radnog mjesta putem javnog oglasa broj </w:t>
      </w:r>
      <w:r>
        <w:rPr>
          <w:rFonts w:ascii="Arial" w:hAnsi="Arial" w:cs="Arial"/>
          <w:szCs w:val="24"/>
        </w:rPr>
        <w:t xml:space="preserve">                                       </w:t>
      </w:r>
      <w:r>
        <w:rPr>
          <w:rFonts w:ascii="Arial" w:hAnsi="Arial" w:cs="Arial"/>
          <w:szCs w:val="24"/>
        </w:rPr>
        <w:t>UP I 71-100/23-16, od  21. avgusta 2023.godine, objavljuje-</w:t>
      </w:r>
    </w:p>
    <w:p w14:paraId="5F372BE9" w14:textId="77777777" w:rsidR="00827C7F" w:rsidRDefault="00827C7F" w:rsidP="00827C7F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629C7E88" w14:textId="77777777" w:rsidR="00827C7F" w:rsidRDefault="00827C7F" w:rsidP="00827C7F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28AF0F09" w14:textId="77777777" w:rsidR="00827C7F" w:rsidRDefault="00827C7F" w:rsidP="00827C7F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5EE087C3" w14:textId="77777777" w:rsidR="00827C7F" w:rsidRDefault="00827C7F" w:rsidP="00827C7F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uređenje prostora, zaštitu životne sredine i saobraćaj Opštine Zeta</w:t>
      </w:r>
    </w:p>
    <w:p w14:paraId="66C52638" w14:textId="77777777" w:rsidR="00827C7F" w:rsidRDefault="00827C7F" w:rsidP="00827C7F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34581F24" w14:textId="77777777" w:rsidR="00827C7F" w:rsidRDefault="00827C7F" w:rsidP="00827C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savjetnik/ca III Sekretarijata za uređenje prostora, zaštitu životne sredine i saobraćaj, 1 izvršilac/teljka,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33AF7807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>Posebni uslovi:</w:t>
      </w:r>
    </w:p>
    <w:p w14:paraId="6D9C771D" w14:textId="77777777" w:rsidR="00827C7F" w:rsidRDefault="00827C7F" w:rsidP="00827C7F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eastAsia="Calibri" w:hAnsi="Arial" w:cs="Arial"/>
          <w:szCs w:val="24"/>
        </w:rPr>
        <w:t>VII1 nivo kvalifikacije obrazovanja u obimu od 240 kredita CSPK-a,</w:t>
      </w:r>
    </w:p>
    <w:p w14:paraId="269273D2" w14:textId="77777777" w:rsidR="00827C7F" w:rsidRDefault="00827C7F" w:rsidP="00827C7F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eastAsia="Calibri" w:hAnsi="Arial" w:cs="Arial"/>
          <w:szCs w:val="24"/>
        </w:rPr>
        <w:t>pravni fakultet,</w:t>
      </w:r>
    </w:p>
    <w:p w14:paraId="5B720280" w14:textId="77777777" w:rsidR="00827C7F" w:rsidRDefault="00827C7F" w:rsidP="00827C7F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najmanje dvije godine radnog iskustva</w:t>
      </w:r>
    </w:p>
    <w:p w14:paraId="3FD6BFB8" w14:textId="77777777" w:rsidR="00827C7F" w:rsidRDefault="00827C7F" w:rsidP="00827C7F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položen stručni ispit za rad u državnim organima.</w:t>
      </w:r>
    </w:p>
    <w:p w14:paraId="2C85B9CE" w14:textId="77777777" w:rsidR="00827C7F" w:rsidRDefault="00827C7F" w:rsidP="00827C7F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2135E403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2B790834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5D3C86CF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760C9DD2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5D0F6D56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4CDBC04C" w14:textId="34299A7F" w:rsidR="00827C7F" w:rsidRDefault="00827C7F" w:rsidP="00827C7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256D0AB6" w14:textId="77777777" w:rsidR="00827C7F" w:rsidRDefault="00827C7F" w:rsidP="00827C7F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6340BF8F" w14:textId="77777777" w:rsidR="00827C7F" w:rsidRDefault="00827C7F" w:rsidP="00827C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4601A9D0" w14:textId="77777777" w:rsidR="00827C7F" w:rsidRDefault="00827C7F" w:rsidP="00827C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CV;</w:t>
      </w:r>
    </w:p>
    <w:p w14:paraId="48DC7ABC" w14:textId="77777777" w:rsidR="00827C7F" w:rsidRDefault="00827C7F" w:rsidP="00827C7F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kredita CSPK-a);</w:t>
      </w:r>
    </w:p>
    <w:p w14:paraId="4D5D66E5" w14:textId="77777777" w:rsidR="00827C7F" w:rsidRDefault="00827C7F" w:rsidP="00827C7F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13414EEA" w14:textId="77777777" w:rsidR="00827C7F" w:rsidRDefault="00827C7F" w:rsidP="00827C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4B7D13D1" w14:textId="77777777" w:rsidR="00827C7F" w:rsidRDefault="00827C7F" w:rsidP="00827C7F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186E043B" w14:textId="77777777" w:rsidR="00827C7F" w:rsidRDefault="00827C7F" w:rsidP="00827C7F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4FA513F7" w14:textId="77777777" w:rsidR="00827C7F" w:rsidRDefault="00827C7F" w:rsidP="00827C7F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0AFBBDFB" w14:textId="77777777" w:rsidR="00827C7F" w:rsidRDefault="00827C7F" w:rsidP="00827C7F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76B3F217" w14:textId="77777777" w:rsidR="00827C7F" w:rsidRDefault="00827C7F" w:rsidP="00827C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05B4720" w14:textId="77777777" w:rsidR="00827C7F" w:rsidRDefault="00827C7F" w:rsidP="00827C7F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78C490AE" w14:textId="77777777" w:rsidR="00827C7F" w:rsidRDefault="00827C7F" w:rsidP="00827C7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27EF5F5E" w14:textId="77777777" w:rsidR="00827C7F" w:rsidRDefault="00827C7F" w:rsidP="00827C7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252A723D" w14:textId="77777777" w:rsidR="00827C7F" w:rsidRDefault="00827C7F" w:rsidP="00827C7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686D66E0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48107B9D" w14:textId="77777777" w:rsidR="00827C7F" w:rsidRDefault="00827C7F" w:rsidP="00827C7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,038/20, 050/22 i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034/19,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>, Zakon o planiranju prostora i izgradnji objekata ("Službeni list Crne Gore", br. 064/17, 044/18, 063/18, 011/19, 082/20, 086/22 i 004/23), Zakon o životnoj sredini ("Službeni list Crne Gore", br. 052/16 , 073/19 i 073/19) i Zakon o prevozu u drumskom saobraćaju  ("Službeni list Crne Gore", br. 071/17 i 067/19), Zakon o komunalnim djelatnostima ("Službeni list Crne Gore", br. 055/16, 074/16, 002/18, 066/19 i 140/22)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Cs w:val="24"/>
          <w:lang w:val="sr-Latn-CS" w:eastAsia="sr-Latn-CS"/>
        </w:rPr>
        <w:t xml:space="preserve">i Statut Opštine Zeta </w:t>
      </w:r>
      <w:bookmarkStart w:id="0" w:name="_Hlk143590859"/>
      <w:r>
        <w:rPr>
          <w:rFonts w:ascii="Arial" w:hAnsi="Arial" w:cs="Arial"/>
          <w:szCs w:val="24"/>
        </w:rPr>
        <w:t>(“Službeni list Crne Gore - opštinski propisi”, br. 012/23)</w:t>
      </w:r>
      <w:r>
        <w:rPr>
          <w:rFonts w:ascii="Arial" w:hAnsi="Arial" w:cs="Arial"/>
          <w:szCs w:val="24"/>
          <w:lang w:val="sr-Latn-CS" w:eastAsia="sr-Latn-CS"/>
        </w:rPr>
        <w:t>.</w:t>
      </w:r>
      <w:bookmarkEnd w:id="0"/>
    </w:p>
    <w:p w14:paraId="3B630084" w14:textId="77777777" w:rsidR="00827C7F" w:rsidRDefault="00827C7F" w:rsidP="00827C7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Cs w:val="24"/>
        </w:rPr>
      </w:pPr>
    </w:p>
    <w:p w14:paraId="6017908F" w14:textId="77777777" w:rsidR="00827C7F" w:rsidRDefault="00827C7F" w:rsidP="00827C7F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0311982B" w14:textId="77777777" w:rsidR="00827C7F" w:rsidRDefault="00827C7F" w:rsidP="00827C7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55075168" w14:textId="77777777" w:rsidR="00827C7F" w:rsidRDefault="00827C7F" w:rsidP="00827C7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14CAEDEF" w14:textId="77777777" w:rsidR="00827C7F" w:rsidRDefault="00827C7F" w:rsidP="00827C7F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4816AA90" w14:textId="77777777" w:rsidR="00827C7F" w:rsidRDefault="00827C7F" w:rsidP="00827C7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289A2DC1" w14:textId="77777777" w:rsidR="00827C7F" w:rsidRDefault="00827C7F" w:rsidP="00827C7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Kandidati su obavezni da dostave samo dokaze o nivou kvalifikacije obrazovanja koji su propisani u posebnim uslovima oglasa, a ne i dokaze o eventualnom naknadnom stručnom obrazovanju.</w:t>
      </w:r>
    </w:p>
    <w:p w14:paraId="3DDA1DFB" w14:textId="77777777" w:rsidR="00827C7F" w:rsidRDefault="00827C7F" w:rsidP="00827C7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73BCE9FE" w14:textId="77777777" w:rsidR="00827C7F" w:rsidRDefault="00827C7F" w:rsidP="00827C7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31699DE0" w14:textId="77777777" w:rsidR="00827C7F" w:rsidRDefault="00827C7F" w:rsidP="00827C7F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BDA63BB" w14:textId="77777777" w:rsidR="00827C7F" w:rsidRDefault="00827C7F" w:rsidP="00827C7F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4430D01B" w14:textId="77777777" w:rsidR="00827C7F" w:rsidRDefault="00827C7F" w:rsidP="00827C7F">
      <w:pPr>
        <w:rPr>
          <w:lang w:val="sl-SI"/>
        </w:rPr>
      </w:pPr>
    </w:p>
    <w:p w14:paraId="65487DF6" w14:textId="77777777" w:rsidR="00D7111E" w:rsidRDefault="00D7111E"/>
    <w:sectPr w:rsidR="00D7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01"/>
    <w:rsid w:val="00143001"/>
    <w:rsid w:val="003E4FED"/>
    <w:rsid w:val="00827C7F"/>
    <w:rsid w:val="00D13BCC"/>
    <w:rsid w:val="00D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5B04"/>
  <w15:chartTrackingRefBased/>
  <w15:docId w15:val="{2D0002FB-1D38-427E-9882-AE86C0B0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7F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C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7C7F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27C7F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Vujačić</dc:creator>
  <cp:keywords/>
  <dc:description/>
  <cp:lastModifiedBy>Jasmina Vujačić</cp:lastModifiedBy>
  <cp:revision>2</cp:revision>
  <dcterms:created xsi:type="dcterms:W3CDTF">2023-08-23T07:50:00Z</dcterms:created>
  <dcterms:modified xsi:type="dcterms:W3CDTF">2023-08-23T07:50:00Z</dcterms:modified>
</cp:coreProperties>
</file>