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85F8E" w14:textId="3EA7F9CD" w:rsidR="00652478" w:rsidRPr="00F97376" w:rsidRDefault="00760477" w:rsidP="00D65004">
      <w:pPr>
        <w:spacing w:line="276" w:lineRule="auto"/>
        <w:jc w:val="both"/>
        <w:rPr>
          <w:rFonts w:ascii="Arial" w:hAnsi="Arial" w:cs="Arial"/>
          <w:color w:val="000000" w:themeColor="text1"/>
          <w:lang w:val="sr-Cyrl-ME"/>
        </w:rPr>
      </w:pPr>
      <w:r>
        <w:rPr>
          <w:rFonts w:ascii="Arial" w:hAnsi="Arial" w:cs="Arial"/>
          <w:color w:val="000000" w:themeColor="text1"/>
          <w:lang w:val="sr-Cyrl-ME"/>
        </w:rPr>
        <w:t>Н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 xml:space="preserve">а основу члана </w:t>
      </w:r>
      <w:r w:rsidR="004D7A03">
        <w:rPr>
          <w:rFonts w:ascii="Arial" w:hAnsi="Arial" w:cs="Arial"/>
          <w:color w:val="000000" w:themeColor="text1"/>
          <w:lang w:val="sr-Cyrl-ME"/>
        </w:rPr>
        <w:t>24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 xml:space="preserve"> Закона о процјени утицаја на животну средину („Сл</w:t>
      </w:r>
      <w:r w:rsidR="00882230">
        <w:rPr>
          <w:rFonts w:ascii="Arial" w:hAnsi="Arial" w:cs="Arial"/>
          <w:color w:val="000000" w:themeColor="text1"/>
        </w:rPr>
        <w:t>у</w:t>
      </w:r>
      <w:r w:rsidR="00652478">
        <w:rPr>
          <w:rFonts w:ascii="Arial" w:hAnsi="Arial" w:cs="Arial"/>
          <w:color w:val="000000" w:themeColor="text1"/>
        </w:rPr>
        <w:t>жбени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 xml:space="preserve"> лист Ц</w:t>
      </w:r>
      <w:r w:rsidR="007F282E">
        <w:rPr>
          <w:rFonts w:ascii="Arial" w:hAnsi="Arial" w:cs="Arial"/>
          <w:color w:val="000000" w:themeColor="text1"/>
          <w:lang w:val="sr-Latn-CS"/>
        </w:rPr>
        <w:t>p</w:t>
      </w:r>
      <w:r w:rsidR="007F282E">
        <w:rPr>
          <w:rFonts w:ascii="Arial" w:hAnsi="Arial" w:cs="Arial"/>
          <w:color w:val="000000" w:themeColor="text1"/>
        </w:rPr>
        <w:t xml:space="preserve">не 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>Г</w:t>
      </w:r>
      <w:r w:rsidR="007F282E">
        <w:rPr>
          <w:rFonts w:ascii="Arial" w:hAnsi="Arial" w:cs="Arial"/>
          <w:color w:val="000000" w:themeColor="text1"/>
        </w:rPr>
        <w:t>оре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 xml:space="preserve">“, </w:t>
      </w:r>
      <w:r w:rsidR="00CE6749" w:rsidRPr="00CE6749">
        <w:rPr>
          <w:rFonts w:ascii="Arial" w:hAnsi="Arial" w:cs="Arial"/>
          <w:bCs/>
          <w:color w:val="000000" w:themeColor="text1"/>
          <w:lang w:val="sr-Latn-CS"/>
        </w:rPr>
        <w:t>бр. 75/18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>)</w:t>
      </w:r>
      <w:r w:rsidR="006A5A2A">
        <w:rPr>
          <w:rFonts w:ascii="Arial" w:hAnsi="Arial" w:cs="Arial"/>
          <w:color w:val="000000" w:themeColor="text1"/>
        </w:rPr>
        <w:t xml:space="preserve"> 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>Секретаријат</w:t>
      </w:r>
      <w:r w:rsidR="00A97605">
        <w:rPr>
          <w:rFonts w:ascii="Arial" w:hAnsi="Arial" w:cs="Arial"/>
          <w:color w:val="000000" w:themeColor="text1"/>
          <w:lang w:val="sr-Cyrl-ME"/>
        </w:rPr>
        <w:t xml:space="preserve"> за</w:t>
      </w:r>
      <w:r w:rsidR="00CE6749" w:rsidRPr="00CE6749">
        <w:rPr>
          <w:rFonts w:ascii="Arial" w:hAnsi="Arial" w:cs="Arial"/>
          <w:color w:val="000000" w:themeColor="text1"/>
          <w:lang w:val="sr-Latn-CS"/>
        </w:rPr>
        <w:t xml:space="preserve"> </w:t>
      </w:r>
      <w:r w:rsidR="00731A5F">
        <w:rPr>
          <w:rFonts w:ascii="Arial" w:hAnsi="Arial" w:cs="Arial"/>
          <w:color w:val="000000" w:themeColor="text1"/>
        </w:rPr>
        <w:t>уређење простора</w:t>
      </w:r>
      <w:r w:rsidR="00A97605">
        <w:rPr>
          <w:rFonts w:ascii="Arial" w:hAnsi="Arial" w:cs="Arial"/>
          <w:color w:val="000000" w:themeColor="text1"/>
          <w:lang w:val="sr-Cyrl-ME"/>
        </w:rPr>
        <w:t xml:space="preserve">, </w:t>
      </w:r>
      <w:r w:rsidR="00731A5F">
        <w:rPr>
          <w:rFonts w:ascii="Arial" w:hAnsi="Arial" w:cs="Arial"/>
          <w:color w:val="000000" w:themeColor="text1"/>
        </w:rPr>
        <w:t>заштиту животне средине и саобраћај</w:t>
      </w:r>
      <w:r w:rsidR="00652478">
        <w:rPr>
          <w:rFonts w:ascii="Arial" w:hAnsi="Arial" w:cs="Arial"/>
          <w:color w:val="000000" w:themeColor="text1"/>
        </w:rPr>
        <w:t xml:space="preserve"> Општине Зета</w:t>
      </w:r>
      <w:r w:rsidR="00F97376">
        <w:rPr>
          <w:rFonts w:ascii="Arial" w:hAnsi="Arial" w:cs="Arial"/>
          <w:color w:val="000000" w:themeColor="text1"/>
          <w:lang w:val="sr-Cyrl-ME"/>
        </w:rPr>
        <w:t>,</w:t>
      </w:r>
    </w:p>
    <w:p w14:paraId="7C214047" w14:textId="52E622C6" w:rsidR="00CE6749" w:rsidRPr="004D7A03" w:rsidRDefault="00CE6749" w:rsidP="00D65004">
      <w:pPr>
        <w:spacing w:line="276" w:lineRule="auto"/>
        <w:jc w:val="both"/>
        <w:rPr>
          <w:rFonts w:ascii="Arial" w:hAnsi="Arial" w:cs="Arial"/>
          <w:color w:val="000000" w:themeColor="text1"/>
          <w:lang w:val="sr-Cyrl-ME"/>
        </w:rPr>
      </w:pPr>
    </w:p>
    <w:p w14:paraId="22ABCE1E" w14:textId="77777777" w:rsidR="00CE6749" w:rsidRPr="00CE6749" w:rsidRDefault="00CE6749" w:rsidP="00D65004">
      <w:pPr>
        <w:spacing w:line="276" w:lineRule="auto"/>
        <w:jc w:val="center"/>
        <w:rPr>
          <w:rFonts w:ascii="Arial" w:hAnsi="Arial" w:cs="Arial"/>
          <w:color w:val="000000" w:themeColor="text1"/>
          <w:lang w:val="sr-Latn-CS"/>
        </w:rPr>
      </w:pPr>
      <w:r w:rsidRPr="00CE6749">
        <w:rPr>
          <w:rFonts w:ascii="Arial" w:hAnsi="Arial" w:cs="Arial"/>
          <w:color w:val="000000" w:themeColor="text1"/>
          <w:lang w:val="sr-Latn-CS"/>
        </w:rPr>
        <w:t>ОБАВЈЕШТАВА</w:t>
      </w:r>
    </w:p>
    <w:p w14:paraId="4410EAE3" w14:textId="77777777" w:rsidR="00CE6749" w:rsidRDefault="00CE6749" w:rsidP="004D7A03">
      <w:pPr>
        <w:spacing w:line="276" w:lineRule="auto"/>
        <w:jc w:val="center"/>
        <w:rPr>
          <w:rFonts w:ascii="Arial" w:hAnsi="Arial" w:cs="Arial"/>
          <w:color w:val="000000" w:themeColor="text1"/>
          <w:lang w:val="sr-Latn-CS"/>
        </w:rPr>
      </w:pPr>
      <w:r w:rsidRPr="00CE6749">
        <w:rPr>
          <w:rFonts w:ascii="Arial" w:hAnsi="Arial" w:cs="Arial"/>
          <w:color w:val="000000" w:themeColor="text1"/>
          <w:lang w:val="sr-Latn-CS"/>
        </w:rPr>
        <w:t>заинтересовану јавност</w:t>
      </w:r>
    </w:p>
    <w:p w14:paraId="580FD643" w14:textId="77777777" w:rsidR="00652478" w:rsidRDefault="00652478" w:rsidP="00D65004">
      <w:pPr>
        <w:spacing w:line="276" w:lineRule="auto"/>
        <w:jc w:val="center"/>
        <w:rPr>
          <w:rFonts w:ascii="Arial" w:hAnsi="Arial" w:cs="Arial"/>
          <w:color w:val="000000" w:themeColor="text1"/>
          <w:lang w:val="sr-Latn-CS"/>
        </w:rPr>
      </w:pPr>
    </w:p>
    <w:p w14:paraId="5A3BD2C4" w14:textId="79D76080" w:rsidR="00CE6749" w:rsidRDefault="00F97376" w:rsidP="00731A5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 w:themeColor="text1"/>
          <w:lang w:val="sr-Cyrl-ME"/>
        </w:rPr>
      </w:pPr>
      <w:r>
        <w:rPr>
          <w:rFonts w:ascii="Arial" w:hAnsi="Arial" w:cs="Arial"/>
          <w:bCs/>
          <w:color w:val="000000" w:themeColor="text1"/>
          <w:lang w:val="sr-Cyrl-ME"/>
        </w:rPr>
        <w:t>да је</w:t>
      </w:r>
      <w:r w:rsidR="0083135A">
        <w:rPr>
          <w:rFonts w:ascii="Arial" w:hAnsi="Arial" w:cs="Arial"/>
          <w:bCs/>
          <w:color w:val="000000" w:themeColor="text1"/>
          <w:lang w:val="sr-Cyrl-ME"/>
        </w:rPr>
        <w:t xml:space="preserve"> </w:t>
      </w:r>
      <w:r w:rsidR="00731A5F" w:rsidRPr="00331AC3">
        <w:rPr>
          <w:rFonts w:ascii="Arial" w:eastAsia="Calibri" w:hAnsi="Arial" w:cs="Arial"/>
          <w:color w:val="262626"/>
        </w:rPr>
        <w:t>носи</w:t>
      </w:r>
      <w:r w:rsidR="00731A5F">
        <w:rPr>
          <w:rFonts w:ascii="Arial" w:eastAsia="Calibri" w:hAnsi="Arial" w:cs="Arial"/>
          <w:color w:val="262626"/>
        </w:rPr>
        <w:t>оцу</w:t>
      </w:r>
      <w:r w:rsidR="00731A5F" w:rsidRPr="00331AC3">
        <w:rPr>
          <w:rFonts w:ascii="Arial" w:eastAsia="Calibri" w:hAnsi="Arial" w:cs="Arial"/>
          <w:color w:val="262626"/>
        </w:rPr>
        <w:t xml:space="preserve"> пројекта </w:t>
      </w:r>
      <w:r w:rsidR="00731A5F" w:rsidRPr="00037E38">
        <w:rPr>
          <w:rFonts w:ascii="Arial" w:eastAsia="Calibri" w:hAnsi="Arial" w:cs="Arial"/>
          <w:i/>
          <w:iCs/>
          <w:color w:val="262626"/>
        </w:rPr>
        <w:t>„</w:t>
      </w:r>
      <w:r w:rsidR="009029B7">
        <w:rPr>
          <w:rFonts w:ascii="Arial" w:eastAsia="Calibri" w:hAnsi="Arial" w:cs="Arial"/>
          <w:i/>
          <w:iCs/>
          <w:color w:val="262626"/>
        </w:rPr>
        <w:t>ZT E</w:t>
      </w:r>
      <w:r w:rsidR="005C0514">
        <w:rPr>
          <w:rFonts w:ascii="Arial" w:eastAsia="Calibri" w:hAnsi="Arial" w:cs="Arial"/>
          <w:i/>
          <w:iCs/>
          <w:color w:val="262626"/>
        </w:rPr>
        <w:t>NERGY</w:t>
      </w:r>
      <w:r w:rsidR="00731A5F" w:rsidRPr="00037E38">
        <w:rPr>
          <w:rFonts w:ascii="Arial" w:eastAsia="Calibri" w:hAnsi="Arial" w:cs="Arial"/>
          <w:i/>
          <w:iCs/>
          <w:color w:val="262626"/>
        </w:rPr>
        <w:t>“</w:t>
      </w:r>
      <w:r w:rsidR="00731A5F">
        <w:rPr>
          <w:rFonts w:ascii="Arial" w:eastAsia="Calibri" w:hAnsi="Arial" w:cs="Arial"/>
          <w:color w:val="262626"/>
        </w:rPr>
        <w:t xml:space="preserve"> д.о.о. Подгорица</w:t>
      </w:r>
      <w:r>
        <w:rPr>
          <w:rFonts w:ascii="Arial" w:eastAsia="Calibri" w:hAnsi="Arial" w:cs="Arial"/>
          <w:color w:val="262626"/>
          <w:lang w:val="sr-Cyrl-ME"/>
        </w:rPr>
        <w:t>,</w:t>
      </w:r>
      <w:r w:rsidR="0083135A">
        <w:rPr>
          <w:rFonts w:ascii="Arial" w:eastAsia="Calibri" w:hAnsi="Arial" w:cs="Arial"/>
          <w:color w:val="262626"/>
          <w:lang w:val="sr-Cyrl-ME"/>
        </w:rPr>
        <w:t xml:space="preserve"> дана, 4.јуна 2024.године</w:t>
      </w:r>
      <w:r>
        <w:rPr>
          <w:rFonts w:ascii="Arial" w:eastAsia="Calibri" w:hAnsi="Arial" w:cs="Arial"/>
          <w:color w:val="262626"/>
          <w:lang w:val="sr-Cyrl-ME"/>
        </w:rPr>
        <w:t xml:space="preserve"> </w:t>
      </w:r>
      <w:r w:rsidR="00731A5F" w:rsidRPr="00CE6749">
        <w:rPr>
          <w:rFonts w:ascii="Arial" w:hAnsi="Arial" w:cs="Arial"/>
          <w:bCs/>
          <w:color w:val="000000" w:themeColor="text1"/>
          <w:lang w:val="sr-Latn-CS"/>
        </w:rPr>
        <w:t>донијето Рјешење</w:t>
      </w:r>
      <w:r>
        <w:rPr>
          <w:rFonts w:ascii="Arial" w:hAnsi="Arial" w:cs="Arial"/>
          <w:bCs/>
          <w:color w:val="000000" w:themeColor="text1"/>
          <w:lang w:val="sr-Cyrl-ME"/>
        </w:rPr>
        <w:t xml:space="preserve">, </w:t>
      </w:r>
      <w:r w:rsidR="00731A5F" w:rsidRPr="00CE6749">
        <w:rPr>
          <w:rFonts w:ascii="Arial" w:hAnsi="Arial" w:cs="Arial"/>
          <w:bCs/>
          <w:color w:val="000000" w:themeColor="text1"/>
          <w:lang w:val="sr-Latn-CS"/>
        </w:rPr>
        <w:t>број</w:t>
      </w:r>
      <w:r>
        <w:rPr>
          <w:rFonts w:ascii="Arial" w:hAnsi="Arial" w:cs="Arial"/>
          <w:bCs/>
          <w:color w:val="000000" w:themeColor="text1"/>
          <w:lang w:val="sr-Cyrl-ME"/>
        </w:rPr>
        <w:t xml:space="preserve"> </w:t>
      </w:r>
      <w:r w:rsidR="00435DE1">
        <w:rPr>
          <w:rFonts w:ascii="Arial" w:hAnsi="Arial" w:cs="Arial"/>
          <w:bCs/>
          <w:color w:val="000000" w:themeColor="text1"/>
          <w:lang w:val="sr-Cyrl-ME"/>
        </w:rPr>
        <w:t xml:space="preserve">УПИ </w:t>
      </w:r>
      <w:r w:rsidR="00435DE1">
        <w:rPr>
          <w:rFonts w:ascii="Arial" w:hAnsi="Arial" w:cs="Arial"/>
          <w:lang w:val="sr-Latn-CS"/>
        </w:rPr>
        <w:t>71</w:t>
      </w:r>
      <w:r w:rsidR="00435DE1">
        <w:rPr>
          <w:rFonts w:ascii="Arial" w:hAnsi="Arial" w:cs="Arial"/>
          <w:lang w:val="sr-Cyrl-ME"/>
        </w:rPr>
        <w:t>-</w:t>
      </w:r>
      <w:r w:rsidR="00435DE1">
        <w:rPr>
          <w:rFonts w:ascii="Arial" w:hAnsi="Arial" w:cs="Arial"/>
        </w:rPr>
        <w:t xml:space="preserve"> 3</w:t>
      </w:r>
      <w:r w:rsidR="00435DE1">
        <w:rPr>
          <w:rFonts w:ascii="Arial" w:hAnsi="Arial" w:cs="Arial"/>
          <w:lang w:val="sr-Cyrl-ME"/>
        </w:rPr>
        <w:t>22</w:t>
      </w:r>
      <w:r w:rsidR="00435DE1">
        <w:rPr>
          <w:rFonts w:ascii="Arial" w:hAnsi="Arial" w:cs="Arial"/>
        </w:rPr>
        <w:t>/23-</w:t>
      </w:r>
      <w:r w:rsidR="00435DE1">
        <w:rPr>
          <w:rFonts w:ascii="Arial" w:hAnsi="Arial" w:cs="Arial"/>
          <w:lang w:val="sr-Cyrl-ME"/>
        </w:rPr>
        <w:t>254/24</w:t>
      </w:r>
      <w:r>
        <w:rPr>
          <w:rFonts w:ascii="Arial" w:hAnsi="Arial" w:cs="Arial"/>
          <w:lang w:val="sr-Cyrl-ME"/>
        </w:rPr>
        <w:t xml:space="preserve">, </w:t>
      </w:r>
      <w:r w:rsidR="00731A5F" w:rsidRPr="00CE6749">
        <w:rPr>
          <w:rFonts w:ascii="Arial" w:hAnsi="Arial" w:cs="Arial"/>
          <w:bCs/>
          <w:color w:val="000000" w:themeColor="text1"/>
          <w:lang w:val="sr-Latn-CS"/>
        </w:rPr>
        <w:t>којим је</w:t>
      </w:r>
      <w:r w:rsidR="00435DE1">
        <w:rPr>
          <w:rFonts w:ascii="Arial" w:hAnsi="Arial" w:cs="Arial"/>
          <w:bCs/>
          <w:color w:val="000000" w:themeColor="text1"/>
          <w:lang w:val="sr-Cyrl-ME"/>
        </w:rPr>
        <w:t xml:space="preserve"> дата с</w:t>
      </w:r>
      <w:r w:rsidR="00BA1864">
        <w:rPr>
          <w:rFonts w:ascii="Arial" w:hAnsi="Arial" w:cs="Arial"/>
          <w:bCs/>
          <w:color w:val="000000" w:themeColor="text1"/>
          <w:lang w:val="sr-Cyrl-ME"/>
        </w:rPr>
        <w:t>а</w:t>
      </w:r>
      <w:r w:rsidR="00435DE1">
        <w:rPr>
          <w:rFonts w:ascii="Arial" w:hAnsi="Arial" w:cs="Arial"/>
          <w:bCs/>
          <w:color w:val="000000" w:themeColor="text1"/>
          <w:lang w:val="sr-Cyrl-ME"/>
        </w:rPr>
        <w:t>г</w:t>
      </w:r>
      <w:r w:rsidR="00BA1864">
        <w:rPr>
          <w:rFonts w:ascii="Arial" w:hAnsi="Arial" w:cs="Arial"/>
          <w:bCs/>
          <w:color w:val="000000" w:themeColor="text1"/>
          <w:lang w:val="sr-Cyrl-ME"/>
        </w:rPr>
        <w:t>л</w:t>
      </w:r>
      <w:r w:rsidR="00435DE1">
        <w:rPr>
          <w:rFonts w:ascii="Arial" w:hAnsi="Arial" w:cs="Arial"/>
          <w:bCs/>
          <w:color w:val="000000" w:themeColor="text1"/>
          <w:lang w:val="sr-Cyrl-ME"/>
        </w:rPr>
        <w:t>асност на Елаборат процјене утицаја на животну средину, за локални објекат од општег интереса</w:t>
      </w:r>
      <w:r w:rsidR="005C0514">
        <w:rPr>
          <w:rFonts w:ascii="Arial" w:hAnsi="Arial" w:cs="Arial"/>
          <w:bCs/>
          <w:color w:val="000000" w:themeColor="text1"/>
          <w:lang w:val="sr-Latn-ME"/>
        </w:rPr>
        <w:t xml:space="preserve"> </w:t>
      </w:r>
      <w:r w:rsidR="009029B7">
        <w:rPr>
          <w:rFonts w:ascii="Arial" w:hAnsi="Arial" w:cs="Arial"/>
          <w:bCs/>
          <w:color w:val="000000" w:themeColor="text1"/>
          <w:lang w:val="sr-Cyrl-ME"/>
        </w:rPr>
        <w:t xml:space="preserve">– </w:t>
      </w:r>
      <w:r>
        <w:rPr>
          <w:rFonts w:ascii="Arial" w:hAnsi="Arial" w:cs="Arial"/>
          <w:bCs/>
          <w:color w:val="000000" w:themeColor="text1"/>
          <w:lang w:val="sr-Cyrl-ME"/>
        </w:rPr>
        <w:t>с</w:t>
      </w:r>
      <w:r w:rsidR="009029B7">
        <w:rPr>
          <w:rFonts w:ascii="Arial" w:hAnsi="Arial" w:cs="Arial"/>
          <w:bCs/>
          <w:color w:val="000000" w:themeColor="text1"/>
          <w:lang w:val="sr-Cyrl-ME"/>
        </w:rPr>
        <w:t>оларн</w:t>
      </w:r>
      <w:r w:rsidR="00D412CD">
        <w:rPr>
          <w:rFonts w:ascii="Arial" w:hAnsi="Arial" w:cs="Arial"/>
          <w:bCs/>
          <w:color w:val="000000" w:themeColor="text1"/>
          <w:lang w:val="sr-Cyrl-ME"/>
        </w:rPr>
        <w:t xml:space="preserve">а </w:t>
      </w:r>
      <w:r w:rsidR="009029B7">
        <w:rPr>
          <w:rFonts w:ascii="Arial" w:hAnsi="Arial" w:cs="Arial"/>
          <w:bCs/>
          <w:color w:val="000000" w:themeColor="text1"/>
          <w:lang w:val="sr-Cyrl-ME"/>
        </w:rPr>
        <w:t>електран</w:t>
      </w:r>
      <w:r w:rsidR="00D412CD">
        <w:rPr>
          <w:rFonts w:ascii="Arial" w:hAnsi="Arial" w:cs="Arial"/>
          <w:bCs/>
          <w:color w:val="000000" w:themeColor="text1"/>
          <w:lang w:val="sr-Cyrl-ME"/>
        </w:rPr>
        <w:t>а</w:t>
      </w:r>
      <w:r w:rsidR="009029B7">
        <w:rPr>
          <w:rFonts w:ascii="Arial" w:hAnsi="Arial" w:cs="Arial"/>
          <w:bCs/>
          <w:color w:val="000000" w:themeColor="text1"/>
          <w:lang w:val="sr-Cyrl-ME"/>
        </w:rPr>
        <w:t xml:space="preserve"> </w:t>
      </w:r>
      <w:r w:rsidR="00435DE1">
        <w:rPr>
          <w:rFonts w:ascii="Arial" w:hAnsi="Arial" w:cs="Arial"/>
          <w:bCs/>
          <w:color w:val="000000" w:themeColor="text1"/>
          <w:lang w:val="sr-Cyrl-ME"/>
        </w:rPr>
        <w:t>„</w:t>
      </w:r>
      <w:r w:rsidR="009029B7">
        <w:rPr>
          <w:rFonts w:ascii="Arial" w:hAnsi="Arial" w:cs="Arial"/>
          <w:bCs/>
          <w:i/>
          <w:iCs/>
          <w:color w:val="000000" w:themeColor="text1"/>
        </w:rPr>
        <w:t>ZT E</w:t>
      </w:r>
      <w:r w:rsidR="005C0514">
        <w:rPr>
          <w:rFonts w:ascii="Arial" w:hAnsi="Arial" w:cs="Arial"/>
          <w:bCs/>
          <w:i/>
          <w:iCs/>
          <w:color w:val="000000" w:themeColor="text1"/>
        </w:rPr>
        <w:t>NERGY</w:t>
      </w:r>
      <w:r w:rsidR="00435DE1">
        <w:rPr>
          <w:rFonts w:ascii="Arial" w:hAnsi="Arial" w:cs="Arial"/>
          <w:bCs/>
          <w:i/>
          <w:iCs/>
          <w:color w:val="000000" w:themeColor="text1"/>
          <w:lang w:val="sr-Cyrl-ME"/>
        </w:rPr>
        <w:t>“</w:t>
      </w:r>
      <w:r w:rsidR="009029B7">
        <w:rPr>
          <w:rFonts w:ascii="Arial" w:hAnsi="Arial" w:cs="Arial"/>
          <w:bCs/>
          <w:i/>
          <w:iCs/>
          <w:color w:val="000000" w:themeColor="text1"/>
        </w:rPr>
        <w:t xml:space="preserve"> </w:t>
      </w:r>
      <w:r w:rsidR="00054140">
        <w:rPr>
          <w:rFonts w:ascii="Arial" w:hAnsi="Arial" w:cs="Arial"/>
          <w:bCs/>
          <w:color w:val="000000" w:themeColor="text1"/>
          <w:lang w:val="sr-Cyrl-ME"/>
        </w:rPr>
        <w:t xml:space="preserve">инсталисане снаге 4,5 </w:t>
      </w:r>
      <w:r w:rsidR="00054140">
        <w:rPr>
          <w:rFonts w:ascii="Arial" w:hAnsi="Arial" w:cs="Arial"/>
          <w:bCs/>
          <w:color w:val="000000" w:themeColor="text1"/>
          <w:lang w:val="sr-Latn-ME"/>
        </w:rPr>
        <w:t xml:space="preserve">MW </w:t>
      </w:r>
      <w:r w:rsidR="00054140">
        <w:rPr>
          <w:rFonts w:ascii="Arial" w:hAnsi="Arial" w:cs="Arial"/>
          <w:bCs/>
          <w:color w:val="000000" w:themeColor="text1"/>
          <w:lang w:val="sr-Cyrl-ME"/>
        </w:rPr>
        <w:t>са 35</w:t>
      </w:r>
      <w:r w:rsidR="00054140">
        <w:rPr>
          <w:rFonts w:ascii="Arial" w:hAnsi="Arial" w:cs="Arial"/>
          <w:bCs/>
          <w:color w:val="000000" w:themeColor="text1"/>
          <w:lang w:val="sr-Latn-ME"/>
        </w:rPr>
        <w:t xml:space="preserve"> kV </w:t>
      </w:r>
      <w:r w:rsidR="00054140">
        <w:rPr>
          <w:rFonts w:ascii="Arial" w:hAnsi="Arial" w:cs="Arial"/>
          <w:bCs/>
          <w:color w:val="000000" w:themeColor="text1"/>
          <w:lang w:val="sr-Cyrl-ME"/>
        </w:rPr>
        <w:t>кабловским</w:t>
      </w:r>
      <w:r w:rsidR="00A97605">
        <w:rPr>
          <w:rFonts w:ascii="Arial" w:hAnsi="Arial" w:cs="Arial"/>
          <w:bCs/>
          <w:color w:val="000000" w:themeColor="text1"/>
          <w:lang w:val="sr-Cyrl-ME"/>
        </w:rPr>
        <w:t xml:space="preserve"> водом</w:t>
      </w:r>
      <w:r w:rsidR="00054140">
        <w:rPr>
          <w:rFonts w:ascii="Arial" w:hAnsi="Arial" w:cs="Arial"/>
          <w:bCs/>
          <w:color w:val="000000" w:themeColor="text1"/>
          <w:lang w:val="sr-Cyrl-ME"/>
        </w:rPr>
        <w:t xml:space="preserve">, </w:t>
      </w:r>
      <w:r w:rsidR="004D7A03">
        <w:rPr>
          <w:rFonts w:ascii="Arial" w:hAnsi="Arial" w:cs="Arial"/>
          <w:bCs/>
          <w:color w:val="000000" w:themeColor="text1"/>
          <w:lang w:val="sr-Cyrl-ME"/>
        </w:rPr>
        <w:t xml:space="preserve">који се планира </w:t>
      </w:r>
      <w:r w:rsidR="00054140">
        <w:rPr>
          <w:rFonts w:ascii="Arial" w:hAnsi="Arial" w:cs="Arial"/>
          <w:bCs/>
          <w:color w:val="000000" w:themeColor="text1"/>
          <w:lang w:val="sr-Cyrl-ME"/>
        </w:rPr>
        <w:t>на катастарским парцелама број 432, 433,</w:t>
      </w:r>
      <w:r w:rsidR="005A1D98">
        <w:rPr>
          <w:rFonts w:ascii="Arial" w:hAnsi="Arial" w:cs="Arial"/>
          <w:bCs/>
          <w:color w:val="000000" w:themeColor="text1"/>
          <w:lang w:val="sr-Cyrl-ME"/>
        </w:rPr>
        <w:t xml:space="preserve"> </w:t>
      </w:r>
      <w:r w:rsidR="00054140">
        <w:rPr>
          <w:rFonts w:ascii="Arial" w:hAnsi="Arial" w:cs="Arial"/>
          <w:bCs/>
          <w:color w:val="000000" w:themeColor="text1"/>
          <w:lang w:val="sr-Cyrl-ME"/>
        </w:rPr>
        <w:t>434/1, 434/2, 434/3, 434/4, 434/5, 434/6, 434/7, 434/8, 434/9,  434/10 КО Цијевна</w:t>
      </w:r>
      <w:r w:rsidR="00D412CD">
        <w:rPr>
          <w:rFonts w:ascii="Arial" w:hAnsi="Arial" w:cs="Arial"/>
          <w:bCs/>
          <w:color w:val="000000" w:themeColor="text1"/>
          <w:lang w:val="sr-Cyrl-ME"/>
        </w:rPr>
        <w:t>, Општина Зета.</w:t>
      </w:r>
    </w:p>
    <w:p w14:paraId="711BF4CD" w14:textId="3D69FD18" w:rsidR="00F338C3" w:rsidRDefault="00F338C3" w:rsidP="000125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sr-Latn-ME"/>
        </w:rPr>
      </w:pPr>
    </w:p>
    <w:p w14:paraId="5E50E69F" w14:textId="65208ADC" w:rsidR="004D7A03" w:rsidRDefault="005C0514" w:rsidP="000125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sr-Cyrl-ME"/>
        </w:rPr>
      </w:pPr>
      <w:r>
        <w:rPr>
          <w:rFonts w:ascii="Arial" w:hAnsi="Arial" w:cs="Arial"/>
          <w:color w:val="000000" w:themeColor="text1"/>
          <w:lang w:val="sr-Cyrl-ME"/>
        </w:rPr>
        <w:t>Рјешењем</w:t>
      </w:r>
      <w:r w:rsidR="00BA1864">
        <w:rPr>
          <w:rFonts w:ascii="Arial" w:hAnsi="Arial" w:cs="Arial"/>
          <w:color w:val="000000" w:themeColor="text1"/>
          <w:lang w:val="sr-Cyrl-ME"/>
        </w:rPr>
        <w:t xml:space="preserve"> о давању сагласности </w:t>
      </w:r>
      <w:r w:rsidR="00CD5672">
        <w:rPr>
          <w:rFonts w:ascii="Arial" w:hAnsi="Arial" w:cs="Arial"/>
          <w:color w:val="000000" w:themeColor="text1"/>
          <w:lang w:val="sr-Cyrl-ME"/>
        </w:rPr>
        <w:t>обавезује се</w:t>
      </w:r>
      <w:r w:rsidR="00BA1864">
        <w:rPr>
          <w:rFonts w:ascii="Arial" w:hAnsi="Arial" w:cs="Arial"/>
          <w:color w:val="000000" w:themeColor="text1"/>
          <w:lang w:val="sr-Cyrl-ME"/>
        </w:rPr>
        <w:t xml:space="preserve"> </w:t>
      </w:r>
      <w:r w:rsidR="006E6584">
        <w:rPr>
          <w:rFonts w:ascii="Arial" w:hAnsi="Arial" w:cs="Arial"/>
          <w:color w:val="000000" w:themeColor="text1"/>
          <w:lang w:val="sr-Cyrl-ME"/>
        </w:rPr>
        <w:t>Н</w:t>
      </w:r>
      <w:r w:rsidR="00BA1864">
        <w:rPr>
          <w:rFonts w:ascii="Arial" w:hAnsi="Arial" w:cs="Arial"/>
          <w:color w:val="000000" w:themeColor="text1"/>
          <w:lang w:val="sr-Cyrl-ME"/>
        </w:rPr>
        <w:t>оси</w:t>
      </w:r>
      <w:r w:rsidR="00CD5672">
        <w:rPr>
          <w:rFonts w:ascii="Arial" w:hAnsi="Arial" w:cs="Arial"/>
          <w:color w:val="000000" w:themeColor="text1"/>
          <w:lang w:val="sr-Cyrl-ME"/>
        </w:rPr>
        <w:t>лац</w:t>
      </w:r>
      <w:r w:rsidR="00BA1864">
        <w:rPr>
          <w:rFonts w:ascii="Arial" w:hAnsi="Arial" w:cs="Arial"/>
          <w:color w:val="000000" w:themeColor="text1"/>
          <w:lang w:val="sr-Cyrl-ME"/>
        </w:rPr>
        <w:t xml:space="preserve"> пројекта, да </w:t>
      </w:r>
      <w:r w:rsidR="004D7A03">
        <w:rPr>
          <w:rFonts w:ascii="Arial" w:hAnsi="Arial" w:cs="Arial"/>
          <w:color w:val="000000" w:themeColor="text1"/>
          <w:lang w:val="sr-Cyrl-ME"/>
        </w:rPr>
        <w:t>наведени објекат</w:t>
      </w:r>
      <w:r w:rsidR="00BA1864">
        <w:rPr>
          <w:rFonts w:ascii="Arial" w:hAnsi="Arial" w:cs="Arial"/>
          <w:color w:val="000000" w:themeColor="text1"/>
          <w:lang w:val="sr-Cyrl-ME"/>
        </w:rPr>
        <w:t xml:space="preserve"> реализује у складу са мјерама заштите животне средине</w:t>
      </w:r>
      <w:r w:rsidR="006E6584">
        <w:rPr>
          <w:rFonts w:ascii="Arial" w:hAnsi="Arial" w:cs="Arial"/>
          <w:color w:val="000000" w:themeColor="text1"/>
          <w:lang w:val="sr-Cyrl-ME"/>
        </w:rPr>
        <w:t xml:space="preserve"> и програмом праћења утицаја пројекта на животну средину ( мониторинг) </w:t>
      </w:r>
      <w:r w:rsidR="00BA1864">
        <w:rPr>
          <w:rFonts w:ascii="Arial" w:hAnsi="Arial" w:cs="Arial"/>
          <w:color w:val="000000" w:themeColor="text1"/>
          <w:lang w:val="sr-Cyrl-ME"/>
        </w:rPr>
        <w:t>утврђеним у Елаборату процјене утицаја на животну</w:t>
      </w:r>
      <w:r w:rsidR="004D7A03">
        <w:rPr>
          <w:rFonts w:ascii="Arial" w:hAnsi="Arial" w:cs="Arial"/>
          <w:color w:val="000000" w:themeColor="text1"/>
          <w:lang w:val="sr-Cyrl-ME"/>
        </w:rPr>
        <w:t xml:space="preserve"> </w:t>
      </w:r>
      <w:r w:rsidR="006E6584">
        <w:rPr>
          <w:rFonts w:ascii="Arial" w:hAnsi="Arial" w:cs="Arial"/>
          <w:color w:val="000000" w:themeColor="text1"/>
          <w:lang w:val="sr-Cyrl-ME"/>
        </w:rPr>
        <w:t xml:space="preserve"> средину.</w:t>
      </w:r>
    </w:p>
    <w:p w14:paraId="4E234A54" w14:textId="77777777" w:rsidR="004D7A03" w:rsidRDefault="004D7A03" w:rsidP="000125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sr-Cyrl-ME"/>
        </w:rPr>
      </w:pPr>
    </w:p>
    <w:p w14:paraId="1C616A9D" w14:textId="48B0373D" w:rsidR="005C0514" w:rsidRPr="00BA1864" w:rsidRDefault="00BA1864" w:rsidP="000125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lang w:val="sr-Cyrl-ME"/>
        </w:rPr>
      </w:pPr>
      <w:r>
        <w:rPr>
          <w:rFonts w:ascii="Arial" w:hAnsi="Arial" w:cs="Arial"/>
          <w:color w:val="000000" w:themeColor="text1"/>
          <w:lang w:val="sr-Cyrl-ME"/>
        </w:rPr>
        <w:t>Рјешење о давању сагласности и Елаборат процјене утицаја на животну средину, поред интернет странице Општине Зета,</w:t>
      </w:r>
      <w:r>
        <w:rPr>
          <w:rFonts w:ascii="Arial" w:hAnsi="Arial" w:cs="Arial"/>
          <w:color w:val="000000" w:themeColor="text1"/>
          <w:lang w:val="sr-Latn-ME"/>
        </w:rPr>
        <w:t xml:space="preserve"> </w:t>
      </w:r>
      <w:hyperlink r:id="rId4" w:history="1">
        <w:r w:rsidRPr="00982BC8">
          <w:rPr>
            <w:rStyle w:val="Hyperlink"/>
            <w:rFonts w:ascii="Arial" w:hAnsi="Arial" w:cs="Arial"/>
            <w:lang w:val="sr-Latn-ME"/>
          </w:rPr>
          <w:t>www.golubovci.me</w:t>
        </w:r>
      </w:hyperlink>
      <w:r>
        <w:rPr>
          <w:rFonts w:ascii="Arial" w:hAnsi="Arial" w:cs="Arial"/>
          <w:color w:val="000000" w:themeColor="text1"/>
          <w:lang w:val="sr-Latn-ME"/>
        </w:rPr>
        <w:t xml:space="preserve">, </w:t>
      </w:r>
      <w:r>
        <w:rPr>
          <w:rFonts w:ascii="Arial" w:hAnsi="Arial" w:cs="Arial"/>
          <w:color w:val="000000" w:themeColor="text1"/>
          <w:lang w:val="sr-Cyrl-ME"/>
        </w:rPr>
        <w:t xml:space="preserve">доступни су и </w:t>
      </w:r>
      <w:r w:rsidR="004D7A03">
        <w:rPr>
          <w:rFonts w:ascii="Arial" w:hAnsi="Arial" w:cs="Arial"/>
          <w:color w:val="000000" w:themeColor="text1"/>
          <w:lang w:val="sr-Cyrl-ME"/>
        </w:rPr>
        <w:t>у просторијама овог Секретаријата на адреси: улица Голубовци – Матагужи 6, Анови.</w:t>
      </w:r>
    </w:p>
    <w:sectPr w:rsidR="005C0514" w:rsidRPr="00BA1864" w:rsidSect="00F338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7"/>
    <w:rsid w:val="00012599"/>
    <w:rsid w:val="00054140"/>
    <w:rsid w:val="000828B6"/>
    <w:rsid w:val="00084892"/>
    <w:rsid w:val="000B1957"/>
    <w:rsid w:val="00127B01"/>
    <w:rsid w:val="001D16BF"/>
    <w:rsid w:val="001D3884"/>
    <w:rsid w:val="001E5CAA"/>
    <w:rsid w:val="002C27B6"/>
    <w:rsid w:val="002E45F5"/>
    <w:rsid w:val="00307B68"/>
    <w:rsid w:val="00336DB4"/>
    <w:rsid w:val="0036264B"/>
    <w:rsid w:val="003E01F0"/>
    <w:rsid w:val="003E4520"/>
    <w:rsid w:val="00435DE1"/>
    <w:rsid w:val="004923EE"/>
    <w:rsid w:val="004D7A03"/>
    <w:rsid w:val="00521809"/>
    <w:rsid w:val="00530477"/>
    <w:rsid w:val="00531031"/>
    <w:rsid w:val="00544E9A"/>
    <w:rsid w:val="00547E31"/>
    <w:rsid w:val="005A1D98"/>
    <w:rsid w:val="005C0514"/>
    <w:rsid w:val="0060472F"/>
    <w:rsid w:val="00606697"/>
    <w:rsid w:val="006339B7"/>
    <w:rsid w:val="00652478"/>
    <w:rsid w:val="0068640D"/>
    <w:rsid w:val="006A5A2A"/>
    <w:rsid w:val="006A601E"/>
    <w:rsid w:val="006A76DC"/>
    <w:rsid w:val="006E6584"/>
    <w:rsid w:val="00731A5F"/>
    <w:rsid w:val="007508F6"/>
    <w:rsid w:val="00760477"/>
    <w:rsid w:val="007F282E"/>
    <w:rsid w:val="008032A6"/>
    <w:rsid w:val="0083135A"/>
    <w:rsid w:val="00882230"/>
    <w:rsid w:val="008E58C0"/>
    <w:rsid w:val="008E6B1B"/>
    <w:rsid w:val="009029B7"/>
    <w:rsid w:val="00932D35"/>
    <w:rsid w:val="009361DF"/>
    <w:rsid w:val="0095377D"/>
    <w:rsid w:val="00A01E37"/>
    <w:rsid w:val="00A36648"/>
    <w:rsid w:val="00A61A8E"/>
    <w:rsid w:val="00A97605"/>
    <w:rsid w:val="00B826CE"/>
    <w:rsid w:val="00BA1864"/>
    <w:rsid w:val="00C106F4"/>
    <w:rsid w:val="00C963C3"/>
    <w:rsid w:val="00CC6EC4"/>
    <w:rsid w:val="00CC7462"/>
    <w:rsid w:val="00CD5672"/>
    <w:rsid w:val="00CE6749"/>
    <w:rsid w:val="00D412CD"/>
    <w:rsid w:val="00DE5DC7"/>
    <w:rsid w:val="00E0329D"/>
    <w:rsid w:val="00F338C3"/>
    <w:rsid w:val="00F53576"/>
    <w:rsid w:val="00F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D959"/>
  <w15:docId w15:val="{B9E664CA-F814-4E49-BAF3-E26EED7E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9B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8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lubovci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jelena.karadzic</dc:creator>
  <cp:lastModifiedBy>Opština Zeta</cp:lastModifiedBy>
  <cp:revision>10</cp:revision>
  <dcterms:created xsi:type="dcterms:W3CDTF">2024-06-11T12:02:00Z</dcterms:created>
  <dcterms:modified xsi:type="dcterms:W3CDTF">2024-06-11T14:27:00Z</dcterms:modified>
</cp:coreProperties>
</file>