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90" w:rsidRPr="008C604A" w:rsidRDefault="00BE3790" w:rsidP="00AA31E2">
      <w:pPr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На основу члана 40 Закона о финансирању локалне самоуправе („Сл</w:t>
      </w:r>
      <w:r w:rsidR="00D25041">
        <w:rPr>
          <w:rFonts w:ascii="Arial" w:hAnsi="Arial" w:cs="Arial"/>
          <w:lang/>
        </w:rPr>
        <w:t>ужбени</w:t>
      </w:r>
      <w:r w:rsidRPr="008C604A">
        <w:rPr>
          <w:rFonts w:ascii="Arial" w:hAnsi="Arial" w:cs="Arial"/>
          <w:lang/>
        </w:rPr>
        <w:t xml:space="preserve"> лист Ц</w:t>
      </w:r>
      <w:r w:rsidR="00D25041">
        <w:rPr>
          <w:rFonts w:ascii="Arial" w:hAnsi="Arial" w:cs="Arial"/>
          <w:lang/>
        </w:rPr>
        <w:t xml:space="preserve">рне </w:t>
      </w:r>
      <w:r w:rsidRPr="008C604A">
        <w:rPr>
          <w:rFonts w:ascii="Arial" w:hAnsi="Arial" w:cs="Arial"/>
          <w:lang/>
        </w:rPr>
        <w:t>Г</w:t>
      </w:r>
      <w:r w:rsidR="00D25041">
        <w:rPr>
          <w:rFonts w:ascii="Arial" w:hAnsi="Arial" w:cs="Arial"/>
          <w:lang/>
        </w:rPr>
        <w:t>оре</w:t>
      </w:r>
      <w:r w:rsidRPr="008C604A">
        <w:rPr>
          <w:rFonts w:ascii="Arial" w:hAnsi="Arial" w:cs="Arial"/>
          <w:lang/>
        </w:rPr>
        <w:t>“, бр</w:t>
      </w:r>
      <w:r w:rsidR="00D25041">
        <w:rPr>
          <w:rFonts w:ascii="Arial" w:hAnsi="Arial" w:cs="Arial"/>
          <w:lang/>
        </w:rPr>
        <w:t>ој</w:t>
      </w:r>
      <w:r w:rsidRPr="008C604A">
        <w:rPr>
          <w:rFonts w:ascii="Arial" w:hAnsi="Arial" w:cs="Arial"/>
          <w:lang/>
        </w:rPr>
        <w:t xml:space="preserve"> 03/19, 86/22</w:t>
      </w:r>
      <w:r w:rsidR="00D5296A" w:rsidRPr="008C604A">
        <w:rPr>
          <w:rFonts w:ascii="Arial" w:hAnsi="Arial" w:cs="Arial"/>
          <w:lang/>
        </w:rPr>
        <w:t xml:space="preserve"> и </w:t>
      </w:r>
      <w:r w:rsidRPr="008C604A">
        <w:rPr>
          <w:rFonts w:ascii="Arial" w:hAnsi="Arial" w:cs="Arial"/>
          <w:lang/>
        </w:rPr>
        <w:t>05/24) и члана 34 став 1 тачка 7 Статута Општине Зета („Сл</w:t>
      </w:r>
      <w:r w:rsidR="00D25041">
        <w:rPr>
          <w:rFonts w:ascii="Arial" w:hAnsi="Arial" w:cs="Arial"/>
          <w:lang/>
        </w:rPr>
        <w:t>ужбени</w:t>
      </w:r>
      <w:r w:rsidR="00E7106D" w:rsidRPr="008C604A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лист Ц</w:t>
      </w:r>
      <w:r w:rsidR="00D25041">
        <w:rPr>
          <w:rFonts w:ascii="Arial" w:hAnsi="Arial" w:cs="Arial"/>
          <w:lang/>
        </w:rPr>
        <w:t xml:space="preserve">рне </w:t>
      </w:r>
      <w:r w:rsidRPr="008C604A">
        <w:rPr>
          <w:rFonts w:ascii="Arial" w:hAnsi="Arial" w:cs="Arial"/>
          <w:lang/>
        </w:rPr>
        <w:t>Г</w:t>
      </w:r>
      <w:r w:rsidR="00D25041">
        <w:rPr>
          <w:rFonts w:ascii="Arial" w:hAnsi="Arial" w:cs="Arial"/>
          <w:lang/>
        </w:rPr>
        <w:t xml:space="preserve">оре – </w:t>
      </w:r>
      <w:r w:rsidRPr="008C604A">
        <w:rPr>
          <w:rFonts w:ascii="Arial" w:hAnsi="Arial" w:cs="Arial"/>
          <w:lang/>
        </w:rPr>
        <w:t>општински прописи“, бр</w:t>
      </w:r>
      <w:r w:rsidR="00D25041">
        <w:rPr>
          <w:rFonts w:ascii="Arial" w:hAnsi="Arial" w:cs="Arial"/>
          <w:lang/>
        </w:rPr>
        <w:t>ој</w:t>
      </w:r>
      <w:r w:rsidR="00E7106D" w:rsidRPr="008C604A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12/23</w:t>
      </w:r>
      <w:r w:rsidR="002F4368">
        <w:rPr>
          <w:rFonts w:ascii="Arial" w:hAnsi="Arial" w:cs="Arial"/>
          <w:lang/>
        </w:rPr>
        <w:t xml:space="preserve">), Скупштина општине Зета, на </w:t>
      </w:r>
      <w:r w:rsidR="002F4368">
        <w:rPr>
          <w:rFonts w:ascii="Arial" w:hAnsi="Arial" w:cs="Arial"/>
          <w:lang/>
        </w:rPr>
        <w:t>XIV</w:t>
      </w:r>
      <w:r w:rsidR="002F4368">
        <w:rPr>
          <w:rFonts w:ascii="Arial" w:hAnsi="Arial" w:cs="Arial"/>
          <w:lang/>
        </w:rPr>
        <w:t xml:space="preserve"> сједници одржаној 20.06</w:t>
      </w:r>
      <w:r w:rsidRPr="008C604A">
        <w:rPr>
          <w:rFonts w:ascii="Arial" w:hAnsi="Arial" w:cs="Arial"/>
          <w:lang/>
        </w:rPr>
        <w:t xml:space="preserve">.2024. године, </w:t>
      </w:r>
      <w:r w:rsidR="005F4184" w:rsidRPr="00A20FEF">
        <w:rPr>
          <w:rFonts w:ascii="Arial" w:hAnsi="Arial" w:cs="Arial"/>
          <w:lang w:val="sr-Cyrl-BA"/>
        </w:rPr>
        <w:t>донијела</w:t>
      </w:r>
      <w:r w:rsidRPr="008C604A">
        <w:rPr>
          <w:rFonts w:ascii="Arial" w:hAnsi="Arial" w:cs="Arial"/>
          <w:lang/>
        </w:rPr>
        <w:t xml:space="preserve"> је </w:t>
      </w:r>
      <w:r w:rsidR="002F4368">
        <w:rPr>
          <w:rFonts w:ascii="Arial" w:hAnsi="Arial" w:cs="Arial"/>
          <w:lang/>
        </w:rPr>
        <w:t>-</w:t>
      </w:r>
    </w:p>
    <w:p w:rsidR="00BE3790" w:rsidRPr="008C604A" w:rsidRDefault="00BE3790" w:rsidP="00AA31E2">
      <w:pPr>
        <w:jc w:val="both"/>
        <w:rPr>
          <w:rFonts w:ascii="Century" w:hAnsi="Century"/>
          <w:i/>
          <w:sz w:val="28"/>
          <w:szCs w:val="28"/>
          <w:lang/>
        </w:rPr>
      </w:pPr>
    </w:p>
    <w:p w:rsidR="00BE3790" w:rsidRPr="008C604A" w:rsidRDefault="00BE3790" w:rsidP="00E7106D">
      <w:pPr>
        <w:spacing w:line="276" w:lineRule="auto"/>
        <w:jc w:val="center"/>
        <w:rPr>
          <w:rFonts w:ascii="Arial" w:hAnsi="Arial" w:cs="Arial"/>
          <w:b/>
          <w:sz w:val="26"/>
          <w:szCs w:val="26"/>
          <w:lang/>
        </w:rPr>
      </w:pPr>
      <w:r w:rsidRPr="008C604A">
        <w:rPr>
          <w:rFonts w:ascii="Arial" w:hAnsi="Arial" w:cs="Arial"/>
          <w:b/>
          <w:sz w:val="26"/>
          <w:szCs w:val="26"/>
          <w:lang/>
        </w:rPr>
        <w:t xml:space="preserve"> ОДЛУКУ </w:t>
      </w:r>
    </w:p>
    <w:p w:rsidR="00BE3790" w:rsidRPr="008C604A" w:rsidRDefault="00BE3790" w:rsidP="00AA31E2">
      <w:pPr>
        <w:jc w:val="center"/>
        <w:rPr>
          <w:rFonts w:ascii="Arial" w:hAnsi="Arial" w:cs="Arial"/>
          <w:b/>
          <w:sz w:val="26"/>
          <w:szCs w:val="26"/>
          <w:lang/>
        </w:rPr>
      </w:pPr>
      <w:r w:rsidRPr="008C604A">
        <w:rPr>
          <w:rFonts w:ascii="Arial" w:hAnsi="Arial" w:cs="Arial"/>
          <w:b/>
          <w:sz w:val="26"/>
          <w:szCs w:val="26"/>
          <w:lang/>
        </w:rPr>
        <w:t>о усвајању Завршног рачуна буџета Општине Зета за 2023. годину</w:t>
      </w:r>
    </w:p>
    <w:p w:rsidR="00BE3790" w:rsidRPr="008C604A" w:rsidRDefault="00BE3790" w:rsidP="00AA31E2">
      <w:pPr>
        <w:jc w:val="center"/>
        <w:rPr>
          <w:rFonts w:ascii="Arial" w:hAnsi="Arial" w:cs="Arial"/>
          <w:b/>
          <w:sz w:val="26"/>
          <w:szCs w:val="26"/>
          <w:lang/>
        </w:rPr>
      </w:pPr>
    </w:p>
    <w:p w:rsidR="00BE3790" w:rsidRPr="008C604A" w:rsidRDefault="00BE3790" w:rsidP="005161F3">
      <w:pPr>
        <w:spacing w:line="276" w:lineRule="auto"/>
        <w:jc w:val="center"/>
        <w:rPr>
          <w:rFonts w:ascii="Arial" w:hAnsi="Arial" w:cs="Arial"/>
          <w:b/>
          <w:lang/>
        </w:rPr>
      </w:pPr>
      <w:r w:rsidRPr="008C604A">
        <w:rPr>
          <w:rFonts w:ascii="Arial" w:hAnsi="Arial" w:cs="Arial"/>
          <w:b/>
          <w:lang/>
        </w:rPr>
        <w:t>Члан 1</w:t>
      </w:r>
    </w:p>
    <w:p w:rsidR="00BE3790" w:rsidRPr="008C604A" w:rsidRDefault="00BE3790" w:rsidP="0069566E">
      <w:pPr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Усваја се Завршни рачун буџета Општине Зета за 2023. годину, са стањем како слиједи:</w:t>
      </w:r>
    </w:p>
    <w:p w:rsidR="0069566E" w:rsidRPr="008C604A" w:rsidRDefault="0069566E" w:rsidP="00AA31E2">
      <w:pPr>
        <w:rPr>
          <w:rFonts w:ascii="Arial" w:hAnsi="Arial" w:cs="Arial"/>
          <w:lang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99"/>
        <w:gridCol w:w="2552"/>
      </w:tblGrid>
      <w:tr w:rsidR="0069566E" w:rsidRPr="008C604A" w:rsidTr="008C604A">
        <w:trPr>
          <w:jc w:val="center"/>
        </w:trPr>
        <w:tc>
          <w:tcPr>
            <w:tcW w:w="6799" w:type="dxa"/>
          </w:tcPr>
          <w:p w:rsidR="0069566E" w:rsidRPr="008C604A" w:rsidRDefault="008C604A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I Почетно стање консолидованог рачуна трезора</w:t>
            </w:r>
          </w:p>
        </w:tc>
        <w:tc>
          <w:tcPr>
            <w:tcW w:w="2552" w:type="dxa"/>
            <w:vAlign w:val="center"/>
          </w:tcPr>
          <w:p w:rsidR="0069566E" w:rsidRPr="008C604A" w:rsidRDefault="008C604A" w:rsidP="008C604A">
            <w:pPr>
              <w:jc w:val="right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21.592,24 €</w:t>
            </w:r>
          </w:p>
        </w:tc>
      </w:tr>
      <w:tr w:rsidR="0069566E" w:rsidRPr="008C604A" w:rsidTr="008C604A">
        <w:trPr>
          <w:jc w:val="center"/>
        </w:trPr>
        <w:tc>
          <w:tcPr>
            <w:tcW w:w="6799" w:type="dxa"/>
          </w:tcPr>
          <w:p w:rsidR="0069566E" w:rsidRPr="008C604A" w:rsidRDefault="008C604A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II Примици</w:t>
            </w:r>
          </w:p>
        </w:tc>
        <w:tc>
          <w:tcPr>
            <w:tcW w:w="2552" w:type="dxa"/>
            <w:vAlign w:val="center"/>
          </w:tcPr>
          <w:p w:rsidR="0069566E" w:rsidRPr="008C604A" w:rsidRDefault="008C604A" w:rsidP="008C604A">
            <w:pPr>
              <w:jc w:val="right"/>
              <w:rPr>
                <w:rFonts w:ascii="Arial" w:hAnsi="Arial" w:cs="Arial"/>
                <w:lang/>
              </w:rPr>
            </w:pPr>
            <w:r w:rsidRPr="0030076E">
              <w:rPr>
                <w:rFonts w:ascii="Arial" w:hAnsi="Arial" w:cs="Arial"/>
                <w:b/>
                <w:lang/>
              </w:rPr>
              <w:t>2.658.408,63 €</w:t>
            </w:r>
          </w:p>
        </w:tc>
      </w:tr>
      <w:tr w:rsidR="0069566E" w:rsidRPr="008C604A" w:rsidTr="008C604A">
        <w:trPr>
          <w:jc w:val="center"/>
        </w:trPr>
        <w:tc>
          <w:tcPr>
            <w:tcW w:w="6799" w:type="dxa"/>
          </w:tcPr>
          <w:p w:rsidR="0069566E" w:rsidRPr="008C604A" w:rsidRDefault="008C604A" w:rsidP="008C604A">
            <w:pPr>
              <w:ind w:left="1298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текући приходи</w:t>
            </w:r>
          </w:p>
        </w:tc>
        <w:tc>
          <w:tcPr>
            <w:tcW w:w="2552" w:type="dxa"/>
            <w:vAlign w:val="center"/>
          </w:tcPr>
          <w:p w:rsidR="0069566E" w:rsidRPr="008C604A" w:rsidRDefault="008C604A" w:rsidP="008C604A">
            <w:pPr>
              <w:jc w:val="right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649.865,63 €</w:t>
            </w:r>
          </w:p>
        </w:tc>
      </w:tr>
      <w:tr w:rsidR="0069566E" w:rsidRPr="008C604A" w:rsidTr="008C604A">
        <w:trPr>
          <w:jc w:val="center"/>
        </w:trPr>
        <w:tc>
          <w:tcPr>
            <w:tcW w:w="6799" w:type="dxa"/>
          </w:tcPr>
          <w:p w:rsidR="0069566E" w:rsidRPr="008C604A" w:rsidRDefault="008C604A" w:rsidP="008C604A">
            <w:pPr>
              <w:ind w:left="1298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текуће донације</w:t>
            </w:r>
          </w:p>
        </w:tc>
        <w:tc>
          <w:tcPr>
            <w:tcW w:w="2552" w:type="dxa"/>
            <w:vAlign w:val="center"/>
          </w:tcPr>
          <w:p w:rsidR="0069566E" w:rsidRPr="008C604A" w:rsidRDefault="008C604A" w:rsidP="008C604A">
            <w:pPr>
              <w:jc w:val="right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16.500,00 €</w:t>
            </w:r>
          </w:p>
        </w:tc>
      </w:tr>
      <w:tr w:rsidR="0069566E" w:rsidRPr="008C604A" w:rsidTr="008C604A">
        <w:trPr>
          <w:jc w:val="center"/>
        </w:trPr>
        <w:tc>
          <w:tcPr>
            <w:tcW w:w="6799" w:type="dxa"/>
          </w:tcPr>
          <w:p w:rsidR="0069566E" w:rsidRPr="008C604A" w:rsidRDefault="008C604A" w:rsidP="008C604A">
            <w:pPr>
              <w:ind w:left="1298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капиталне донације</w:t>
            </w:r>
          </w:p>
        </w:tc>
        <w:tc>
          <w:tcPr>
            <w:tcW w:w="2552" w:type="dxa"/>
            <w:vAlign w:val="center"/>
          </w:tcPr>
          <w:p w:rsidR="0069566E" w:rsidRPr="008C604A" w:rsidRDefault="008C604A" w:rsidP="008C604A">
            <w:pPr>
              <w:jc w:val="right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49.030,17 €</w:t>
            </w:r>
          </w:p>
        </w:tc>
      </w:tr>
      <w:tr w:rsidR="0069566E" w:rsidRPr="008C604A" w:rsidTr="008C604A">
        <w:trPr>
          <w:jc w:val="center"/>
        </w:trPr>
        <w:tc>
          <w:tcPr>
            <w:tcW w:w="6799" w:type="dxa"/>
          </w:tcPr>
          <w:p w:rsidR="0069566E" w:rsidRPr="008C604A" w:rsidRDefault="008C604A" w:rsidP="008C604A">
            <w:pPr>
              <w:ind w:left="1298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трансфери</w:t>
            </w:r>
          </w:p>
        </w:tc>
        <w:tc>
          <w:tcPr>
            <w:tcW w:w="2552" w:type="dxa"/>
            <w:vAlign w:val="center"/>
          </w:tcPr>
          <w:p w:rsidR="0069566E" w:rsidRPr="008C604A" w:rsidRDefault="008C604A" w:rsidP="008C604A">
            <w:pPr>
              <w:jc w:val="right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1.943.012,83 €</w:t>
            </w:r>
          </w:p>
        </w:tc>
      </w:tr>
      <w:tr w:rsidR="0069566E" w:rsidRPr="008C604A" w:rsidTr="008C604A">
        <w:trPr>
          <w:jc w:val="center"/>
        </w:trPr>
        <w:tc>
          <w:tcPr>
            <w:tcW w:w="6799" w:type="dxa"/>
          </w:tcPr>
          <w:p w:rsidR="0069566E" w:rsidRPr="008C604A" w:rsidRDefault="008C604A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III Издаци</w:t>
            </w:r>
          </w:p>
        </w:tc>
        <w:tc>
          <w:tcPr>
            <w:tcW w:w="2552" w:type="dxa"/>
            <w:vAlign w:val="center"/>
          </w:tcPr>
          <w:p w:rsidR="0069566E" w:rsidRPr="008C604A" w:rsidRDefault="008C604A" w:rsidP="008C604A">
            <w:pPr>
              <w:jc w:val="right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1.751.913,96 €</w:t>
            </w:r>
          </w:p>
        </w:tc>
      </w:tr>
      <w:tr w:rsidR="008C604A" w:rsidRPr="008C604A" w:rsidTr="008C604A">
        <w:trPr>
          <w:jc w:val="center"/>
        </w:trPr>
        <w:tc>
          <w:tcPr>
            <w:tcW w:w="6799" w:type="dxa"/>
          </w:tcPr>
          <w:p w:rsidR="008C604A" w:rsidRPr="008C604A" w:rsidRDefault="008C604A" w:rsidP="008C604A">
            <w:pPr>
              <w:ind w:left="1298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текући издаци</w:t>
            </w:r>
          </w:p>
        </w:tc>
        <w:tc>
          <w:tcPr>
            <w:tcW w:w="2552" w:type="dxa"/>
            <w:vAlign w:val="center"/>
          </w:tcPr>
          <w:p w:rsidR="008C604A" w:rsidRPr="008C604A" w:rsidRDefault="008C604A" w:rsidP="008C604A">
            <w:pPr>
              <w:jc w:val="right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1.293.486,96 €</w:t>
            </w:r>
          </w:p>
        </w:tc>
      </w:tr>
      <w:tr w:rsidR="008C604A" w:rsidRPr="008C604A" w:rsidTr="008C604A">
        <w:trPr>
          <w:jc w:val="center"/>
        </w:trPr>
        <w:tc>
          <w:tcPr>
            <w:tcW w:w="6799" w:type="dxa"/>
          </w:tcPr>
          <w:p w:rsidR="008C604A" w:rsidRPr="008C604A" w:rsidRDefault="008C604A" w:rsidP="008C604A">
            <w:pPr>
              <w:ind w:left="1298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 xml:space="preserve">трансфери институцијама, појединцима, невладином и јавном сектору                                                                       </w:t>
            </w:r>
          </w:p>
        </w:tc>
        <w:tc>
          <w:tcPr>
            <w:tcW w:w="2552" w:type="dxa"/>
            <w:vAlign w:val="center"/>
          </w:tcPr>
          <w:p w:rsidR="008C604A" w:rsidRPr="008C604A" w:rsidRDefault="008C604A" w:rsidP="008C604A">
            <w:pPr>
              <w:jc w:val="right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278.896,44 €</w:t>
            </w:r>
          </w:p>
        </w:tc>
      </w:tr>
      <w:tr w:rsidR="008C604A" w:rsidRPr="008C604A" w:rsidTr="008C604A">
        <w:trPr>
          <w:jc w:val="center"/>
        </w:trPr>
        <w:tc>
          <w:tcPr>
            <w:tcW w:w="6799" w:type="dxa"/>
          </w:tcPr>
          <w:p w:rsidR="008C604A" w:rsidRPr="008C604A" w:rsidRDefault="008C604A" w:rsidP="008C604A">
            <w:pPr>
              <w:ind w:left="1298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средства резерве</w:t>
            </w:r>
          </w:p>
        </w:tc>
        <w:tc>
          <w:tcPr>
            <w:tcW w:w="2552" w:type="dxa"/>
            <w:vAlign w:val="center"/>
          </w:tcPr>
          <w:p w:rsidR="008C604A" w:rsidRPr="008C604A" w:rsidRDefault="008C604A" w:rsidP="008C604A">
            <w:pPr>
              <w:jc w:val="right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28.691,99 €</w:t>
            </w:r>
          </w:p>
        </w:tc>
      </w:tr>
      <w:tr w:rsidR="008C604A" w:rsidRPr="008C604A" w:rsidTr="008C604A">
        <w:trPr>
          <w:jc w:val="center"/>
        </w:trPr>
        <w:tc>
          <w:tcPr>
            <w:tcW w:w="6799" w:type="dxa"/>
          </w:tcPr>
          <w:p w:rsidR="008C604A" w:rsidRPr="008C604A" w:rsidRDefault="008C604A" w:rsidP="008C604A">
            <w:pPr>
              <w:ind w:left="1298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отплата обавеза из претходног периода</w:t>
            </w:r>
          </w:p>
        </w:tc>
        <w:tc>
          <w:tcPr>
            <w:tcW w:w="2552" w:type="dxa"/>
            <w:vAlign w:val="center"/>
          </w:tcPr>
          <w:p w:rsidR="008C604A" w:rsidRPr="008C604A" w:rsidRDefault="008C604A" w:rsidP="008C604A">
            <w:pPr>
              <w:jc w:val="right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3.010,97 €</w:t>
            </w:r>
          </w:p>
        </w:tc>
      </w:tr>
      <w:tr w:rsidR="008C604A" w:rsidRPr="008C604A" w:rsidTr="008C604A">
        <w:trPr>
          <w:jc w:val="center"/>
        </w:trPr>
        <w:tc>
          <w:tcPr>
            <w:tcW w:w="6799" w:type="dxa"/>
          </w:tcPr>
          <w:p w:rsidR="008C604A" w:rsidRPr="008C604A" w:rsidRDefault="008C604A" w:rsidP="008C604A">
            <w:pPr>
              <w:ind w:left="1298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капитални издаци</w:t>
            </w:r>
          </w:p>
        </w:tc>
        <w:tc>
          <w:tcPr>
            <w:tcW w:w="2552" w:type="dxa"/>
            <w:vAlign w:val="center"/>
          </w:tcPr>
          <w:p w:rsidR="008C604A" w:rsidRPr="008C604A" w:rsidRDefault="008C604A" w:rsidP="008C604A">
            <w:pPr>
              <w:jc w:val="right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147.827,60 €</w:t>
            </w:r>
          </w:p>
        </w:tc>
      </w:tr>
      <w:tr w:rsidR="0069566E" w:rsidRPr="008C604A" w:rsidTr="008C604A">
        <w:trPr>
          <w:jc w:val="center"/>
        </w:trPr>
        <w:tc>
          <w:tcPr>
            <w:tcW w:w="6799" w:type="dxa"/>
          </w:tcPr>
          <w:p w:rsidR="0069566E" w:rsidRPr="008C604A" w:rsidRDefault="008C604A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IV Крајње стање консолидованог рачуна трезора</w:t>
            </w:r>
          </w:p>
        </w:tc>
        <w:tc>
          <w:tcPr>
            <w:tcW w:w="2552" w:type="dxa"/>
            <w:vAlign w:val="center"/>
          </w:tcPr>
          <w:p w:rsidR="0069566E" w:rsidRPr="008C604A" w:rsidRDefault="008C604A" w:rsidP="008C604A">
            <w:pPr>
              <w:jc w:val="right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928.086,91 €</w:t>
            </w:r>
          </w:p>
        </w:tc>
      </w:tr>
    </w:tbl>
    <w:p w:rsidR="00BE3790" w:rsidRPr="008C604A" w:rsidRDefault="00BE3790" w:rsidP="00AA31E2">
      <w:pPr>
        <w:jc w:val="both"/>
        <w:rPr>
          <w:rFonts w:ascii="Arial" w:hAnsi="Arial" w:cs="Arial"/>
          <w:b/>
          <w:lang/>
        </w:rPr>
      </w:pPr>
    </w:p>
    <w:p w:rsidR="00BE3790" w:rsidRPr="008C604A" w:rsidRDefault="00BE3790" w:rsidP="005161F3">
      <w:pPr>
        <w:spacing w:line="276" w:lineRule="auto"/>
        <w:jc w:val="center"/>
        <w:rPr>
          <w:rFonts w:ascii="Arial" w:hAnsi="Arial" w:cs="Arial"/>
          <w:b/>
          <w:lang/>
        </w:rPr>
      </w:pPr>
      <w:r w:rsidRPr="008C604A">
        <w:rPr>
          <w:rFonts w:ascii="Arial" w:hAnsi="Arial" w:cs="Arial"/>
          <w:b/>
          <w:lang/>
        </w:rPr>
        <w:t>Члан 2</w:t>
      </w:r>
    </w:p>
    <w:p w:rsidR="00BE3790" w:rsidRPr="008C604A" w:rsidRDefault="00BE3790" w:rsidP="00AA31E2">
      <w:pPr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 xml:space="preserve">Крајњи депозит у износу од </w:t>
      </w:r>
      <w:r w:rsidR="009B1623" w:rsidRPr="008C604A">
        <w:rPr>
          <w:rFonts w:ascii="Arial" w:hAnsi="Arial" w:cs="Arial"/>
          <w:lang/>
        </w:rPr>
        <w:t xml:space="preserve"> </w:t>
      </w:r>
      <w:r w:rsidR="009B1623" w:rsidRPr="008C604A">
        <w:rPr>
          <w:rFonts w:ascii="Arial" w:hAnsi="Arial" w:cs="Arial"/>
          <w:b/>
          <w:bCs/>
          <w:lang/>
        </w:rPr>
        <w:t>928.086,91</w:t>
      </w:r>
      <w:r w:rsidRPr="008C604A">
        <w:rPr>
          <w:rFonts w:ascii="Arial" w:hAnsi="Arial" w:cs="Arial"/>
          <w:b/>
          <w:bCs/>
          <w:lang/>
        </w:rPr>
        <w:t>€</w:t>
      </w:r>
      <w:r w:rsidRPr="008C604A">
        <w:rPr>
          <w:rFonts w:ascii="Arial" w:hAnsi="Arial" w:cs="Arial"/>
          <w:lang/>
        </w:rPr>
        <w:t xml:space="preserve"> преноси се као приход буџета Општине Зета за 2024. годину.</w:t>
      </w:r>
    </w:p>
    <w:p w:rsidR="008C604A" w:rsidRPr="008C604A" w:rsidRDefault="008C604A" w:rsidP="00AA31E2">
      <w:pPr>
        <w:jc w:val="both"/>
        <w:rPr>
          <w:rFonts w:ascii="Arial" w:hAnsi="Arial" w:cs="Arial"/>
          <w:lang/>
        </w:rPr>
      </w:pPr>
    </w:p>
    <w:p w:rsidR="00BE3790" w:rsidRPr="008C604A" w:rsidRDefault="00BE3790" w:rsidP="005161F3">
      <w:pPr>
        <w:spacing w:line="276" w:lineRule="auto"/>
        <w:jc w:val="center"/>
        <w:rPr>
          <w:rFonts w:ascii="Arial" w:hAnsi="Arial" w:cs="Arial"/>
          <w:b/>
          <w:lang/>
        </w:rPr>
      </w:pPr>
      <w:r w:rsidRPr="008C604A">
        <w:rPr>
          <w:rFonts w:ascii="Arial" w:hAnsi="Arial" w:cs="Arial"/>
          <w:b/>
          <w:lang/>
        </w:rPr>
        <w:t>Члан 3</w:t>
      </w:r>
    </w:p>
    <w:p w:rsidR="00BE3790" w:rsidRPr="008C604A" w:rsidRDefault="00BE3790" w:rsidP="00F83AD5">
      <w:pPr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Преглед примитака и издатака у складу са организационом, функционалном и економском класификацијом саставни је дио ове Одлуке</w:t>
      </w:r>
      <w:r w:rsidR="0069566E" w:rsidRPr="008C604A">
        <w:rPr>
          <w:rFonts w:ascii="Arial" w:hAnsi="Arial" w:cs="Arial"/>
          <w:lang/>
        </w:rPr>
        <w:t>.</w:t>
      </w:r>
    </w:p>
    <w:p w:rsidR="008C604A" w:rsidRPr="008C604A" w:rsidRDefault="008C604A" w:rsidP="00F83AD5">
      <w:pPr>
        <w:jc w:val="both"/>
        <w:rPr>
          <w:rFonts w:ascii="Arial" w:hAnsi="Arial" w:cs="Arial"/>
          <w:lang/>
        </w:rPr>
      </w:pPr>
    </w:p>
    <w:p w:rsidR="00BE3790" w:rsidRPr="008C604A" w:rsidRDefault="00BE3790" w:rsidP="005161F3">
      <w:pPr>
        <w:spacing w:line="276" w:lineRule="auto"/>
        <w:jc w:val="center"/>
        <w:rPr>
          <w:rFonts w:ascii="Arial" w:hAnsi="Arial" w:cs="Arial"/>
          <w:b/>
          <w:lang/>
        </w:rPr>
      </w:pPr>
      <w:r w:rsidRPr="008C604A">
        <w:rPr>
          <w:rFonts w:ascii="Arial" w:hAnsi="Arial" w:cs="Arial"/>
          <w:b/>
          <w:lang/>
        </w:rPr>
        <w:t>Члан 4</w:t>
      </w:r>
    </w:p>
    <w:p w:rsidR="00BE3790" w:rsidRPr="008C604A" w:rsidRDefault="00BE3790" w:rsidP="00AA31E2">
      <w:pPr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Ова Одлука ступа на снагу осмог дана од дана објављивања у „Службеном листу Црне Горе-општински прописи“.</w:t>
      </w:r>
    </w:p>
    <w:p w:rsidR="00BE3790" w:rsidRPr="008C604A" w:rsidRDefault="00BE3790" w:rsidP="00AA31E2">
      <w:pPr>
        <w:jc w:val="both"/>
        <w:rPr>
          <w:rFonts w:ascii="Arial" w:hAnsi="Arial" w:cs="Arial"/>
          <w:i/>
          <w:sz w:val="28"/>
          <w:szCs w:val="28"/>
          <w:lang/>
        </w:rPr>
      </w:pPr>
    </w:p>
    <w:p w:rsidR="00BE3790" w:rsidRPr="008C604A" w:rsidRDefault="00BE3790" w:rsidP="00AA31E2">
      <w:pPr>
        <w:jc w:val="both"/>
        <w:rPr>
          <w:rFonts w:ascii="Arial" w:hAnsi="Arial" w:cs="Arial"/>
          <w:iCs/>
          <w:sz w:val="22"/>
          <w:szCs w:val="22"/>
          <w:lang/>
        </w:rPr>
      </w:pPr>
      <w:r w:rsidRPr="008C604A">
        <w:rPr>
          <w:rFonts w:ascii="Arial" w:hAnsi="Arial" w:cs="Arial"/>
          <w:iCs/>
          <w:sz w:val="22"/>
          <w:szCs w:val="22"/>
          <w:lang/>
        </w:rPr>
        <w:t>Број: Д 32-016/24-</w:t>
      </w:r>
      <w:r w:rsidR="002F4368">
        <w:rPr>
          <w:rFonts w:ascii="Arial" w:hAnsi="Arial" w:cs="Arial"/>
          <w:iCs/>
          <w:sz w:val="22"/>
          <w:szCs w:val="22"/>
          <w:lang/>
        </w:rPr>
        <w:t>104</w:t>
      </w:r>
    </w:p>
    <w:p w:rsidR="00BE3790" w:rsidRPr="008C604A" w:rsidRDefault="002F4368" w:rsidP="00AA31E2">
      <w:pPr>
        <w:jc w:val="both"/>
        <w:rPr>
          <w:rFonts w:ascii="Arial" w:hAnsi="Arial" w:cs="Arial"/>
          <w:iCs/>
          <w:sz w:val="22"/>
          <w:szCs w:val="22"/>
          <w:lang/>
        </w:rPr>
      </w:pPr>
      <w:r>
        <w:rPr>
          <w:rFonts w:ascii="Arial" w:hAnsi="Arial" w:cs="Arial"/>
          <w:iCs/>
          <w:sz w:val="22"/>
          <w:szCs w:val="22"/>
          <w:lang/>
        </w:rPr>
        <w:t>Зета, 20.06</w:t>
      </w:r>
      <w:r w:rsidR="00BE3790" w:rsidRPr="008C604A">
        <w:rPr>
          <w:rFonts w:ascii="Arial" w:hAnsi="Arial" w:cs="Arial"/>
          <w:iCs/>
          <w:sz w:val="22"/>
          <w:szCs w:val="22"/>
          <w:lang/>
        </w:rPr>
        <w:t>.2024. године</w:t>
      </w:r>
    </w:p>
    <w:p w:rsidR="009B1623" w:rsidRPr="008C604A" w:rsidRDefault="009B1623" w:rsidP="00AA31E2">
      <w:pPr>
        <w:jc w:val="both"/>
        <w:rPr>
          <w:rFonts w:ascii="Arial" w:hAnsi="Arial" w:cs="Arial"/>
          <w:iCs/>
          <w:sz w:val="22"/>
          <w:szCs w:val="22"/>
          <w:lang/>
        </w:rPr>
      </w:pPr>
    </w:p>
    <w:p w:rsidR="00BE3790" w:rsidRPr="008C604A" w:rsidRDefault="00BE3790" w:rsidP="00AA31E2">
      <w:pPr>
        <w:rPr>
          <w:rFonts w:ascii="Arial" w:hAnsi="Arial" w:cs="Arial"/>
          <w:b/>
          <w:lang/>
        </w:rPr>
      </w:pPr>
      <w:r w:rsidRPr="008C604A">
        <w:rPr>
          <w:rFonts w:ascii="Arial" w:hAnsi="Arial" w:cs="Arial"/>
          <w:b/>
          <w:lang/>
        </w:rPr>
        <w:t xml:space="preserve">                                               СКУПШТИНА ОПШТИНЕ ЗЕТА</w:t>
      </w:r>
    </w:p>
    <w:p w:rsidR="00BE3790" w:rsidRPr="008C604A" w:rsidRDefault="00BE3790" w:rsidP="00AA31E2">
      <w:pPr>
        <w:rPr>
          <w:rFonts w:ascii="Arial" w:hAnsi="Arial" w:cs="Arial"/>
          <w:b/>
          <w:lang/>
        </w:rPr>
      </w:pPr>
      <w:r w:rsidRPr="008C604A">
        <w:rPr>
          <w:rFonts w:ascii="Arial" w:hAnsi="Arial" w:cs="Arial"/>
          <w:b/>
          <w:lang/>
        </w:rPr>
        <w:t xml:space="preserve">                                                        Небојша Домазетовић </w:t>
      </w:r>
    </w:p>
    <w:p w:rsidR="00BE3790" w:rsidRDefault="00BE3790" w:rsidP="00AA31E2">
      <w:pPr>
        <w:rPr>
          <w:rFonts w:ascii="Arial" w:hAnsi="Arial" w:cs="Arial"/>
          <w:b/>
          <w:lang/>
        </w:rPr>
      </w:pPr>
      <w:r w:rsidRPr="008C604A">
        <w:rPr>
          <w:rFonts w:ascii="Arial" w:hAnsi="Arial" w:cs="Arial"/>
          <w:b/>
          <w:lang/>
        </w:rPr>
        <w:t xml:space="preserve">                                                      Предсједник Скупштине</w:t>
      </w:r>
    </w:p>
    <w:p w:rsidR="008C604A" w:rsidRPr="008C604A" w:rsidRDefault="008C604A" w:rsidP="00AA31E2">
      <w:pPr>
        <w:rPr>
          <w:rFonts w:ascii="Arial" w:hAnsi="Arial" w:cs="Arial"/>
          <w:b/>
          <w:lang/>
        </w:rPr>
      </w:pPr>
    </w:p>
    <w:p w:rsidR="00BE3790" w:rsidRPr="008C604A" w:rsidRDefault="00BE3790" w:rsidP="00AA31E2">
      <w:pPr>
        <w:tabs>
          <w:tab w:val="left" w:pos="2200"/>
        </w:tabs>
        <w:jc w:val="center"/>
        <w:rPr>
          <w:rFonts w:ascii="Arial" w:hAnsi="Arial" w:cs="Arial"/>
          <w:b/>
          <w:lang/>
        </w:rPr>
      </w:pPr>
      <w:r w:rsidRPr="008C604A">
        <w:rPr>
          <w:rFonts w:ascii="Arial" w:hAnsi="Arial" w:cs="Arial"/>
          <w:b/>
          <w:lang/>
        </w:rPr>
        <w:lastRenderedPageBreak/>
        <w:t>ИЗВЈЕШТАЈ О ОСТВАРЕНИМ ПРИХОДИМА</w:t>
      </w:r>
    </w:p>
    <w:p w:rsidR="00BE3790" w:rsidRPr="008C784B" w:rsidRDefault="00BE3790" w:rsidP="00AA31E2">
      <w:pPr>
        <w:jc w:val="both"/>
        <w:rPr>
          <w:lang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6"/>
        <w:gridCol w:w="1134"/>
        <w:gridCol w:w="4111"/>
        <w:gridCol w:w="1559"/>
        <w:gridCol w:w="1559"/>
        <w:gridCol w:w="1134"/>
      </w:tblGrid>
      <w:tr w:rsidR="00BE3790" w:rsidRPr="008C604A" w:rsidTr="005A7666">
        <w:trPr>
          <w:trHeight w:val="1141"/>
          <w:jc w:val="center"/>
        </w:trPr>
        <w:tc>
          <w:tcPr>
            <w:tcW w:w="846" w:type="dxa"/>
            <w:shd w:val="clear" w:color="auto" w:fill="8DB3E2" w:themeFill="text2" w:themeFillTint="66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06" w:line="276" w:lineRule="auto"/>
              <w:ind w:right="74" w:hanging="8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Theme="minorHAnsi" w:hAnsi="Arial" w:cs="Arial"/>
                <w:b/>
                <w:bCs/>
                <w:sz w:val="22"/>
                <w:szCs w:val="22"/>
                <w:lang/>
              </w:rPr>
              <w:t>Ек. класа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06" w:line="276" w:lineRule="auto"/>
              <w:ind w:right="-3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Theme="minorHAnsi" w:hAnsi="Arial" w:cs="Arial"/>
                <w:b/>
                <w:bCs/>
                <w:sz w:val="22"/>
                <w:szCs w:val="22"/>
                <w:lang/>
              </w:rPr>
              <w:t>Ек. класа</w:t>
            </w:r>
          </w:p>
        </w:tc>
        <w:tc>
          <w:tcPr>
            <w:tcW w:w="4111" w:type="dxa"/>
            <w:shd w:val="clear" w:color="auto" w:fill="8DB3E2" w:themeFill="text2" w:themeFillTint="66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75" w:line="276" w:lineRule="auto"/>
              <w:ind w:right="-6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Theme="minorHAnsi" w:hAnsi="Arial" w:cs="Arial"/>
                <w:b/>
                <w:bCs/>
                <w:sz w:val="22"/>
                <w:szCs w:val="22"/>
                <w:lang/>
              </w:rPr>
              <w:t>ОПИС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BE3790" w:rsidRPr="008C604A" w:rsidRDefault="00BE3790" w:rsidP="00AA31E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Theme="minorHAnsi" w:hAnsi="Arial" w:cs="Arial"/>
                <w:b/>
                <w:bCs/>
                <w:sz w:val="22"/>
                <w:szCs w:val="22"/>
                <w:lang/>
              </w:rPr>
              <w:t xml:space="preserve">ПЛАН </w:t>
            </w:r>
            <w:r w:rsidRPr="008C604A">
              <w:rPr>
                <w:rFonts w:ascii="Arial" w:eastAsiaTheme="minorHAnsi" w:hAnsi="Arial" w:cs="Arial"/>
                <w:b/>
                <w:bCs/>
                <w:sz w:val="22"/>
                <w:szCs w:val="22"/>
                <w:lang/>
              </w:rPr>
              <w:br/>
              <w:t>2023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BE3790" w:rsidRPr="008C604A" w:rsidRDefault="00BE3790" w:rsidP="00AA31E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/>
              </w:rPr>
            </w:pPr>
          </w:p>
          <w:p w:rsidR="00BE3790" w:rsidRPr="008C604A" w:rsidRDefault="00BE3790" w:rsidP="00AA31E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Theme="minorHAnsi" w:hAnsi="Arial" w:cs="Arial"/>
                <w:b/>
                <w:bCs/>
                <w:sz w:val="22"/>
                <w:szCs w:val="22"/>
                <w:lang/>
              </w:rPr>
              <w:t>ОСТВАРЕНО 2023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BE3790" w:rsidRPr="008C604A" w:rsidRDefault="00BE3790" w:rsidP="00AA31E2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Theme="minorHAnsi" w:hAnsi="Arial" w:cs="Arial"/>
                <w:b/>
                <w:bCs/>
                <w:sz w:val="22"/>
                <w:szCs w:val="22"/>
                <w:lang/>
              </w:rPr>
              <w:t>%</w:t>
            </w:r>
          </w:p>
        </w:tc>
      </w:tr>
      <w:tr w:rsidR="00BE3790" w:rsidRPr="008C604A" w:rsidTr="005A7666">
        <w:trPr>
          <w:trHeight w:val="34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b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bCs/>
                <w:sz w:val="22"/>
                <w:szCs w:val="22"/>
                <w:lang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ПРИМИЦИ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</w:tr>
      <w:tr w:rsidR="00BE3790" w:rsidRPr="008C604A" w:rsidTr="005A7666">
        <w:trPr>
          <w:trHeight w:val="422"/>
          <w:jc w:val="center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b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bCs/>
                <w:sz w:val="22"/>
                <w:szCs w:val="22"/>
                <w:lang/>
              </w:rPr>
              <w:t>71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ТЕКУЋИ ПРИХОДИ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</w:tr>
      <w:tr w:rsidR="00BE3790" w:rsidRPr="008C604A" w:rsidTr="005A7666">
        <w:trPr>
          <w:trHeight w:val="277"/>
          <w:jc w:val="center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711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ПОРЕЗИ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ind w:right="70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560.000,00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E3790" w:rsidRPr="008C604A" w:rsidRDefault="009B1623" w:rsidP="00AA31E2">
            <w:pPr>
              <w:widowControl w:val="0"/>
              <w:autoSpaceDE w:val="0"/>
              <w:autoSpaceDN w:val="0"/>
              <w:spacing w:before="5" w:line="253" w:lineRule="exact"/>
              <w:ind w:right="70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560.243,32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9B1623" w:rsidP="00AA31E2">
            <w:pPr>
              <w:widowControl w:val="0"/>
              <w:autoSpaceDE w:val="0"/>
              <w:autoSpaceDN w:val="0"/>
              <w:spacing w:before="5" w:line="253" w:lineRule="exact"/>
              <w:ind w:right="70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100,04</w:t>
            </w:r>
          </w:p>
        </w:tc>
      </w:tr>
      <w:tr w:rsidR="00BE3790" w:rsidRPr="008C604A" w:rsidTr="005A7666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6" w:line="253" w:lineRule="exact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7111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6" w:line="253" w:lineRule="exact"/>
              <w:ind w:left="113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Порез на доходак физичких лица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6" w:line="253" w:lineRule="exact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100.000,00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6" w:line="253" w:lineRule="exact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152.750,83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6" w:line="253" w:lineRule="exact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152,75</w:t>
            </w:r>
          </w:p>
        </w:tc>
      </w:tr>
      <w:tr w:rsidR="00BE3790" w:rsidRPr="008C604A" w:rsidTr="005A7666">
        <w:trPr>
          <w:trHeight w:val="27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71131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left="113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Порез</w:t>
            </w:r>
            <w:r w:rsidRPr="008C604A">
              <w:rPr>
                <w:rFonts w:ascii="Arial" w:eastAsia="Microsoft Sans Serif" w:hAnsi="Arial" w:cs="Arial"/>
                <w:spacing w:val="-4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на</w:t>
            </w:r>
            <w:r w:rsidRPr="008C604A">
              <w:rPr>
                <w:rFonts w:ascii="Arial" w:eastAsia="Microsoft Sans Serif" w:hAnsi="Arial" w:cs="Arial"/>
                <w:spacing w:val="2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непокретности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350.000,00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245.</w:t>
            </w:r>
            <w:r w:rsidR="009B1623"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978,90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70,2</w:t>
            </w:r>
            <w:r w:rsidR="009B1623"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8</w:t>
            </w:r>
          </w:p>
        </w:tc>
      </w:tr>
      <w:tr w:rsidR="00BE3790" w:rsidRPr="008C604A" w:rsidTr="005A7666">
        <w:trPr>
          <w:trHeight w:val="27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71132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left="113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Порез</w:t>
            </w:r>
            <w:r w:rsidRPr="008C604A">
              <w:rPr>
                <w:rFonts w:ascii="Arial" w:eastAsia="Microsoft Sans Serif" w:hAnsi="Arial" w:cs="Arial"/>
                <w:spacing w:val="-5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на</w:t>
            </w:r>
            <w:r w:rsidRPr="008C604A">
              <w:rPr>
                <w:rFonts w:ascii="Arial" w:eastAsia="Microsoft Sans Serif" w:hAnsi="Arial" w:cs="Arial"/>
                <w:spacing w:val="2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промет</w:t>
            </w:r>
            <w:r w:rsidRPr="008C604A">
              <w:rPr>
                <w:rFonts w:ascii="Arial" w:eastAsia="Microsoft Sans Serif" w:hAnsi="Arial" w:cs="Arial"/>
                <w:spacing w:val="-3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непокретности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10.000,00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0,00</w:t>
            </w:r>
          </w:p>
        </w:tc>
      </w:tr>
      <w:tr w:rsidR="00BE3790" w:rsidRPr="008C604A" w:rsidTr="005A7666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71175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left="113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Прирез порезу</w:t>
            </w:r>
            <w:r w:rsidRPr="008C604A">
              <w:rPr>
                <w:rFonts w:ascii="Arial" w:eastAsia="Microsoft Sans Serif" w:hAnsi="Arial" w:cs="Arial"/>
                <w:spacing w:val="-3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на</w:t>
            </w:r>
            <w:r w:rsidRPr="008C604A">
              <w:rPr>
                <w:rFonts w:ascii="Arial" w:eastAsia="Microsoft Sans Serif" w:hAnsi="Arial" w:cs="Arial"/>
                <w:spacing w:val="-3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доходак</w:t>
            </w:r>
            <w:r w:rsidRPr="008C604A">
              <w:rPr>
                <w:rFonts w:ascii="Arial" w:eastAsia="Microsoft Sans Serif" w:hAnsi="Arial" w:cs="Arial"/>
                <w:spacing w:val="-4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физичких</w:t>
            </w:r>
            <w:r w:rsidRPr="008C604A">
              <w:rPr>
                <w:rFonts w:ascii="Arial" w:eastAsia="Microsoft Sans Serif" w:hAnsi="Arial" w:cs="Arial"/>
                <w:spacing w:val="2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лица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100.000,00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161.</w:t>
            </w:r>
            <w:r w:rsidR="009B1623"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513,59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161,</w:t>
            </w:r>
            <w:r w:rsidR="009B1623"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51</w:t>
            </w:r>
          </w:p>
        </w:tc>
      </w:tr>
      <w:tr w:rsidR="00BE3790" w:rsidRPr="008C604A" w:rsidTr="005A7666">
        <w:trPr>
          <w:trHeight w:val="278"/>
          <w:jc w:val="center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713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6" w:line="253" w:lineRule="exact"/>
              <w:ind w:left="113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ТАКСЕ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6" w:line="253" w:lineRule="exact"/>
              <w:ind w:right="69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115.000,00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6" w:line="253" w:lineRule="exact"/>
              <w:ind w:right="69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22.9</w:t>
            </w:r>
            <w:r w:rsidR="009B1623"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37,82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6" w:line="253" w:lineRule="exact"/>
              <w:ind w:right="69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19,9</w:t>
            </w:r>
            <w:r w:rsidR="009B1623"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5</w:t>
            </w:r>
          </w:p>
        </w:tc>
      </w:tr>
      <w:tr w:rsidR="00BE3790" w:rsidRPr="008C604A" w:rsidTr="005A7666">
        <w:trPr>
          <w:trHeight w:val="27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7131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ind w:left="113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Локалне</w:t>
            </w:r>
            <w:r w:rsidRPr="008C604A">
              <w:rPr>
                <w:rFonts w:ascii="Arial" w:eastAsia="Microsoft Sans Serif" w:hAnsi="Arial" w:cs="Arial"/>
                <w:bCs/>
                <w:spacing w:val="-6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административне таксе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25.000,00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22.</w:t>
            </w:r>
            <w:r w:rsidR="009B1623"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936,82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91,</w:t>
            </w:r>
            <w:r w:rsidR="009B1623"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75</w:t>
            </w:r>
          </w:p>
        </w:tc>
      </w:tr>
      <w:tr w:rsidR="00BE3790" w:rsidRPr="008C604A" w:rsidTr="005A7666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7135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ind w:left="113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Локалне</w:t>
            </w:r>
            <w:r w:rsidRPr="008C604A">
              <w:rPr>
                <w:rFonts w:ascii="Arial" w:eastAsia="Microsoft Sans Serif" w:hAnsi="Arial" w:cs="Arial"/>
                <w:bCs/>
                <w:spacing w:val="-6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комуналне таксе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90.000,00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1,00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0,00</w:t>
            </w:r>
          </w:p>
        </w:tc>
      </w:tr>
      <w:tr w:rsidR="00BE3790" w:rsidRPr="008C604A" w:rsidTr="005A7666">
        <w:trPr>
          <w:trHeight w:val="277"/>
          <w:jc w:val="center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714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BE3790" w:rsidRPr="008C604A" w:rsidRDefault="00BE3790" w:rsidP="00AA31E2">
            <w:pPr>
              <w:widowControl w:val="0"/>
              <w:tabs>
                <w:tab w:val="right" w:pos="4850"/>
              </w:tabs>
              <w:autoSpaceDE w:val="0"/>
              <w:autoSpaceDN w:val="0"/>
              <w:spacing w:before="5" w:line="253" w:lineRule="exact"/>
              <w:ind w:left="113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НАКНАДЕ</w:t>
            </w: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ab/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ind w:right="69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107.000,00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ind w:right="69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61.942,72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ind w:right="69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57,89</w:t>
            </w:r>
          </w:p>
        </w:tc>
      </w:tr>
      <w:tr w:rsidR="00BE3790" w:rsidRPr="008C604A" w:rsidTr="008C784B">
        <w:trPr>
          <w:trHeight w:val="2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7141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E3790" w:rsidRPr="008C604A" w:rsidRDefault="00BE3790" w:rsidP="008C784B">
            <w:pPr>
              <w:widowControl w:val="0"/>
              <w:tabs>
                <w:tab w:val="right" w:pos="4850"/>
              </w:tabs>
              <w:autoSpaceDE w:val="0"/>
              <w:autoSpaceDN w:val="0"/>
              <w:spacing w:before="5" w:line="253" w:lineRule="exact"/>
              <w:ind w:left="113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Накнада за коришћење доб</w:t>
            </w:r>
            <w:r w:rsidR="00E27C6D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 xml:space="preserve">ара </w:t>
            </w: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од општег интереса (накнада за коришћење вода)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5" w:line="253" w:lineRule="exact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80.000,00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5" w:line="253" w:lineRule="exact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37.630,84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5" w:line="253" w:lineRule="exact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47,04</w:t>
            </w:r>
          </w:p>
        </w:tc>
      </w:tr>
      <w:tr w:rsidR="00BE3790" w:rsidRPr="008C604A" w:rsidTr="008C784B">
        <w:trPr>
          <w:trHeight w:val="27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13" w:line="244" w:lineRule="exact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7146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13" w:line="244" w:lineRule="exact"/>
              <w:ind w:left="113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Накнада за ком</w:t>
            </w:r>
            <w:r w:rsidR="00E27C6D">
              <w:rPr>
                <w:rFonts w:ascii="Arial" w:eastAsia="Microsoft Sans Serif" w:hAnsi="Arial" w:cs="Arial"/>
                <w:sz w:val="22"/>
                <w:szCs w:val="22"/>
                <w:lang/>
              </w:rPr>
              <w:t>унално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 xml:space="preserve"> опрем</w:t>
            </w:r>
            <w:r w:rsidR="00E27C6D">
              <w:rPr>
                <w:rFonts w:ascii="Arial" w:eastAsia="Microsoft Sans Serif" w:hAnsi="Arial" w:cs="Arial"/>
                <w:sz w:val="22"/>
                <w:szCs w:val="22"/>
                <w:lang/>
              </w:rPr>
              <w:t>ање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 xml:space="preserve"> грађ</w:t>
            </w:r>
            <w:r w:rsidR="00E27C6D">
              <w:rPr>
                <w:rFonts w:ascii="Arial" w:eastAsia="Microsoft Sans Serif" w:hAnsi="Arial" w:cs="Arial"/>
                <w:sz w:val="22"/>
                <w:szCs w:val="22"/>
                <w:lang/>
              </w:rPr>
              <w:t>евинског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 xml:space="preserve"> земљишта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13" w:line="244" w:lineRule="exact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5.000,00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13" w:line="244" w:lineRule="exact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13" w:line="244" w:lineRule="exact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0,00</w:t>
            </w:r>
          </w:p>
        </w:tc>
      </w:tr>
      <w:tr w:rsidR="00BE3790" w:rsidRPr="008C604A" w:rsidTr="008C784B">
        <w:trPr>
          <w:trHeight w:val="17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71484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44"/>
              <w:ind w:left="113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Годишња накнада при рег</w:t>
            </w:r>
            <w:r w:rsidR="00E27C6D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истрацији</w:t>
            </w: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 xml:space="preserve"> </w:t>
            </w:r>
            <w:r w:rsidR="00A818C0"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д</w:t>
            </w: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рум</w:t>
            </w:r>
            <w:r w:rsidR="00A818C0"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 xml:space="preserve">ских </w:t>
            </w: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моторних возила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44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20.000,00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44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24.311,88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44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121,56</w:t>
            </w:r>
          </w:p>
        </w:tc>
      </w:tr>
      <w:tr w:rsidR="00BE3790" w:rsidRPr="008C604A" w:rsidTr="008C784B">
        <w:trPr>
          <w:trHeight w:val="22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71489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44"/>
              <w:ind w:left="113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Остале накнаде за путеве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44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1.000,00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44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44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0,00</w:t>
            </w:r>
          </w:p>
        </w:tc>
      </w:tr>
      <w:tr w:rsidR="00BE3790" w:rsidRPr="008C604A" w:rsidTr="008C784B">
        <w:trPr>
          <w:trHeight w:val="22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7149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44"/>
              <w:ind w:left="113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Остале накнаде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44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1.000,00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44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8C784B">
            <w:pPr>
              <w:widowControl w:val="0"/>
              <w:autoSpaceDE w:val="0"/>
              <w:autoSpaceDN w:val="0"/>
              <w:spacing w:before="44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0,00</w:t>
            </w:r>
          </w:p>
        </w:tc>
      </w:tr>
      <w:tr w:rsidR="00BE3790" w:rsidRPr="008C604A" w:rsidTr="005A7666">
        <w:trPr>
          <w:trHeight w:val="277"/>
          <w:jc w:val="center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715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ind w:left="113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ОСТАЛИ</w:t>
            </w:r>
            <w:r w:rsidRPr="008C604A">
              <w:rPr>
                <w:rFonts w:ascii="Arial" w:eastAsia="Microsoft Sans Serif" w:hAnsi="Arial" w:cs="Arial"/>
                <w:b/>
                <w:spacing w:val="-6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ПРИХОДИ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5" w:line="253" w:lineRule="exact"/>
              <w:ind w:right="69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77.000,00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E3790" w:rsidRPr="008C604A" w:rsidRDefault="009B1623" w:rsidP="00AA31E2">
            <w:pPr>
              <w:widowControl w:val="0"/>
              <w:autoSpaceDE w:val="0"/>
              <w:autoSpaceDN w:val="0"/>
              <w:spacing w:before="5" w:line="253" w:lineRule="exact"/>
              <w:ind w:right="69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4.741,77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9B1623" w:rsidP="00AA31E2">
            <w:pPr>
              <w:widowControl w:val="0"/>
              <w:autoSpaceDE w:val="0"/>
              <w:autoSpaceDN w:val="0"/>
              <w:spacing w:before="5" w:line="253" w:lineRule="exact"/>
              <w:ind w:right="69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6,16</w:t>
            </w:r>
          </w:p>
        </w:tc>
      </w:tr>
      <w:tr w:rsidR="00BE3790" w:rsidRPr="008C604A" w:rsidTr="005A7666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7152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left="113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Новчане казне</w:t>
            </w:r>
            <w:r w:rsidRPr="008C604A">
              <w:rPr>
                <w:rFonts w:ascii="Arial" w:eastAsia="Microsoft Sans Serif" w:hAnsi="Arial" w:cs="Arial"/>
                <w:spacing w:val="1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и</w:t>
            </w:r>
            <w:r w:rsidRPr="008C604A">
              <w:rPr>
                <w:rFonts w:ascii="Arial" w:eastAsia="Microsoft Sans Serif" w:hAnsi="Arial" w:cs="Arial"/>
                <w:spacing w:val="-6"/>
                <w:sz w:val="22"/>
                <w:szCs w:val="22"/>
                <w:lang/>
              </w:rPr>
              <w:t>зречене у прекршај</w:t>
            </w:r>
            <w:r w:rsidR="00E27C6D">
              <w:rPr>
                <w:rFonts w:ascii="Arial" w:eastAsia="Microsoft Sans Serif" w:hAnsi="Arial" w:cs="Arial"/>
                <w:spacing w:val="-6"/>
                <w:sz w:val="22"/>
                <w:szCs w:val="22"/>
                <w:lang/>
              </w:rPr>
              <w:t>ном</w:t>
            </w:r>
            <w:r w:rsidRPr="008C604A">
              <w:rPr>
                <w:rFonts w:ascii="Arial" w:eastAsia="Microsoft Sans Serif" w:hAnsi="Arial" w:cs="Arial"/>
                <w:spacing w:val="-6"/>
                <w:sz w:val="22"/>
                <w:szCs w:val="22"/>
                <w:lang/>
              </w:rPr>
              <w:t xml:space="preserve"> поступку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1.000,00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3" w:line="244" w:lineRule="exact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0,00</w:t>
            </w:r>
          </w:p>
        </w:tc>
      </w:tr>
      <w:tr w:rsidR="00BE3790" w:rsidRPr="008C604A" w:rsidTr="005A7666">
        <w:trPr>
          <w:trHeight w:val="508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24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71530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Приходи</w:t>
            </w:r>
            <w:r w:rsidRPr="008C604A">
              <w:rPr>
                <w:rFonts w:ascii="Arial" w:eastAsia="Microsoft Sans Serif" w:hAnsi="Arial" w:cs="Arial"/>
                <w:spacing w:val="-4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које општински</w:t>
            </w:r>
            <w:r w:rsidRPr="008C604A">
              <w:rPr>
                <w:rFonts w:ascii="Arial" w:eastAsia="Microsoft Sans Serif" w:hAnsi="Arial" w:cs="Arial"/>
                <w:spacing w:val="-3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органи</w:t>
            </w:r>
            <w:r w:rsidRPr="008C604A">
              <w:rPr>
                <w:rFonts w:ascii="Arial" w:eastAsia="Microsoft Sans Serif" w:hAnsi="Arial" w:cs="Arial"/>
                <w:spacing w:val="-3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остваре</w:t>
            </w:r>
            <w:r w:rsidRPr="008C604A">
              <w:rPr>
                <w:rFonts w:ascii="Arial" w:eastAsia="Microsoft Sans Serif" w:hAnsi="Arial" w:cs="Arial"/>
                <w:spacing w:val="-5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вршењем</w:t>
            </w:r>
            <w:r w:rsidRPr="008C604A">
              <w:rPr>
                <w:rFonts w:ascii="Arial" w:eastAsia="Microsoft Sans Serif" w:hAnsi="Arial" w:cs="Arial"/>
                <w:spacing w:val="-3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своје дјелатности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24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1.000,00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24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24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0,00</w:t>
            </w:r>
          </w:p>
        </w:tc>
      </w:tr>
      <w:tr w:rsidR="00BE3790" w:rsidRPr="008C604A" w:rsidTr="005A7666">
        <w:trPr>
          <w:trHeight w:val="508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24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71531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line="248" w:lineRule="exact"/>
              <w:ind w:left="113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Приходи ЈУ Центар за пружање услуга из области социјалне и дјечије заштите за Општину Зета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24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65.000,00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9B1623" w:rsidP="00AA31E2">
            <w:pPr>
              <w:widowControl w:val="0"/>
              <w:autoSpaceDE w:val="0"/>
              <w:autoSpaceDN w:val="0"/>
              <w:spacing w:before="124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9B1623" w:rsidP="00AA31E2">
            <w:pPr>
              <w:widowControl w:val="0"/>
              <w:autoSpaceDE w:val="0"/>
              <w:autoSpaceDN w:val="0"/>
              <w:spacing w:before="124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0,00</w:t>
            </w:r>
          </w:p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24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</w:tr>
      <w:tr w:rsidR="00BE3790" w:rsidRPr="008C604A" w:rsidTr="005A7666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7155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left="113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Остали</w:t>
            </w:r>
            <w:r w:rsidRPr="008C604A">
              <w:rPr>
                <w:rFonts w:ascii="Arial" w:eastAsia="Microsoft Sans Serif" w:hAnsi="Arial" w:cs="Arial"/>
                <w:spacing w:val="55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приходи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10.000,00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9B1623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4.741,77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9B1623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47,42</w:t>
            </w:r>
          </w:p>
        </w:tc>
      </w:tr>
      <w:tr w:rsidR="00BE3790" w:rsidRPr="008C604A" w:rsidTr="005A7666">
        <w:trPr>
          <w:trHeight w:val="278"/>
          <w:jc w:val="center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b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bCs/>
                <w:sz w:val="22"/>
                <w:szCs w:val="22"/>
                <w:lang/>
              </w:rPr>
              <w:t>72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left="113"/>
              <w:rPr>
                <w:rFonts w:ascii="Arial" w:eastAsia="Microsoft Sans Serif" w:hAnsi="Arial" w:cs="Arial"/>
                <w:b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bCs/>
                <w:sz w:val="22"/>
                <w:szCs w:val="22"/>
                <w:lang/>
              </w:rPr>
              <w:t>ПРИМИЦИ ОД ПРОДАЈЕ ИМОВИНЕ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b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bCs/>
                <w:sz w:val="22"/>
                <w:szCs w:val="22"/>
                <w:lang/>
              </w:rPr>
              <w:t>5.000,00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b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bCs/>
                <w:sz w:val="22"/>
                <w:szCs w:val="22"/>
                <w:lang/>
              </w:rPr>
              <w:t>0,00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b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bCs/>
                <w:sz w:val="22"/>
                <w:szCs w:val="22"/>
                <w:lang/>
              </w:rPr>
              <w:t>0,00</w:t>
            </w:r>
          </w:p>
        </w:tc>
      </w:tr>
      <w:tr w:rsidR="00BE3790" w:rsidRPr="008C604A" w:rsidTr="005A7666">
        <w:trPr>
          <w:trHeight w:val="27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7211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left="113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Продаја</w:t>
            </w:r>
            <w:r w:rsidRPr="008C604A">
              <w:rPr>
                <w:rFonts w:ascii="Arial" w:eastAsia="Microsoft Sans Serif" w:hAnsi="Arial" w:cs="Arial"/>
                <w:spacing w:val="-3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непокретности</w:t>
            </w:r>
            <w:r w:rsidRPr="008C604A">
              <w:rPr>
                <w:rFonts w:ascii="Arial" w:eastAsia="Microsoft Sans Serif" w:hAnsi="Arial" w:cs="Arial"/>
                <w:spacing w:val="-4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у</w:t>
            </w:r>
            <w:r w:rsidRPr="008C604A">
              <w:rPr>
                <w:rFonts w:ascii="Arial" w:eastAsia="Microsoft Sans Serif" w:hAnsi="Arial" w:cs="Arial"/>
                <w:spacing w:val="2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корист</w:t>
            </w:r>
            <w:r w:rsidRPr="008C604A">
              <w:rPr>
                <w:rFonts w:ascii="Arial" w:eastAsia="Microsoft Sans Serif" w:hAnsi="Arial" w:cs="Arial"/>
                <w:spacing w:val="-3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буџета</w:t>
            </w:r>
            <w:r w:rsidRPr="008C604A">
              <w:rPr>
                <w:rFonts w:ascii="Arial" w:eastAsia="Microsoft Sans Serif" w:hAnsi="Arial" w:cs="Arial"/>
                <w:spacing w:val="-2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општине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5.000,00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0,00</w:t>
            </w:r>
          </w:p>
        </w:tc>
      </w:tr>
      <w:tr w:rsidR="00BE3790" w:rsidRPr="008C604A" w:rsidTr="005A7666">
        <w:trPr>
          <w:trHeight w:val="278"/>
          <w:jc w:val="center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73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ind w:left="113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СРЕДСТВА</w:t>
            </w:r>
            <w:r w:rsidRPr="008C604A">
              <w:rPr>
                <w:rFonts w:ascii="Arial" w:eastAsia="Microsoft Sans Serif" w:hAnsi="Arial" w:cs="Arial"/>
                <w:b/>
                <w:spacing w:val="-13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ПРЕНЕСЕНА</w:t>
            </w:r>
            <w:r w:rsidRPr="008C604A">
              <w:rPr>
                <w:rFonts w:ascii="Arial" w:eastAsia="Microsoft Sans Serif" w:hAnsi="Arial" w:cs="Arial"/>
                <w:b/>
                <w:spacing w:val="-8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ИЗ</w:t>
            </w:r>
            <w:r w:rsidRPr="008C604A">
              <w:rPr>
                <w:rFonts w:ascii="Arial" w:eastAsia="Microsoft Sans Serif" w:hAnsi="Arial" w:cs="Arial"/>
                <w:b/>
                <w:spacing w:val="-2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ПРЕТ</w:t>
            </w:r>
            <w:r w:rsidR="00E27C6D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ХОДНЕ</w:t>
            </w: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 xml:space="preserve"> ГОДИНЕ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ind w:right="69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53.142,00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E3790" w:rsidRPr="008C604A" w:rsidRDefault="00C2347E" w:rsidP="00C2347E">
            <w:pPr>
              <w:widowControl w:val="0"/>
              <w:autoSpaceDE w:val="0"/>
              <w:autoSpaceDN w:val="0"/>
              <w:ind w:right="69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21.592,24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C2347E" w:rsidP="00AA31E2">
            <w:pPr>
              <w:widowControl w:val="0"/>
              <w:autoSpaceDE w:val="0"/>
              <w:autoSpaceDN w:val="0"/>
              <w:ind w:right="69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40,63</w:t>
            </w:r>
          </w:p>
        </w:tc>
      </w:tr>
      <w:tr w:rsidR="00BE3790" w:rsidRPr="008C604A" w:rsidTr="005A7666">
        <w:trPr>
          <w:trHeight w:val="277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7321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left="113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Средства</w:t>
            </w:r>
            <w:r w:rsidRPr="008C604A">
              <w:rPr>
                <w:rFonts w:ascii="Arial" w:eastAsia="Microsoft Sans Serif" w:hAnsi="Arial" w:cs="Arial"/>
                <w:spacing w:val="-4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пренесена</w:t>
            </w:r>
            <w:r w:rsidRPr="008C604A">
              <w:rPr>
                <w:rFonts w:ascii="Arial" w:eastAsia="Microsoft Sans Serif" w:hAnsi="Arial" w:cs="Arial"/>
                <w:spacing w:val="1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из</w:t>
            </w:r>
            <w:r w:rsidRPr="008C604A">
              <w:rPr>
                <w:rFonts w:ascii="Arial" w:eastAsia="Microsoft Sans Serif" w:hAnsi="Arial" w:cs="Arial"/>
                <w:spacing w:val="-4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претходне</w:t>
            </w:r>
            <w:r w:rsidRPr="008C604A">
              <w:rPr>
                <w:rFonts w:ascii="Arial" w:eastAsia="Microsoft Sans Serif" w:hAnsi="Arial" w:cs="Arial"/>
                <w:spacing w:val="-4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године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53.142,00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C2347E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21.592,24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C2347E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40,63</w:t>
            </w:r>
          </w:p>
        </w:tc>
      </w:tr>
      <w:tr w:rsidR="00BE3790" w:rsidRPr="008C604A" w:rsidTr="005A7666">
        <w:trPr>
          <w:trHeight w:val="278"/>
          <w:jc w:val="center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74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"/>
              <w:ind w:left="113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ДОНАЦИЈЕ И ТРАНСФЕРИ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E3790" w:rsidRPr="008C604A" w:rsidRDefault="00594593" w:rsidP="00AA31E2">
            <w:pPr>
              <w:widowControl w:val="0"/>
              <w:autoSpaceDE w:val="0"/>
              <w:autoSpaceDN w:val="0"/>
              <w:spacing w:before="1"/>
              <w:ind w:right="69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2.558.440,00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E3790" w:rsidRPr="008C604A" w:rsidRDefault="00594593" w:rsidP="00AA31E2">
            <w:pPr>
              <w:widowControl w:val="0"/>
              <w:autoSpaceDE w:val="0"/>
              <w:autoSpaceDN w:val="0"/>
              <w:spacing w:before="1"/>
              <w:ind w:right="69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2.</w:t>
            </w:r>
            <w:r w:rsidR="00C2347E"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008.543,00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E3790" w:rsidRPr="008C604A" w:rsidRDefault="00C2347E" w:rsidP="00AA31E2">
            <w:pPr>
              <w:widowControl w:val="0"/>
              <w:autoSpaceDE w:val="0"/>
              <w:autoSpaceDN w:val="0"/>
              <w:spacing w:before="1"/>
              <w:ind w:right="69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88,93</w:t>
            </w:r>
          </w:p>
        </w:tc>
      </w:tr>
      <w:tr w:rsidR="00BE3790" w:rsidRPr="008C604A" w:rsidTr="005A7666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7411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"/>
              <w:ind w:left="113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Текуће донације у корист буџета Општине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1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21.000,03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C2347E" w:rsidP="00C2347E">
            <w:pPr>
              <w:widowControl w:val="0"/>
              <w:autoSpaceDE w:val="0"/>
              <w:autoSpaceDN w:val="0"/>
              <w:spacing w:before="1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16.500,00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C2347E" w:rsidP="00AA31E2">
            <w:pPr>
              <w:widowControl w:val="0"/>
              <w:autoSpaceDE w:val="0"/>
              <w:autoSpaceDN w:val="0"/>
              <w:spacing w:before="1"/>
              <w:ind w:right="69"/>
              <w:jc w:val="center"/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Cs/>
                <w:sz w:val="22"/>
                <w:szCs w:val="22"/>
                <w:lang/>
              </w:rPr>
              <w:t>78,57</w:t>
            </w:r>
          </w:p>
        </w:tc>
      </w:tr>
      <w:tr w:rsidR="00BE3790" w:rsidRPr="008C604A" w:rsidTr="005A7666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7412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left="113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Капиталне</w:t>
            </w:r>
            <w:r w:rsidRPr="008C604A">
              <w:rPr>
                <w:rFonts w:ascii="Arial" w:eastAsia="Microsoft Sans Serif" w:hAnsi="Arial" w:cs="Arial"/>
                <w:spacing w:val="-3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донације</w:t>
            </w:r>
            <w:r w:rsidRPr="008C604A">
              <w:rPr>
                <w:rFonts w:ascii="Arial" w:eastAsia="Microsoft Sans Serif" w:hAnsi="Arial" w:cs="Arial"/>
                <w:spacing w:val="-3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у</w:t>
            </w:r>
            <w:r w:rsidRPr="008C604A">
              <w:rPr>
                <w:rFonts w:ascii="Arial" w:eastAsia="Microsoft Sans Serif" w:hAnsi="Arial" w:cs="Arial"/>
                <w:spacing w:val="-3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корист</w:t>
            </w:r>
            <w:r w:rsidRPr="008C604A">
              <w:rPr>
                <w:rFonts w:ascii="Arial" w:eastAsia="Microsoft Sans Serif" w:hAnsi="Arial" w:cs="Arial"/>
                <w:spacing w:val="-3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буџета</w:t>
            </w:r>
            <w:r w:rsidRPr="008C604A">
              <w:rPr>
                <w:rFonts w:ascii="Arial" w:eastAsia="Microsoft Sans Serif" w:hAnsi="Arial" w:cs="Arial"/>
                <w:spacing w:val="-3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lastRenderedPageBreak/>
              <w:t>општине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lastRenderedPageBreak/>
              <w:t>242.000,00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C2347E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49.030,17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C2347E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20,26</w:t>
            </w:r>
          </w:p>
        </w:tc>
      </w:tr>
      <w:tr w:rsidR="00BE3790" w:rsidRPr="008C604A" w:rsidTr="005A7666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7421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left="113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Трансфери</w:t>
            </w:r>
            <w:r w:rsidRPr="008C604A">
              <w:rPr>
                <w:rFonts w:ascii="Arial" w:eastAsia="Microsoft Sans Serif" w:hAnsi="Arial" w:cs="Arial"/>
                <w:spacing w:val="-2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од</w:t>
            </w:r>
            <w:r w:rsidRPr="008C604A">
              <w:rPr>
                <w:rFonts w:ascii="Arial" w:eastAsia="Microsoft Sans Serif" w:hAnsi="Arial" w:cs="Arial"/>
                <w:spacing w:val="-3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буџета</w:t>
            </w:r>
            <w:r w:rsidRPr="008C604A">
              <w:rPr>
                <w:rFonts w:ascii="Arial" w:eastAsia="Microsoft Sans Serif" w:hAnsi="Arial" w:cs="Arial"/>
                <w:spacing w:val="2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Црне</w:t>
            </w:r>
            <w:r w:rsidRPr="008C604A">
              <w:rPr>
                <w:rFonts w:ascii="Arial" w:eastAsia="Microsoft Sans Serif" w:hAnsi="Arial" w:cs="Arial"/>
                <w:spacing w:val="2"/>
                <w:sz w:val="22"/>
                <w:szCs w:val="22"/>
                <w:lang/>
              </w:rPr>
              <w:t xml:space="preserve"> </w:t>
            </w: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Горе – 3% текуће буџетске резерве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1.165.439,97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1.165.439,97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100,00</w:t>
            </w:r>
          </w:p>
        </w:tc>
      </w:tr>
      <w:tr w:rsidR="00BE3790" w:rsidRPr="008C604A" w:rsidTr="005A7666">
        <w:trPr>
          <w:trHeight w:val="278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7422</w:t>
            </w:r>
          </w:p>
        </w:tc>
        <w:tc>
          <w:tcPr>
            <w:tcW w:w="4111" w:type="dxa"/>
            <w:shd w:val="clear" w:color="auto" w:fill="FFFFFF" w:themeFill="background1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left="113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 xml:space="preserve">Трансфери из буџета Главног града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830.000,00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777.572,86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9"/>
              <w:ind w:right="69"/>
              <w:jc w:val="center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sz w:val="22"/>
                <w:szCs w:val="22"/>
                <w:lang/>
              </w:rPr>
              <w:t>93,68</w:t>
            </w:r>
          </w:p>
        </w:tc>
      </w:tr>
      <w:tr w:rsidR="00BE3790" w:rsidRPr="008C604A" w:rsidTr="00E27C6D">
        <w:trPr>
          <w:trHeight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2"/>
                <w:szCs w:val="22"/>
                <w:lang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2"/>
              <w:ind w:right="-6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УКУПНИ ПРИМИЦИ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39"/>
              <w:ind w:right="70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3.175.582,00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E3790" w:rsidRPr="008C604A" w:rsidRDefault="00BE3790" w:rsidP="00AA31E2">
            <w:pPr>
              <w:widowControl w:val="0"/>
              <w:autoSpaceDE w:val="0"/>
              <w:autoSpaceDN w:val="0"/>
              <w:spacing w:before="39"/>
              <w:ind w:right="70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2</w:t>
            </w:r>
            <w:r w:rsidR="00C2347E"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.680.000,87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E3790" w:rsidRPr="008C604A" w:rsidRDefault="00C2347E" w:rsidP="00AA31E2">
            <w:pPr>
              <w:widowControl w:val="0"/>
              <w:autoSpaceDE w:val="0"/>
              <w:autoSpaceDN w:val="0"/>
              <w:spacing w:before="39"/>
              <w:ind w:right="70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eastAsia="Microsoft Sans Serif" w:hAnsi="Arial" w:cs="Arial"/>
                <w:b/>
                <w:sz w:val="22"/>
                <w:szCs w:val="22"/>
                <w:lang/>
              </w:rPr>
              <w:t>84,39</w:t>
            </w:r>
          </w:p>
        </w:tc>
      </w:tr>
    </w:tbl>
    <w:p w:rsidR="00BE3790" w:rsidRPr="008C604A" w:rsidRDefault="00BE3790" w:rsidP="00AA31E2">
      <w:pPr>
        <w:jc w:val="both"/>
        <w:rPr>
          <w:lang/>
        </w:rPr>
      </w:pPr>
    </w:p>
    <w:p w:rsidR="00BE3790" w:rsidRPr="008C604A" w:rsidRDefault="00BE3790" w:rsidP="00AA31E2">
      <w:pPr>
        <w:jc w:val="both"/>
        <w:rPr>
          <w:lang/>
        </w:rPr>
      </w:pPr>
    </w:p>
    <w:p w:rsidR="00BE3790" w:rsidRPr="008C604A" w:rsidRDefault="00BE3790" w:rsidP="00AA31E2">
      <w:pPr>
        <w:jc w:val="both"/>
        <w:rPr>
          <w:lang/>
        </w:rPr>
      </w:pPr>
    </w:p>
    <w:p w:rsidR="00BE3790" w:rsidRPr="008C604A" w:rsidRDefault="00BE3790" w:rsidP="00AA31E2">
      <w:pPr>
        <w:jc w:val="both"/>
        <w:rPr>
          <w:lang/>
        </w:rPr>
      </w:pPr>
    </w:p>
    <w:p w:rsidR="00BE3790" w:rsidRPr="008C604A" w:rsidRDefault="00BE3790" w:rsidP="00AA31E2">
      <w:pPr>
        <w:jc w:val="both"/>
        <w:rPr>
          <w:lang/>
        </w:rPr>
      </w:pPr>
    </w:p>
    <w:p w:rsidR="00BE3790" w:rsidRPr="008C604A" w:rsidRDefault="00BE3790" w:rsidP="00AA31E2">
      <w:pPr>
        <w:jc w:val="both"/>
        <w:rPr>
          <w:lang/>
        </w:rPr>
      </w:pPr>
    </w:p>
    <w:p w:rsidR="00BE3790" w:rsidRPr="008C604A" w:rsidRDefault="00BE3790" w:rsidP="00AA31E2">
      <w:pPr>
        <w:jc w:val="both"/>
        <w:rPr>
          <w:lang/>
        </w:rPr>
      </w:pPr>
    </w:p>
    <w:p w:rsidR="00BE3790" w:rsidRPr="008C604A" w:rsidRDefault="00BE3790" w:rsidP="00AA31E2">
      <w:pPr>
        <w:jc w:val="both"/>
        <w:rPr>
          <w:lang/>
        </w:rPr>
      </w:pPr>
    </w:p>
    <w:p w:rsidR="00BE3790" w:rsidRPr="008C604A" w:rsidRDefault="00BE3790" w:rsidP="00AA31E2">
      <w:pPr>
        <w:jc w:val="both"/>
        <w:rPr>
          <w:lang/>
        </w:rPr>
      </w:pPr>
    </w:p>
    <w:p w:rsidR="00BE3790" w:rsidRPr="008C604A" w:rsidRDefault="00BE3790" w:rsidP="00AA31E2">
      <w:pPr>
        <w:jc w:val="both"/>
        <w:rPr>
          <w:lang/>
        </w:rPr>
      </w:pPr>
    </w:p>
    <w:p w:rsidR="00BE3790" w:rsidRPr="008C604A" w:rsidRDefault="00BE3790" w:rsidP="00AA31E2">
      <w:pPr>
        <w:jc w:val="both"/>
        <w:rPr>
          <w:lang/>
        </w:rPr>
      </w:pPr>
    </w:p>
    <w:p w:rsidR="00BE3790" w:rsidRPr="008C604A" w:rsidRDefault="00BE3790" w:rsidP="00AA31E2">
      <w:pPr>
        <w:jc w:val="both"/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A818C0" w:rsidRPr="008C604A" w:rsidRDefault="00A818C0" w:rsidP="00AA31E2">
      <w:pPr>
        <w:rPr>
          <w:lang/>
        </w:rPr>
      </w:pPr>
    </w:p>
    <w:p w:rsidR="00A818C0" w:rsidRPr="008C604A" w:rsidRDefault="00A818C0" w:rsidP="00AA31E2">
      <w:pPr>
        <w:rPr>
          <w:lang/>
        </w:rPr>
      </w:pPr>
    </w:p>
    <w:p w:rsidR="00A818C0" w:rsidRPr="008C604A" w:rsidRDefault="00A818C0" w:rsidP="00AA31E2">
      <w:pPr>
        <w:rPr>
          <w:lang/>
        </w:rPr>
      </w:pPr>
    </w:p>
    <w:p w:rsidR="00A818C0" w:rsidRPr="008C604A" w:rsidRDefault="00A818C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jc w:val="center"/>
        <w:rPr>
          <w:rFonts w:ascii="Arial" w:hAnsi="Arial" w:cs="Arial"/>
          <w:b/>
          <w:bCs/>
          <w:lang/>
        </w:rPr>
      </w:pPr>
      <w:r w:rsidRPr="008C604A">
        <w:rPr>
          <w:rFonts w:ascii="Arial" w:hAnsi="Arial" w:cs="Arial"/>
          <w:b/>
          <w:bCs/>
          <w:lang/>
        </w:rPr>
        <w:t>ИЗВЈЕШТАЈ О ОСТВАРЕНИМ РАСХОДИМА</w:t>
      </w:r>
    </w:p>
    <w:p w:rsidR="00BE3790" w:rsidRPr="008C784B" w:rsidRDefault="00BE3790" w:rsidP="00AA31E2">
      <w:pPr>
        <w:jc w:val="center"/>
        <w:rPr>
          <w:rFonts w:ascii="Arial" w:hAnsi="Arial" w:cs="Arial"/>
          <w:b/>
          <w:bCs/>
          <w:lang/>
        </w:rPr>
      </w:pPr>
    </w:p>
    <w:tbl>
      <w:tblPr>
        <w:tblStyle w:val="TableGrid1"/>
        <w:tblW w:w="10341" w:type="dxa"/>
        <w:jc w:val="center"/>
        <w:tblLayout w:type="fixed"/>
        <w:tblLook w:val="04A0"/>
      </w:tblPr>
      <w:tblGrid>
        <w:gridCol w:w="845"/>
        <w:gridCol w:w="1134"/>
        <w:gridCol w:w="4110"/>
        <w:gridCol w:w="1559"/>
        <w:gridCol w:w="1559"/>
        <w:gridCol w:w="1134"/>
      </w:tblGrid>
      <w:tr w:rsidR="00BE3790" w:rsidRPr="008C604A" w:rsidTr="00E27C6D">
        <w:trPr>
          <w:trHeight w:val="567"/>
          <w:jc w:val="center"/>
        </w:trPr>
        <w:tc>
          <w:tcPr>
            <w:tcW w:w="845" w:type="dxa"/>
            <w:shd w:val="clear" w:color="auto" w:fill="FF9F9F"/>
            <w:vAlign w:val="center"/>
          </w:tcPr>
          <w:p w:rsidR="00BE3790" w:rsidRPr="008C604A" w:rsidRDefault="00BE3790" w:rsidP="00AA31E2">
            <w:pPr>
              <w:ind w:left="-111" w:right="-109"/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Ек. класа</w:t>
            </w:r>
          </w:p>
        </w:tc>
        <w:tc>
          <w:tcPr>
            <w:tcW w:w="1134" w:type="dxa"/>
            <w:shd w:val="clear" w:color="auto" w:fill="FF9F9F"/>
            <w:vAlign w:val="center"/>
          </w:tcPr>
          <w:p w:rsidR="00BE3790" w:rsidRPr="008C604A" w:rsidRDefault="00BE3790" w:rsidP="00AA31E2">
            <w:pPr>
              <w:ind w:left="-100" w:right="-103"/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Ек. класа</w:t>
            </w:r>
          </w:p>
        </w:tc>
        <w:tc>
          <w:tcPr>
            <w:tcW w:w="4110" w:type="dxa"/>
            <w:shd w:val="clear" w:color="auto" w:fill="FF9F9F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ОПИС</w:t>
            </w:r>
          </w:p>
        </w:tc>
        <w:tc>
          <w:tcPr>
            <w:tcW w:w="1559" w:type="dxa"/>
            <w:shd w:val="clear" w:color="auto" w:fill="FF9F9F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ПЛАН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2023</w:t>
            </w:r>
          </w:p>
        </w:tc>
        <w:tc>
          <w:tcPr>
            <w:tcW w:w="1559" w:type="dxa"/>
            <w:shd w:val="clear" w:color="auto" w:fill="FF9F9F"/>
          </w:tcPr>
          <w:p w:rsidR="00BE3790" w:rsidRPr="008C604A" w:rsidRDefault="00BE3790" w:rsidP="00E27C6D">
            <w:pPr>
              <w:ind w:left="-99"/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ОСТВАРЕНО 2023</w:t>
            </w:r>
          </w:p>
        </w:tc>
        <w:tc>
          <w:tcPr>
            <w:tcW w:w="1134" w:type="dxa"/>
            <w:shd w:val="clear" w:color="auto" w:fill="FF9F9F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%</w:t>
            </w:r>
          </w:p>
        </w:tc>
      </w:tr>
      <w:tr w:rsidR="00BE3790" w:rsidRPr="008C604A" w:rsidTr="00E27C6D">
        <w:trPr>
          <w:trHeight w:val="340"/>
          <w:jc w:val="center"/>
        </w:trPr>
        <w:tc>
          <w:tcPr>
            <w:tcW w:w="845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4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</w:p>
        </w:tc>
        <w:tc>
          <w:tcPr>
            <w:tcW w:w="411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55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411</w:t>
            </w:r>
          </w:p>
        </w:tc>
        <w:tc>
          <w:tcPr>
            <w:tcW w:w="1134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4110" w:type="dxa"/>
            <w:shd w:val="clear" w:color="auto" w:fill="FFD1D1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БРУТО ЗАРАДЕ И ДОПРИНОСИ НА ТЕРЕТ ПОСЛОДАВЦА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952.390,00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842.348,91</w:t>
            </w:r>
          </w:p>
        </w:tc>
        <w:tc>
          <w:tcPr>
            <w:tcW w:w="1134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88,45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4111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Нето зараде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719.490,00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637.410,17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88,59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4112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Порез на зараде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30.380,00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29.050,46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95,62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4113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запосленог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139.580,00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119.658,06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85,73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4114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58.520,00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52.274,57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89,33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4115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Општински прирез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4.420,00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3.955,65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89,49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412</w:t>
            </w:r>
          </w:p>
        </w:tc>
        <w:tc>
          <w:tcPr>
            <w:tcW w:w="1134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4110" w:type="dxa"/>
            <w:shd w:val="clear" w:color="auto" w:fill="FFD1D1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ОСТАЛА ЛИЧНА ПРИМАЊА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91.500,00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85.619,91</w:t>
            </w:r>
          </w:p>
        </w:tc>
        <w:tc>
          <w:tcPr>
            <w:tcW w:w="1134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93,57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4124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Отпремнине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1.500,00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1.530,00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102,00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4126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Накнада скупштинским одборницима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65.000,00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65.792,82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101,22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4127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25.000,00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18.297,09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73,19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413</w:t>
            </w:r>
          </w:p>
        </w:tc>
        <w:tc>
          <w:tcPr>
            <w:tcW w:w="1134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4110" w:type="dxa"/>
            <w:shd w:val="clear" w:color="auto" w:fill="FFD1D1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МАТЕРИЈАЛ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76.550,00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</w:t>
            </w:r>
            <w:r w:rsidR="00C2347E" w:rsidRPr="008C604A">
              <w:rPr>
                <w:rFonts w:ascii="Arial" w:hAnsi="Arial" w:cs="Arial"/>
                <w:b/>
                <w:lang/>
              </w:rPr>
              <w:t>5.530,32</w:t>
            </w:r>
          </w:p>
        </w:tc>
        <w:tc>
          <w:tcPr>
            <w:tcW w:w="1134" w:type="dxa"/>
            <w:shd w:val="clear" w:color="auto" w:fill="FFD1D1"/>
            <w:vAlign w:val="center"/>
          </w:tcPr>
          <w:p w:rsidR="00BE3790" w:rsidRPr="008C604A" w:rsidRDefault="00C2347E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59</w:t>
            </w:r>
            <w:r w:rsidR="00BE3790" w:rsidRPr="008C604A">
              <w:rPr>
                <w:rFonts w:ascii="Arial" w:hAnsi="Arial" w:cs="Arial"/>
                <w:b/>
                <w:lang/>
              </w:rPr>
              <w:t>,48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4131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Административни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31.250,00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</w:t>
            </w:r>
            <w:r w:rsidR="00C2347E" w:rsidRPr="008C604A">
              <w:rPr>
                <w:rFonts w:ascii="Arial" w:hAnsi="Arial" w:cs="Arial"/>
                <w:lang/>
              </w:rPr>
              <w:t>7.675,73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</w:t>
            </w:r>
            <w:r w:rsidR="00C2347E" w:rsidRPr="008C604A">
              <w:rPr>
                <w:rFonts w:ascii="Arial" w:hAnsi="Arial" w:cs="Arial"/>
                <w:lang/>
              </w:rPr>
              <w:t>6</w:t>
            </w:r>
            <w:r w:rsidRPr="008C604A">
              <w:rPr>
                <w:rFonts w:ascii="Arial" w:hAnsi="Arial" w:cs="Arial"/>
                <w:lang/>
              </w:rPr>
              <w:t>,5</w:t>
            </w:r>
            <w:r w:rsidR="00C2347E" w:rsidRPr="008C604A">
              <w:rPr>
                <w:rFonts w:ascii="Arial" w:hAnsi="Arial" w:cs="Arial"/>
                <w:lang/>
              </w:rPr>
              <w:t>6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4132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Материјал за здравствену заштиту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1.700,00</w:t>
            </w:r>
          </w:p>
        </w:tc>
        <w:tc>
          <w:tcPr>
            <w:tcW w:w="1559" w:type="dxa"/>
            <w:vAlign w:val="center"/>
          </w:tcPr>
          <w:p w:rsidR="00BE3790" w:rsidRPr="008C604A" w:rsidRDefault="00C2347E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529,20</w:t>
            </w:r>
          </w:p>
        </w:tc>
        <w:tc>
          <w:tcPr>
            <w:tcW w:w="1134" w:type="dxa"/>
            <w:vAlign w:val="center"/>
          </w:tcPr>
          <w:p w:rsidR="00BE3790" w:rsidRPr="008C604A" w:rsidRDefault="00C2347E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31,13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4133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Материјал за посебне намјене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5.400,00</w:t>
            </w:r>
          </w:p>
        </w:tc>
        <w:tc>
          <w:tcPr>
            <w:tcW w:w="1559" w:type="dxa"/>
            <w:vAlign w:val="center"/>
          </w:tcPr>
          <w:p w:rsidR="00BE3790" w:rsidRPr="008C604A" w:rsidRDefault="00C2347E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2.915,49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</w:t>
            </w:r>
            <w:r w:rsidR="00C2347E" w:rsidRPr="008C604A">
              <w:rPr>
                <w:rFonts w:ascii="Arial" w:hAnsi="Arial" w:cs="Arial"/>
                <w:lang/>
              </w:rPr>
              <w:t>3</w:t>
            </w:r>
            <w:r w:rsidRPr="008C604A">
              <w:rPr>
                <w:rFonts w:ascii="Arial" w:hAnsi="Arial" w:cs="Arial"/>
                <w:lang/>
              </w:rPr>
              <w:t>,</w:t>
            </w:r>
            <w:r w:rsidR="00C2347E" w:rsidRPr="008C604A">
              <w:rPr>
                <w:rFonts w:ascii="Arial" w:hAnsi="Arial" w:cs="Arial"/>
                <w:lang/>
              </w:rPr>
              <w:t>99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4134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Расходи за енергију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23.200,00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14.</w:t>
            </w:r>
            <w:r w:rsidR="00C2347E" w:rsidRPr="008C604A">
              <w:rPr>
                <w:rFonts w:ascii="Arial" w:hAnsi="Arial" w:cs="Arial"/>
                <w:lang/>
              </w:rPr>
              <w:t>182,45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</w:t>
            </w:r>
            <w:r w:rsidR="00C2347E" w:rsidRPr="008C604A">
              <w:rPr>
                <w:rFonts w:ascii="Arial" w:hAnsi="Arial" w:cs="Arial"/>
                <w:lang/>
              </w:rPr>
              <w:t>1,13</w:t>
            </w:r>
          </w:p>
        </w:tc>
      </w:tr>
      <w:tr w:rsidR="00BE3790" w:rsidRPr="008C604A" w:rsidTr="00E27C6D">
        <w:trPr>
          <w:trHeight w:val="233"/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4135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Расходи за гориво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13.500,00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9.273,77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68,69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4139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Остали расходи за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1.500,00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953,68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63,58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414</w:t>
            </w:r>
          </w:p>
        </w:tc>
        <w:tc>
          <w:tcPr>
            <w:tcW w:w="1134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4110" w:type="dxa"/>
            <w:shd w:val="clear" w:color="auto" w:fill="FFD1D1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УСЛУГЕ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140.250,00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70.3</w:t>
            </w:r>
            <w:r w:rsidR="00C2347E" w:rsidRPr="008C604A">
              <w:rPr>
                <w:rFonts w:ascii="Arial" w:hAnsi="Arial" w:cs="Arial"/>
                <w:b/>
                <w:lang/>
              </w:rPr>
              <w:t>75,53</w:t>
            </w:r>
          </w:p>
        </w:tc>
        <w:tc>
          <w:tcPr>
            <w:tcW w:w="1134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50,1</w:t>
            </w:r>
            <w:r w:rsidR="00C2347E" w:rsidRPr="008C604A">
              <w:rPr>
                <w:rFonts w:ascii="Arial" w:hAnsi="Arial" w:cs="Arial"/>
                <w:b/>
                <w:lang/>
              </w:rPr>
              <w:t>8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4141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Службена путовања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5.200,00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1.806,55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34,74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4142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Репрезентација и трошкови бифеа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1.888,53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47,21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4143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Комуникационе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21.100,00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6.</w:t>
            </w:r>
            <w:r w:rsidR="00C2347E" w:rsidRPr="008C604A">
              <w:rPr>
                <w:rFonts w:ascii="Arial" w:hAnsi="Arial" w:cs="Arial"/>
                <w:lang/>
              </w:rPr>
              <w:t>146,01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29,</w:t>
            </w:r>
            <w:r w:rsidR="00C2347E" w:rsidRPr="008C604A">
              <w:rPr>
                <w:rFonts w:ascii="Arial" w:hAnsi="Arial" w:cs="Arial"/>
                <w:lang/>
              </w:rPr>
              <w:t>13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4144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Банкарске услуге/провизије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6.450,00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</w:t>
            </w:r>
            <w:r w:rsidR="00C2347E" w:rsidRPr="008C604A">
              <w:rPr>
                <w:rFonts w:ascii="Arial" w:hAnsi="Arial" w:cs="Arial"/>
                <w:lang/>
              </w:rPr>
              <w:t>481,95</w:t>
            </w:r>
          </w:p>
        </w:tc>
        <w:tc>
          <w:tcPr>
            <w:tcW w:w="1134" w:type="dxa"/>
            <w:vAlign w:val="center"/>
          </w:tcPr>
          <w:p w:rsidR="00BE3790" w:rsidRPr="008C604A" w:rsidRDefault="00C2347E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53,98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4146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Адвокатске, нотарске и правне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1.100,00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13,31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1,21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4147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Консултантске услуге, пројекти и студије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9.300,00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4.295,50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46,19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4148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Услуге стручног усавршавања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3.400,00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1.801,10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52,97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4149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89.700,00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</w:t>
            </w:r>
            <w:r w:rsidR="00C2347E" w:rsidRPr="008C604A">
              <w:rPr>
                <w:rFonts w:ascii="Arial" w:hAnsi="Arial" w:cs="Arial"/>
                <w:lang/>
              </w:rPr>
              <w:t>0.942,58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56,</w:t>
            </w:r>
            <w:r w:rsidR="00C2347E" w:rsidRPr="008C604A">
              <w:rPr>
                <w:rFonts w:ascii="Arial" w:hAnsi="Arial" w:cs="Arial"/>
                <w:lang/>
              </w:rPr>
              <w:t>79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415</w:t>
            </w:r>
          </w:p>
        </w:tc>
        <w:tc>
          <w:tcPr>
            <w:tcW w:w="1134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4110" w:type="dxa"/>
            <w:shd w:val="clear" w:color="auto" w:fill="FFD1D1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ТЕКУЋЕ ОДРЖАВАЊЕ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22.000,00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</w:t>
            </w:r>
            <w:r w:rsidR="00C2347E" w:rsidRPr="008C604A">
              <w:rPr>
                <w:rFonts w:ascii="Arial" w:hAnsi="Arial" w:cs="Arial"/>
                <w:b/>
                <w:lang/>
              </w:rPr>
              <w:t>6.791,12</w:t>
            </w:r>
          </w:p>
        </w:tc>
        <w:tc>
          <w:tcPr>
            <w:tcW w:w="1134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</w:t>
            </w:r>
            <w:r w:rsidR="00C2347E" w:rsidRPr="008C604A">
              <w:rPr>
                <w:rFonts w:ascii="Arial" w:hAnsi="Arial" w:cs="Arial"/>
                <w:b/>
                <w:lang/>
              </w:rPr>
              <w:t>6,32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4152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Текуће одржавање објеката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11.200,00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9.792,89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87,44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4153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Текуће одржавање опреме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3.950,00</w:t>
            </w:r>
          </w:p>
        </w:tc>
        <w:tc>
          <w:tcPr>
            <w:tcW w:w="1559" w:type="dxa"/>
            <w:vAlign w:val="center"/>
          </w:tcPr>
          <w:p w:rsidR="00BE3790" w:rsidRPr="008C604A" w:rsidRDefault="00C2347E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2.930,62</w:t>
            </w:r>
          </w:p>
        </w:tc>
        <w:tc>
          <w:tcPr>
            <w:tcW w:w="1134" w:type="dxa"/>
            <w:vAlign w:val="center"/>
          </w:tcPr>
          <w:p w:rsidR="00BE3790" w:rsidRPr="008C604A" w:rsidRDefault="00C2347E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74,19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4154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Текуће одржавање возила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6.850,00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</w:t>
            </w:r>
            <w:r w:rsidR="001842EF" w:rsidRPr="008C604A">
              <w:rPr>
                <w:rFonts w:ascii="Arial" w:hAnsi="Arial" w:cs="Arial"/>
                <w:lang/>
              </w:rPr>
              <w:t>.067,61</w:t>
            </w:r>
          </w:p>
        </w:tc>
        <w:tc>
          <w:tcPr>
            <w:tcW w:w="1134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59,38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417</w:t>
            </w:r>
          </w:p>
        </w:tc>
        <w:tc>
          <w:tcPr>
            <w:tcW w:w="1134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4110" w:type="dxa"/>
            <w:shd w:val="clear" w:color="auto" w:fill="FFD1D1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РЕНТА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20.000,00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19.308,30</w:t>
            </w:r>
          </w:p>
        </w:tc>
        <w:tc>
          <w:tcPr>
            <w:tcW w:w="1134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96,54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4171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Закуп објеката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9.500,00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8.834,04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92,99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4173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Закуп земљишта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10.500,00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10.474,26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99,75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418</w:t>
            </w:r>
          </w:p>
        </w:tc>
        <w:tc>
          <w:tcPr>
            <w:tcW w:w="1134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4110" w:type="dxa"/>
            <w:shd w:val="clear" w:color="auto" w:fill="FFD1D1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СУБВЕНЦИЈЕ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127.000,00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107.761,72</w:t>
            </w:r>
          </w:p>
        </w:tc>
        <w:tc>
          <w:tcPr>
            <w:tcW w:w="1134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84,85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4181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Субвенције за производњу и пружање услуга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127.000,00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107.761,72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84,85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419</w:t>
            </w:r>
          </w:p>
        </w:tc>
        <w:tc>
          <w:tcPr>
            <w:tcW w:w="1134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4110" w:type="dxa"/>
            <w:shd w:val="clear" w:color="auto" w:fill="FFD1D1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ОСТАЛИ ИЗДАЦИ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132.750,00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</w:t>
            </w:r>
            <w:r w:rsidR="001842EF" w:rsidRPr="008C604A">
              <w:rPr>
                <w:rFonts w:ascii="Arial" w:hAnsi="Arial" w:cs="Arial"/>
                <w:b/>
                <w:lang/>
              </w:rPr>
              <w:t>5.751,15</w:t>
            </w:r>
          </w:p>
        </w:tc>
        <w:tc>
          <w:tcPr>
            <w:tcW w:w="1134" w:type="dxa"/>
            <w:shd w:val="clear" w:color="auto" w:fill="FFD1D1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79,66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4191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по основу исплате уговора о дјелу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91.500,00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84.569,11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92,43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4193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Израда и одржавање софтвера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20.000,00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8.385,07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41,93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4194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Осигурање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4.450,00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2.8</w:t>
            </w:r>
            <w:r w:rsidR="001842EF" w:rsidRPr="008C604A">
              <w:rPr>
                <w:rFonts w:ascii="Arial" w:hAnsi="Arial" w:cs="Arial"/>
                <w:lang/>
              </w:rPr>
              <w:t>01,76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</w:t>
            </w:r>
            <w:r w:rsidR="001842EF" w:rsidRPr="008C604A">
              <w:rPr>
                <w:rFonts w:ascii="Arial" w:hAnsi="Arial" w:cs="Arial"/>
                <w:lang/>
              </w:rPr>
              <w:t>2</w:t>
            </w:r>
            <w:r w:rsidRPr="008C604A">
              <w:rPr>
                <w:rFonts w:ascii="Arial" w:hAnsi="Arial" w:cs="Arial"/>
                <w:lang/>
              </w:rPr>
              <w:t>,</w:t>
            </w:r>
            <w:r w:rsidR="001842EF" w:rsidRPr="008C604A">
              <w:rPr>
                <w:rFonts w:ascii="Arial" w:hAnsi="Arial" w:cs="Arial"/>
                <w:lang/>
              </w:rPr>
              <w:t>96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4196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Комуналне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7.500,00</w:t>
            </w:r>
          </w:p>
        </w:tc>
        <w:tc>
          <w:tcPr>
            <w:tcW w:w="1559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2.907,50</w:t>
            </w:r>
          </w:p>
        </w:tc>
        <w:tc>
          <w:tcPr>
            <w:tcW w:w="1134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38,77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4199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Остало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9.300,00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7.</w:t>
            </w:r>
            <w:r w:rsidR="001842EF" w:rsidRPr="008C604A">
              <w:rPr>
                <w:rFonts w:ascii="Arial" w:hAnsi="Arial" w:cs="Arial"/>
                <w:lang/>
              </w:rPr>
              <w:t>087,71</w:t>
            </w:r>
          </w:p>
        </w:tc>
        <w:tc>
          <w:tcPr>
            <w:tcW w:w="1134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76,21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431</w:t>
            </w:r>
          </w:p>
        </w:tc>
        <w:tc>
          <w:tcPr>
            <w:tcW w:w="1134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4110" w:type="dxa"/>
            <w:shd w:val="clear" w:color="auto" w:fill="FFD1D1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ТРАНСФЕРИ ИНСТИТУЦИЈАМА, ПОЈЕДИНЦИМА, НЕВЛАДИНОМ И ЈАВНОМ СЕКТОРУ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308.000,00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228.896,44</w:t>
            </w:r>
          </w:p>
        </w:tc>
        <w:tc>
          <w:tcPr>
            <w:tcW w:w="1134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74,32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4312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Трансфери образовању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tabs>
                <w:tab w:val="left" w:pos="447"/>
              </w:tabs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15.000,00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tabs>
                <w:tab w:val="left" w:pos="447"/>
              </w:tabs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12.000,00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tabs>
                <w:tab w:val="left" w:pos="447"/>
              </w:tabs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80,00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4313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Трансфери институцијама културе и спорта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121.500,00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119.910,00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98,69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4314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Трансфери невладиним организацијама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24.500,00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10.980,00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44,82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4315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Трансфери политичким партијама-за редован рад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35.000,00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35.000,04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100,00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4316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Трансфери за једнократне социјалне помоћи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12.000,00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9.950,00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82,92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4318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Остали трансфери појединцима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68.000,00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16.458,40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24,20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4319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Остали трансфери институцијама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32.000,00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24.598,00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76,87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432</w:t>
            </w:r>
          </w:p>
        </w:tc>
        <w:tc>
          <w:tcPr>
            <w:tcW w:w="1134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4110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ОСТАЛИ ТРАНСФЕРИ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97.131,00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50.000,00</w:t>
            </w:r>
          </w:p>
        </w:tc>
        <w:tc>
          <w:tcPr>
            <w:tcW w:w="1134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51,48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4326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Трансфери привредним друштвима чији је оснивач Општина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97.131,00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50.000,00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51,48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441</w:t>
            </w:r>
          </w:p>
        </w:tc>
        <w:tc>
          <w:tcPr>
            <w:tcW w:w="1134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4110" w:type="dxa"/>
            <w:shd w:val="clear" w:color="auto" w:fill="FFD1D1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КАПИТАЛНИ ИЗДАЦИ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1.165.000,00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1842EF" w:rsidP="001842EF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147.827,60</w:t>
            </w:r>
          </w:p>
        </w:tc>
        <w:tc>
          <w:tcPr>
            <w:tcW w:w="1134" w:type="dxa"/>
            <w:shd w:val="clear" w:color="auto" w:fill="FFD1D1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12,69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4412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локалну инфраструктуру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924.000,00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90.</w:t>
            </w:r>
            <w:r w:rsidR="001842EF" w:rsidRPr="008C604A">
              <w:rPr>
                <w:rFonts w:ascii="Arial" w:hAnsi="Arial" w:cs="Arial"/>
                <w:lang/>
              </w:rPr>
              <w:t>942,50</w:t>
            </w:r>
          </w:p>
        </w:tc>
        <w:tc>
          <w:tcPr>
            <w:tcW w:w="1134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9,84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4413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грађевинске објекте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933,21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9,33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4415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опрему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161.000,00</w:t>
            </w:r>
          </w:p>
        </w:tc>
        <w:tc>
          <w:tcPr>
            <w:tcW w:w="1559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39.924,34</w:t>
            </w:r>
          </w:p>
        </w:tc>
        <w:tc>
          <w:tcPr>
            <w:tcW w:w="1134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24,80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4416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Инвестиционо одржавање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70.000,00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16.027,55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22,90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463</w:t>
            </w:r>
          </w:p>
        </w:tc>
        <w:tc>
          <w:tcPr>
            <w:tcW w:w="1134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</w:p>
        </w:tc>
        <w:tc>
          <w:tcPr>
            <w:tcW w:w="4110" w:type="dxa"/>
            <w:shd w:val="clear" w:color="auto" w:fill="FFD1D1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ОТПЛАТА ОБАВЕЗА ИЗ ПРЕТХОДНОГ ПЕРИОДА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3.011,00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3.010,97</w:t>
            </w:r>
          </w:p>
        </w:tc>
        <w:tc>
          <w:tcPr>
            <w:tcW w:w="1134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100,00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113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4630</w:t>
            </w:r>
          </w:p>
        </w:tc>
        <w:tc>
          <w:tcPr>
            <w:tcW w:w="4110" w:type="dxa"/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Отплата обавеза из претходног периода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3.011,00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3.010,97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100,00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47</w:t>
            </w:r>
          </w:p>
        </w:tc>
        <w:tc>
          <w:tcPr>
            <w:tcW w:w="1134" w:type="dxa"/>
            <w:shd w:val="clear" w:color="auto" w:fill="FFD1D1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4110" w:type="dxa"/>
            <w:shd w:val="clear" w:color="auto" w:fill="FFD1D1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РЕЗЕРВЕ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40.000,00</w:t>
            </w:r>
          </w:p>
        </w:tc>
        <w:tc>
          <w:tcPr>
            <w:tcW w:w="1559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28.691,99</w:t>
            </w:r>
          </w:p>
        </w:tc>
        <w:tc>
          <w:tcPr>
            <w:tcW w:w="1134" w:type="dxa"/>
            <w:shd w:val="clear" w:color="auto" w:fill="FFD1D1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71,73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4710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Текућа буџетска резерва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28.691,99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95,64</w:t>
            </w:r>
          </w:p>
        </w:tc>
      </w:tr>
      <w:tr w:rsidR="00BE3790" w:rsidRPr="008C604A" w:rsidTr="00E27C6D">
        <w:trPr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4720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Стална буџетска резерва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10.000,00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134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9F2CD8" w:rsidRPr="008C604A" w:rsidTr="009F2CD8">
        <w:trPr>
          <w:trHeight w:val="567"/>
          <w:jc w:val="center"/>
        </w:trPr>
        <w:tc>
          <w:tcPr>
            <w:tcW w:w="845" w:type="dxa"/>
            <w:shd w:val="clear" w:color="auto" w:fill="FF9F9F"/>
            <w:vAlign w:val="center"/>
          </w:tcPr>
          <w:p w:rsidR="009F2CD8" w:rsidRPr="008C604A" w:rsidRDefault="009F2CD8" w:rsidP="009F2CD8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1134" w:type="dxa"/>
            <w:shd w:val="clear" w:color="auto" w:fill="FF9F9F"/>
            <w:vAlign w:val="center"/>
          </w:tcPr>
          <w:p w:rsidR="009F2CD8" w:rsidRPr="008C604A" w:rsidRDefault="009F2CD8" w:rsidP="009F2CD8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4110" w:type="dxa"/>
            <w:shd w:val="clear" w:color="auto" w:fill="FF9F9F"/>
            <w:vAlign w:val="center"/>
          </w:tcPr>
          <w:p w:rsidR="009F2CD8" w:rsidRPr="008C604A" w:rsidRDefault="009F2CD8" w:rsidP="009F2CD8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УКУПНИ ИЗДАЦИ</w:t>
            </w:r>
          </w:p>
        </w:tc>
        <w:tc>
          <w:tcPr>
            <w:tcW w:w="1559" w:type="dxa"/>
            <w:shd w:val="clear" w:color="auto" w:fill="FF9F9F"/>
            <w:vAlign w:val="center"/>
          </w:tcPr>
          <w:p w:rsidR="009F2CD8" w:rsidRPr="008C604A" w:rsidRDefault="009F2CD8" w:rsidP="009F2CD8">
            <w:pPr>
              <w:ind w:left="-98" w:right="-110"/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3.175.582,00</w:t>
            </w:r>
          </w:p>
        </w:tc>
        <w:tc>
          <w:tcPr>
            <w:tcW w:w="1559" w:type="dxa"/>
            <w:shd w:val="clear" w:color="auto" w:fill="FF9F9F"/>
            <w:vAlign w:val="center"/>
          </w:tcPr>
          <w:p w:rsidR="009F2CD8" w:rsidRPr="008C604A" w:rsidRDefault="009F2CD8" w:rsidP="009F2CD8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1.751.913,96</w:t>
            </w:r>
          </w:p>
        </w:tc>
        <w:tc>
          <w:tcPr>
            <w:tcW w:w="1134" w:type="dxa"/>
            <w:shd w:val="clear" w:color="auto" w:fill="FF9F9F"/>
            <w:vAlign w:val="center"/>
          </w:tcPr>
          <w:p w:rsidR="009F2CD8" w:rsidRPr="008C604A" w:rsidRDefault="009F2CD8" w:rsidP="009F2CD8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55,17</w:t>
            </w:r>
          </w:p>
        </w:tc>
      </w:tr>
    </w:tbl>
    <w:p w:rsidR="00BE3790" w:rsidRPr="008C604A" w:rsidRDefault="00BE3790" w:rsidP="00AA31E2">
      <w:pPr>
        <w:rPr>
          <w:lang/>
        </w:rPr>
      </w:pPr>
    </w:p>
    <w:p w:rsidR="00BE3790" w:rsidRPr="008C604A" w:rsidRDefault="00BE3790" w:rsidP="00AA31E2">
      <w:pPr>
        <w:rPr>
          <w:lang/>
        </w:rPr>
      </w:pPr>
    </w:p>
    <w:p w:rsidR="009F2CD8" w:rsidRDefault="009F2CD8">
      <w:pPr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br w:type="page"/>
      </w:r>
    </w:p>
    <w:tbl>
      <w:tblPr>
        <w:tblStyle w:val="TableGrid5"/>
        <w:tblW w:w="11199" w:type="dxa"/>
        <w:jc w:val="center"/>
        <w:tblLayout w:type="fixed"/>
        <w:tblLook w:val="04A0"/>
      </w:tblPr>
      <w:tblGrid>
        <w:gridCol w:w="709"/>
        <w:gridCol w:w="851"/>
        <w:gridCol w:w="850"/>
        <w:gridCol w:w="709"/>
        <w:gridCol w:w="3544"/>
        <w:gridCol w:w="1559"/>
        <w:gridCol w:w="1701"/>
        <w:gridCol w:w="1276"/>
      </w:tblGrid>
      <w:tr w:rsidR="0010383C" w:rsidRPr="008C604A" w:rsidTr="007E0D5C">
        <w:trPr>
          <w:trHeight w:val="340"/>
          <w:jc w:val="center"/>
        </w:trPr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10383C" w:rsidRPr="008C604A" w:rsidRDefault="0010383C" w:rsidP="0010383C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lastRenderedPageBreak/>
              <w:t>КЛАСИФИКАЦИЈА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10383C" w:rsidRPr="008C604A" w:rsidRDefault="0010383C" w:rsidP="0010383C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ИЗДАЦИ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ПЛАН</w:t>
            </w:r>
          </w:p>
          <w:p w:rsidR="0010383C" w:rsidRPr="008C604A" w:rsidRDefault="0010383C" w:rsidP="0010383C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2023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0383C" w:rsidRPr="008C604A" w:rsidRDefault="0010383C" w:rsidP="0010383C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ОСТВАРЕНО 2023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</w:p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%</w:t>
            </w:r>
          </w:p>
          <w:p w:rsidR="0010383C" w:rsidRPr="008C604A" w:rsidRDefault="0010383C" w:rsidP="0010383C">
            <w:pPr>
              <w:jc w:val="center"/>
              <w:rPr>
                <w:rFonts w:ascii="Arial" w:hAnsi="Arial" w:cs="Arial"/>
                <w:lang/>
              </w:rPr>
            </w:pPr>
          </w:p>
        </w:tc>
      </w:tr>
      <w:tr w:rsidR="00BE3790" w:rsidRPr="008C604A" w:rsidTr="007E0D5C">
        <w:trPr>
          <w:trHeight w:val="510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8C604A">
              <w:rPr>
                <w:rFonts w:ascii="Arial" w:hAnsi="Arial" w:cs="Arial"/>
                <w:sz w:val="16"/>
                <w:szCs w:val="16"/>
                <w:lang/>
              </w:rPr>
              <w:t>Орг.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8C604A">
              <w:rPr>
                <w:rFonts w:ascii="Arial" w:hAnsi="Arial" w:cs="Arial"/>
                <w:sz w:val="16"/>
                <w:szCs w:val="16"/>
                <w:lang/>
              </w:rPr>
              <w:t>класа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8C604A">
              <w:rPr>
                <w:rFonts w:ascii="Arial" w:hAnsi="Arial" w:cs="Arial"/>
                <w:sz w:val="16"/>
                <w:szCs w:val="16"/>
                <w:lang/>
              </w:rPr>
              <w:t>Функц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8C604A">
              <w:rPr>
                <w:rFonts w:ascii="Arial" w:hAnsi="Arial" w:cs="Arial"/>
                <w:sz w:val="16"/>
                <w:szCs w:val="16"/>
                <w:lang/>
              </w:rPr>
              <w:t>класа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8C604A">
              <w:rPr>
                <w:rFonts w:ascii="Arial" w:hAnsi="Arial" w:cs="Arial"/>
                <w:sz w:val="16"/>
                <w:szCs w:val="16"/>
                <w:lang/>
              </w:rPr>
              <w:t>Ек.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8C604A">
              <w:rPr>
                <w:rFonts w:ascii="Arial" w:hAnsi="Arial" w:cs="Arial"/>
                <w:sz w:val="16"/>
                <w:szCs w:val="16"/>
                <w:lang/>
              </w:rPr>
              <w:t>класа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sz w:val="16"/>
                <w:szCs w:val="16"/>
                <w:lang/>
              </w:rPr>
              <w:t>Синтетика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/>
              </w:rPr>
            </w:pPr>
            <w:r w:rsidRPr="008C604A"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>1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/>
              </w:rPr>
            </w:pPr>
            <w:r w:rsidRPr="008C604A"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>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/>
              </w:rPr>
            </w:pPr>
            <w:r w:rsidRPr="008C604A"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>3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/>
              </w:rPr>
            </w:pPr>
            <w:r w:rsidRPr="008C604A"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>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/>
              </w:rPr>
            </w:pPr>
            <w:r w:rsidRPr="008C604A"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>6</w:t>
            </w:r>
          </w:p>
        </w:tc>
        <w:tc>
          <w:tcPr>
            <w:tcW w:w="155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/>
              </w:rPr>
            </w:pPr>
            <w:r w:rsidRPr="008C604A"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>7</w:t>
            </w:r>
          </w:p>
        </w:tc>
        <w:tc>
          <w:tcPr>
            <w:tcW w:w="170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/>
              </w:rPr>
            </w:pPr>
          </w:p>
        </w:tc>
        <w:tc>
          <w:tcPr>
            <w:tcW w:w="1276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/>
              </w:rPr>
            </w:pPr>
            <w:r w:rsidRPr="008C604A">
              <w:rPr>
                <w:rFonts w:ascii="Arial" w:hAnsi="Arial" w:cs="Arial"/>
                <w:i/>
                <w:iCs/>
                <w:sz w:val="16"/>
                <w:szCs w:val="16"/>
                <w:lang/>
              </w:rPr>
              <w:t>8</w:t>
            </w:r>
          </w:p>
        </w:tc>
      </w:tr>
    </w:tbl>
    <w:p w:rsidR="0010383C" w:rsidRPr="0010383C" w:rsidRDefault="0010383C">
      <w:pPr>
        <w:rPr>
          <w:sz w:val="20"/>
          <w:szCs w:val="20"/>
        </w:rPr>
      </w:pPr>
    </w:p>
    <w:tbl>
      <w:tblPr>
        <w:tblStyle w:val="TableGrid5"/>
        <w:tblW w:w="11199" w:type="dxa"/>
        <w:jc w:val="center"/>
        <w:tblLayout w:type="fixed"/>
        <w:tblLook w:val="04A0"/>
      </w:tblPr>
      <w:tblGrid>
        <w:gridCol w:w="709"/>
        <w:gridCol w:w="851"/>
        <w:gridCol w:w="850"/>
        <w:gridCol w:w="709"/>
        <w:gridCol w:w="3544"/>
        <w:gridCol w:w="1559"/>
        <w:gridCol w:w="1701"/>
        <w:gridCol w:w="1276"/>
      </w:tblGrid>
      <w:tr w:rsidR="00BE3790" w:rsidRPr="008C604A" w:rsidTr="007E0D5C">
        <w:trPr>
          <w:trHeight w:val="850"/>
          <w:jc w:val="center"/>
        </w:trPr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01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СЛУЖБА ПРЕДСЈЕДНИКА ОПШТИНЕ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ПЛАН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2023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10383C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ОСТВАРЕНО 2023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%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411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Бруто зараде и 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94.000,00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81.954,27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87,19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Нето зараде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69.000,00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59.829,80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86,71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Порез на зараде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4.689,76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93,80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запосленог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13.800,00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11.790,70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85,44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4.999,95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90,91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Општински прирез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644,06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92,01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412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Остала лична примања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4127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413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6.200,00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4.883,30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78,76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Административни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344,59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68,92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Материјал за посебне намјене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542,20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77,46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0434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Расходи за гориво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3.929,29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87,32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4139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Остали расходи за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67,22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13,44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414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8.300,00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4.548,85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54,81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Службена путовања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Репрезентација и трошкови бифеа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1.339,59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53,58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0460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Комуникационе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955,36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63,69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4148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Услуге стручног усавршавања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4149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2.253,90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75,13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415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текуће одржавање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1.880,01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94,00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4154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Текуће одржавање возила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1.880,01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94,00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417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Рента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19.308,30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96,54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4171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Закуп објеката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9.500,00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8.834,04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92,99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4173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Закуп земљишта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10.474,26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99,75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419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60.500,00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60.301,36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99,67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по основу исплате уговора о дјелу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56.000,00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55.804,93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99,65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i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4199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Остало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4.496,43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99,92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431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Трансфери институцијама, појединцима, невладином и јавном сектору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204.000,00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171.518,00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84,08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0980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Трансфери образовању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15.000,00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12.000,00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0810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Трансфери институцијама културе и спорта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120.500,00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118.910,00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98,68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0180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Трансфери невладиним организацијама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17.500,00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4.550,00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26,00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4318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Остали трансфери појединцима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20.000,00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11.460,00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57,30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0180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4319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Остали трансфери институцијама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24.598,00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79,35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441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Капитални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3.000,00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2.861,60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95,39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опрему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2.861,60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95,39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47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Резерве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40.000,00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28.691,99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71,73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471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Текућа буџетска резерва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28.691,99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95,64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472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Стална буџетска резерва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trHeight w:val="567"/>
          <w:jc w:val="center"/>
        </w:trPr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01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УКУПНО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438.500,00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375.947,68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85,73</w:t>
            </w:r>
          </w:p>
        </w:tc>
      </w:tr>
    </w:tbl>
    <w:p w:rsidR="0010383C" w:rsidRDefault="0010383C" w:rsidP="00AA31E2">
      <w:pPr>
        <w:rPr>
          <w:lang/>
        </w:rPr>
      </w:pPr>
    </w:p>
    <w:p w:rsidR="0010383C" w:rsidRDefault="0010383C">
      <w:pPr>
        <w:rPr>
          <w:lang/>
        </w:rPr>
      </w:pPr>
      <w:r>
        <w:rPr>
          <w:lang/>
        </w:rPr>
        <w:br w:type="page"/>
      </w:r>
    </w:p>
    <w:tbl>
      <w:tblPr>
        <w:tblStyle w:val="TableGrid6"/>
        <w:tblW w:w="11199" w:type="dxa"/>
        <w:jc w:val="center"/>
        <w:tblLayout w:type="fixed"/>
        <w:tblLook w:val="04A0"/>
      </w:tblPr>
      <w:tblGrid>
        <w:gridCol w:w="709"/>
        <w:gridCol w:w="851"/>
        <w:gridCol w:w="850"/>
        <w:gridCol w:w="709"/>
        <w:gridCol w:w="3544"/>
        <w:gridCol w:w="1559"/>
        <w:gridCol w:w="1701"/>
        <w:gridCol w:w="1276"/>
      </w:tblGrid>
      <w:tr w:rsidR="0010383C" w:rsidRPr="008C604A" w:rsidTr="007E0D5C">
        <w:trPr>
          <w:trHeight w:val="567"/>
          <w:jc w:val="center"/>
        </w:trPr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lastRenderedPageBreak/>
              <w:t>02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СЛУЖБА СКУПШТИНЕ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ПЛАН</w:t>
            </w:r>
          </w:p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2023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ОСТВАРЕНО 2023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</w:p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%</w:t>
            </w:r>
          </w:p>
          <w:p w:rsidR="0010383C" w:rsidRPr="008C604A" w:rsidRDefault="0010383C" w:rsidP="0010383C">
            <w:pPr>
              <w:rPr>
                <w:rFonts w:ascii="Arial" w:hAnsi="Arial" w:cs="Arial"/>
                <w:b/>
                <w:lang/>
              </w:rPr>
            </w:pP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411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Бруто зараде и 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87.100,00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79.083,86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90,80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Нето зараде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63.100,00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57.229,33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90,70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Порез на зараде запослених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5.200,00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5.061,05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97,33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запосленог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12.600,00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11.315,87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89,81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4.781,20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86,93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Општински прирез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696,41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99,49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412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Остала лична примања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65.500,00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65.792,82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100,45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4126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Накнада скупштинским одборницима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65.000,00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65.792,82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101,22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4127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413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3.400,00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2.860,03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84,12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Административни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2.100,00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1.879,76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89,51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Материјал за посебне намјене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0434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Расходи за гориво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980,27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98,03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414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4.900,00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3.874,47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79,07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Службена путовања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Репрезентација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0460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Комуникационе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305,98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51,00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4148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Услуге стручног усавршавања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4149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3.568,49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101,96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415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текуће одржавање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238,42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26,49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0412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4153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Текуће одржавање опреме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150,00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4154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Текуће одржавање возила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750,00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238,42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31,79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419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4191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Издаци по основу уговора о дјелу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2.000,00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i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4199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Остало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Cs/>
                <w:lang/>
              </w:rPr>
            </w:pPr>
            <w:r w:rsidRPr="008C604A">
              <w:rPr>
                <w:rFonts w:ascii="Arial" w:hAnsi="Arial" w:cs="Arial"/>
                <w:bCs/>
                <w:lang/>
              </w:rPr>
              <w:t>0,00</w:t>
            </w:r>
          </w:p>
        </w:tc>
      </w:tr>
      <w:tr w:rsidR="00BE3790" w:rsidRPr="008C604A" w:rsidTr="007E0D5C">
        <w:trPr>
          <w:trHeight w:val="467"/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431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Трансфери институцијама, појединцима, невладином и јавном сектору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37.000,00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35.000,04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94,59</w:t>
            </w:r>
          </w:p>
        </w:tc>
      </w:tr>
      <w:tr w:rsidR="00BE3790" w:rsidRPr="008C604A" w:rsidTr="007E0D5C">
        <w:trPr>
          <w:trHeight w:val="233"/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0180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Трансфери политичким партијама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35.000,00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35.000,04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100,00</w:t>
            </w:r>
          </w:p>
        </w:tc>
      </w:tr>
      <w:tr w:rsidR="00BE3790" w:rsidRPr="008C604A" w:rsidTr="007E0D5C">
        <w:trPr>
          <w:trHeight w:val="233"/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4318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Остали трансфери појединцима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trHeight w:val="233"/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4319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Остали трансфери институцијама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trHeight w:val="233"/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441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Капитални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4.500,00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2.342,08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52,05</w:t>
            </w:r>
          </w:p>
        </w:tc>
      </w:tr>
      <w:tr w:rsidR="00BE3790" w:rsidRPr="008C604A" w:rsidTr="007E0D5C">
        <w:trPr>
          <w:trHeight w:val="233"/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опрему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2.342,08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52,05</w:t>
            </w:r>
          </w:p>
        </w:tc>
      </w:tr>
      <w:tr w:rsidR="00BE3790" w:rsidRPr="008C604A" w:rsidTr="007E0D5C">
        <w:trPr>
          <w:trHeight w:val="567"/>
          <w:jc w:val="center"/>
        </w:trPr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02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УКУПНО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205.800,00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189.191,72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91,93</w:t>
            </w:r>
          </w:p>
        </w:tc>
      </w:tr>
    </w:tbl>
    <w:p w:rsidR="0010383C" w:rsidRDefault="0010383C"/>
    <w:p w:rsidR="0010383C" w:rsidRDefault="0010383C">
      <w:r>
        <w:br w:type="page"/>
      </w:r>
    </w:p>
    <w:tbl>
      <w:tblPr>
        <w:tblStyle w:val="TableGrid7"/>
        <w:tblW w:w="11199" w:type="dxa"/>
        <w:jc w:val="center"/>
        <w:tblLayout w:type="fixed"/>
        <w:tblLook w:val="04A0"/>
      </w:tblPr>
      <w:tblGrid>
        <w:gridCol w:w="709"/>
        <w:gridCol w:w="851"/>
        <w:gridCol w:w="850"/>
        <w:gridCol w:w="709"/>
        <w:gridCol w:w="3544"/>
        <w:gridCol w:w="1559"/>
        <w:gridCol w:w="1701"/>
        <w:gridCol w:w="1276"/>
      </w:tblGrid>
      <w:tr w:rsidR="0010383C" w:rsidRPr="008C604A" w:rsidTr="007E0D5C">
        <w:trPr>
          <w:trHeight w:val="850"/>
          <w:jc w:val="center"/>
        </w:trPr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10383C" w:rsidRPr="008C604A" w:rsidRDefault="0010383C" w:rsidP="0010383C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lastRenderedPageBreak/>
              <w:t>03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СЕКРЕТАРИЈАТ ЗА ЛОКАЛНУ</w:t>
            </w:r>
          </w:p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САМОУПРАВУ И ДРУШТВЕНЕ ДЈЕЛАТНОСТИ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ПЛАН</w:t>
            </w:r>
          </w:p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2023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ОСТВАРЕНО 2023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</w:p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%</w:t>
            </w:r>
          </w:p>
          <w:p w:rsidR="0010383C" w:rsidRPr="008C604A" w:rsidRDefault="0010383C" w:rsidP="0010383C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411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Бруто зараде и 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233.100,00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216.854,30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93,03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Нето зараде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180.000,00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167.515,33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93,06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Порез на зараде запослених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4.106,87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102,67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запосленог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34.000,00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30.813,72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90,63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14.500,00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13.836,65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95,43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Општински прирез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581,73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96,96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412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Остала лична примања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2.880,00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64,00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Отпремнине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1.530,00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102,00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4127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1.350,00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45,00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413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17.300,00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15.820,21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91,45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Административни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9.600,00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9.082,58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94,61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Материјал за здравствену заштиту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Материјал за посебне намјене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0435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Расходи за енергију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5.757,29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88,57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0434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Расходи за гориво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980,34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98,03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414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18.100,00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13.922,16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76,92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Службена путовања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76,10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15,22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0460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Комуникационе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2.980,89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99,36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Банкарске услуге/провизије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2.355,23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78,51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4146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Адвокатске и нотарске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13,31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13,31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4147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Консултантске услуге, пројекти и студије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4148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Услуге стручног усавршавања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353,10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88,28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4149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10.100,00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8.143,53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80,63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415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текуће одржавање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11.500,00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10.981,40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95,49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4152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Текуће одржавање објеката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8.041,78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100,52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4153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Текуће одржавање опреме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2.930,62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97,69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4154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Текуће одржавање возила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1,80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418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Субвенције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-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0481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4181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Субвенције за производњу и пружање услуга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-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419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15.000,00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7.741,94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51,61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Израда и одржавање софтвера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1.294,47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18,49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Осигурање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2.688,00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67,20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0660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4196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Комуналне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1.729,64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86,48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4199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Остало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2.029,83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101,49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431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Трансфери институцијама, појединцима, невладином и јавном сектору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15.000,00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12.870,00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85,80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1071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4316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Трансфери за једнократне социјалне помоћи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12.000,00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9.950,00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82,92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0421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4318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Остали трансфери појединцима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2.920,00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97,33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441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Капитални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105.000,00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101.930,06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97,08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 xml:space="preserve">Издаци за локалну </w:t>
            </w:r>
            <w:r w:rsidRPr="008C604A">
              <w:rPr>
                <w:rFonts w:ascii="Arial" w:hAnsi="Arial" w:cs="Arial"/>
                <w:lang/>
              </w:rPr>
              <w:lastRenderedPageBreak/>
              <w:t>инфраструктуру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lastRenderedPageBreak/>
              <w:t>70.000,00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68.533,06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97,90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грађевинске објекте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933,21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93,32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опрему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24.000,00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23.273,00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96,97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4416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Инвестиционо одржавање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9.190,79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91,91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463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Отплата обавеза из претходног периода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3.011,00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3.010,97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100,00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4630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Отплата обавеза из претходног периода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3.011,00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3.010,97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100,00</w:t>
            </w:r>
          </w:p>
        </w:tc>
      </w:tr>
      <w:tr w:rsidR="00BE3790" w:rsidRPr="008C604A" w:rsidTr="007E0D5C">
        <w:trPr>
          <w:trHeight w:val="567"/>
          <w:jc w:val="center"/>
        </w:trPr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03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УКУПНО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422.511,00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386.011,04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91,36</w:t>
            </w:r>
          </w:p>
        </w:tc>
      </w:tr>
    </w:tbl>
    <w:p w:rsidR="0010383C" w:rsidRDefault="0010383C" w:rsidP="00AA31E2">
      <w:pPr>
        <w:rPr>
          <w:lang/>
        </w:rPr>
      </w:pPr>
    </w:p>
    <w:p w:rsidR="0010383C" w:rsidRDefault="0010383C">
      <w:pPr>
        <w:rPr>
          <w:lang/>
        </w:rPr>
      </w:pPr>
      <w:r>
        <w:rPr>
          <w:lang/>
        </w:rPr>
        <w:br w:type="page"/>
      </w:r>
    </w:p>
    <w:tbl>
      <w:tblPr>
        <w:tblStyle w:val="TableGrid8"/>
        <w:tblW w:w="11199" w:type="dxa"/>
        <w:jc w:val="center"/>
        <w:tblLayout w:type="fixed"/>
        <w:tblLook w:val="04A0"/>
      </w:tblPr>
      <w:tblGrid>
        <w:gridCol w:w="709"/>
        <w:gridCol w:w="851"/>
        <w:gridCol w:w="850"/>
        <w:gridCol w:w="709"/>
        <w:gridCol w:w="3544"/>
        <w:gridCol w:w="1559"/>
        <w:gridCol w:w="1701"/>
        <w:gridCol w:w="1276"/>
      </w:tblGrid>
      <w:tr w:rsidR="00BE3790" w:rsidRPr="008C604A" w:rsidTr="007E0D5C">
        <w:trPr>
          <w:trHeight w:val="850"/>
          <w:jc w:val="center"/>
        </w:trPr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bookmarkStart w:id="0" w:name="_Hlk129955156"/>
            <w:r w:rsidRPr="008C604A">
              <w:rPr>
                <w:rFonts w:ascii="Arial" w:hAnsi="Arial" w:cs="Arial"/>
                <w:b/>
                <w:lang/>
              </w:rPr>
              <w:lastRenderedPageBreak/>
              <w:t>04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ind w:left="-109" w:right="-109"/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ЈУ “ЦЕНТАР ЗА ПРУЖАЊЕ УСЛУГА ИЗ ОБЛАСТИ СОЦИЈАЛНЕ И ДЈЕЧИЈЕ ЗАШТИТЕ”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 xml:space="preserve">ПЛАН 2023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ОСТВАРЕНО 2023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9F2CD8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%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411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Бруто зараде и 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156.250,00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147.576,88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94,45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Нето зараде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118.800,00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112.889,01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95,02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Порез на зараде запослених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4.115,61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95,71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запосленог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23.000,00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20.943,19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91,06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9.072,73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95,50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Општински прирез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650,00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556,34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85,59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412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Остала лична примања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7.983,11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99,79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4127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7.983,11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99,79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413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22.400,00</w:t>
            </w:r>
          </w:p>
        </w:tc>
        <w:tc>
          <w:tcPr>
            <w:tcW w:w="1701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10.454,82</w:t>
            </w:r>
          </w:p>
        </w:tc>
        <w:tc>
          <w:tcPr>
            <w:tcW w:w="1276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46,67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Административни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6.500,00</w:t>
            </w:r>
          </w:p>
        </w:tc>
        <w:tc>
          <w:tcPr>
            <w:tcW w:w="1701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2.662,02</w:t>
            </w:r>
          </w:p>
        </w:tc>
        <w:tc>
          <w:tcPr>
            <w:tcW w:w="1276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40,95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Материјал за здравствену заштиту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1.400,00</w:t>
            </w:r>
          </w:p>
        </w:tc>
        <w:tc>
          <w:tcPr>
            <w:tcW w:w="1701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529,20</w:t>
            </w:r>
          </w:p>
        </w:tc>
        <w:tc>
          <w:tcPr>
            <w:tcW w:w="1276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37,80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Материјал за посебне намјене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</w:t>
            </w:r>
            <w:r w:rsidR="001842EF" w:rsidRPr="008C604A">
              <w:rPr>
                <w:rFonts w:ascii="Arial" w:hAnsi="Arial" w:cs="Arial"/>
                <w:lang/>
              </w:rPr>
              <w:t>159,24</w:t>
            </w:r>
          </w:p>
        </w:tc>
        <w:tc>
          <w:tcPr>
            <w:tcW w:w="1276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46,37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0435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Расходи за енергију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7.500,00</w:t>
            </w:r>
          </w:p>
        </w:tc>
        <w:tc>
          <w:tcPr>
            <w:tcW w:w="1701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2.962,08</w:t>
            </w:r>
          </w:p>
        </w:tc>
        <w:tc>
          <w:tcPr>
            <w:tcW w:w="1276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39,49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0434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Расходи за гориво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3.142,28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69,83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414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19.250,00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13.</w:t>
            </w:r>
            <w:r w:rsidR="001842EF" w:rsidRPr="008C604A">
              <w:rPr>
                <w:rFonts w:ascii="Arial" w:hAnsi="Arial" w:cs="Arial"/>
                <w:b/>
                <w:lang/>
              </w:rPr>
              <w:t>105,42</w:t>
            </w:r>
          </w:p>
        </w:tc>
        <w:tc>
          <w:tcPr>
            <w:tcW w:w="1276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68,08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Службена путовања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1.900,00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1.651,45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86,92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Репрезентација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548,94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54,89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0460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Комуникационе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1.200,00</w:t>
            </w:r>
          </w:p>
        </w:tc>
        <w:tc>
          <w:tcPr>
            <w:tcW w:w="1701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349,89</w:t>
            </w:r>
          </w:p>
        </w:tc>
        <w:tc>
          <w:tcPr>
            <w:tcW w:w="1276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</w:t>
            </w:r>
            <w:r w:rsidR="00BE3790" w:rsidRPr="008C604A">
              <w:rPr>
                <w:rFonts w:ascii="Arial" w:hAnsi="Arial" w:cs="Arial"/>
                <w:lang/>
              </w:rPr>
              <w:t>9,</w:t>
            </w:r>
            <w:r w:rsidRPr="008C604A">
              <w:rPr>
                <w:rFonts w:ascii="Arial" w:hAnsi="Arial" w:cs="Arial"/>
                <w:lang/>
              </w:rPr>
              <w:t>16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Банкарске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350,00</w:t>
            </w:r>
          </w:p>
        </w:tc>
        <w:tc>
          <w:tcPr>
            <w:tcW w:w="1701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92,00</w:t>
            </w:r>
          </w:p>
        </w:tc>
        <w:tc>
          <w:tcPr>
            <w:tcW w:w="1276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26,29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4146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Адвокатске, нотарске и правне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4147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Консултантске услуге, пројекти и студије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4148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Услуге стручног усавршавања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1.448,00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96,53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4149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11.500,00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9.0</w:t>
            </w:r>
            <w:r w:rsidR="001842EF" w:rsidRPr="008C604A">
              <w:rPr>
                <w:rFonts w:ascii="Arial" w:hAnsi="Arial" w:cs="Arial"/>
                <w:lang/>
              </w:rPr>
              <w:t>15,14</w:t>
            </w:r>
          </w:p>
        </w:tc>
        <w:tc>
          <w:tcPr>
            <w:tcW w:w="1276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78,39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415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текуће одржавање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5.300,00</w:t>
            </w:r>
          </w:p>
        </w:tc>
        <w:tc>
          <w:tcPr>
            <w:tcW w:w="1701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3.691,29</w:t>
            </w:r>
          </w:p>
        </w:tc>
        <w:tc>
          <w:tcPr>
            <w:tcW w:w="1276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69,65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4152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Текуће одржавање објеката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2.200,00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1.751,11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79,60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4153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Текуће одржавање опреме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800,00</w:t>
            </w:r>
          </w:p>
        </w:tc>
        <w:tc>
          <w:tcPr>
            <w:tcW w:w="1701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1842EF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4154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Текуће одржавање возила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2.300,00</w:t>
            </w:r>
          </w:p>
        </w:tc>
        <w:tc>
          <w:tcPr>
            <w:tcW w:w="1701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1.940,18</w:t>
            </w:r>
          </w:p>
        </w:tc>
        <w:tc>
          <w:tcPr>
            <w:tcW w:w="1276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84,36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419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14.250,00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</w:t>
            </w:r>
            <w:r w:rsidR="00AC2B3A" w:rsidRPr="008C604A">
              <w:rPr>
                <w:rFonts w:ascii="Arial" w:hAnsi="Arial" w:cs="Arial"/>
                <w:b/>
                <w:lang/>
              </w:rPr>
              <w:t>0.441,16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</w:t>
            </w:r>
            <w:r w:rsidR="00AC2B3A" w:rsidRPr="008C604A">
              <w:rPr>
                <w:rFonts w:ascii="Arial" w:hAnsi="Arial" w:cs="Arial"/>
                <w:b/>
                <w:lang/>
              </w:rPr>
              <w:t>3,27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по основу исплате уговора о дјелу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9.408,90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99,04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Израда и одржавање софтвера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Осигурање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450,00</w:t>
            </w:r>
          </w:p>
        </w:tc>
        <w:tc>
          <w:tcPr>
            <w:tcW w:w="1701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113,76</w:t>
            </w:r>
          </w:p>
        </w:tc>
        <w:tc>
          <w:tcPr>
            <w:tcW w:w="1276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25,28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0660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4196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Комуналне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2.500,00</w:t>
            </w:r>
          </w:p>
        </w:tc>
        <w:tc>
          <w:tcPr>
            <w:tcW w:w="1701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766,26</w:t>
            </w:r>
          </w:p>
        </w:tc>
        <w:tc>
          <w:tcPr>
            <w:tcW w:w="1276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30,65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4199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Остало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800,00</w:t>
            </w:r>
          </w:p>
        </w:tc>
        <w:tc>
          <w:tcPr>
            <w:tcW w:w="1701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152,24</w:t>
            </w:r>
          </w:p>
        </w:tc>
        <w:tc>
          <w:tcPr>
            <w:tcW w:w="1276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19,03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441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Капитални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52.000,00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</w:t>
            </w:r>
            <w:r w:rsidR="00AC2B3A" w:rsidRPr="008C604A">
              <w:rPr>
                <w:rFonts w:ascii="Arial" w:hAnsi="Arial" w:cs="Arial"/>
                <w:b/>
                <w:lang/>
              </w:rPr>
              <w:t>.547,68</w:t>
            </w:r>
          </w:p>
        </w:tc>
        <w:tc>
          <w:tcPr>
            <w:tcW w:w="1276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2,98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1091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опрему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52.000,00</w:t>
            </w:r>
          </w:p>
        </w:tc>
        <w:tc>
          <w:tcPr>
            <w:tcW w:w="1701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1.547,68</w:t>
            </w:r>
          </w:p>
        </w:tc>
        <w:tc>
          <w:tcPr>
            <w:tcW w:w="1276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2,98</w:t>
            </w:r>
          </w:p>
        </w:tc>
      </w:tr>
      <w:tr w:rsidR="00BE3790" w:rsidRPr="008C604A" w:rsidTr="007E0D5C">
        <w:trPr>
          <w:trHeight w:val="567"/>
          <w:jc w:val="center"/>
        </w:trPr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left" w:pos="1920"/>
                <w:tab w:val="center" w:pos="2097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УКУПНО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277.450,00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AC2B3A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194.800,36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AC2B3A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70,21</w:t>
            </w:r>
          </w:p>
        </w:tc>
      </w:tr>
      <w:bookmarkEnd w:id="0"/>
    </w:tbl>
    <w:p w:rsidR="0010383C" w:rsidRDefault="0010383C" w:rsidP="00AA31E2">
      <w:pPr>
        <w:rPr>
          <w:lang/>
        </w:rPr>
      </w:pPr>
    </w:p>
    <w:p w:rsidR="0010383C" w:rsidRDefault="0010383C">
      <w:pPr>
        <w:rPr>
          <w:lang/>
        </w:rPr>
      </w:pPr>
      <w:r>
        <w:rPr>
          <w:lang/>
        </w:rPr>
        <w:br w:type="page"/>
      </w:r>
    </w:p>
    <w:tbl>
      <w:tblPr>
        <w:tblStyle w:val="TableGrid9"/>
        <w:tblW w:w="11199" w:type="dxa"/>
        <w:jc w:val="center"/>
        <w:tblLayout w:type="fixed"/>
        <w:tblLook w:val="04A0"/>
      </w:tblPr>
      <w:tblGrid>
        <w:gridCol w:w="709"/>
        <w:gridCol w:w="851"/>
        <w:gridCol w:w="850"/>
        <w:gridCol w:w="709"/>
        <w:gridCol w:w="3544"/>
        <w:gridCol w:w="1559"/>
        <w:gridCol w:w="1701"/>
        <w:gridCol w:w="1276"/>
      </w:tblGrid>
      <w:tr w:rsidR="00BE3790" w:rsidRPr="008C604A" w:rsidTr="007E0D5C">
        <w:trPr>
          <w:trHeight w:val="567"/>
          <w:jc w:val="center"/>
        </w:trPr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lastRenderedPageBreak/>
              <w:t>05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ЈУ „КИЦ ЗЕТА”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ПЛАН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2023.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ОСТВАРЕНО 2023.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9F2CD8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%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411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Бруто зараде и 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130.200,00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129.225,85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99,25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4111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Нето зараде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100.000,00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98.175,53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98,18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4112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Порез на зараде запослених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4.227,89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120,80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4113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запосленог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18.500,00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18.421,71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99,53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4114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7.700,00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7.832,66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101,72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4115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Општински прирез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577,06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115,41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412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Остала лична примања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10.600,00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8.663,98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81,74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4127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10.600,00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8.663,98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81,74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413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14.500,00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9.639,21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66,48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4131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Административни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2.118,02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70,60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4133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Материјал за посебне намјене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1.214,05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93,39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0435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4134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Расходи за енергију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8.200,00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5.179,09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63,16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0434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4135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Расходи за гориво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241,59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24,16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4139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Остали расходи за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886,46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88,65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414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10.400,00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9.2</w:t>
            </w:r>
            <w:r w:rsidR="00AC2B3A" w:rsidRPr="008C604A">
              <w:rPr>
                <w:rFonts w:ascii="Arial" w:hAnsi="Arial" w:cs="Arial"/>
                <w:b/>
                <w:lang/>
              </w:rPr>
              <w:t>54,36</w:t>
            </w:r>
          </w:p>
        </w:tc>
        <w:tc>
          <w:tcPr>
            <w:tcW w:w="1276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88,98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4143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Комуникационе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848,08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84,81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4144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Банкарске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100,00</w:t>
            </w:r>
          </w:p>
        </w:tc>
        <w:tc>
          <w:tcPr>
            <w:tcW w:w="1701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4149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8.406,28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90,39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415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Расходи за текуће одржавање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4152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Текуће одржавање објеката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4154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Текуће одржавање возила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419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14.000,00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13.084,56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93,46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4191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по основу исплате уговора о дјелу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14.000,00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13.084,56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93,46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431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Трансфери институцијама, појединцима, невладином и јавном сектору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9.000,00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7.430,00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82,56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4313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Трансфери институцијама културе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4314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Трансф</w:t>
            </w:r>
            <w:r w:rsidR="00AC2B3A" w:rsidRPr="008C604A">
              <w:rPr>
                <w:rFonts w:ascii="Arial" w:hAnsi="Arial" w:cs="Arial"/>
                <w:lang/>
              </w:rPr>
              <w:t>.</w:t>
            </w:r>
            <w:r w:rsidRPr="008C604A">
              <w:rPr>
                <w:rFonts w:ascii="Arial" w:hAnsi="Arial" w:cs="Arial"/>
                <w:lang/>
              </w:rPr>
              <w:t xml:space="preserve"> </w:t>
            </w:r>
            <w:r w:rsidR="00AC2B3A" w:rsidRPr="008C604A">
              <w:rPr>
                <w:rFonts w:ascii="Arial" w:hAnsi="Arial" w:cs="Arial"/>
                <w:lang/>
              </w:rPr>
              <w:t xml:space="preserve">невлад. </w:t>
            </w:r>
            <w:r w:rsidRPr="008C604A">
              <w:rPr>
                <w:rFonts w:ascii="Arial" w:hAnsi="Arial" w:cs="Arial"/>
                <w:lang/>
              </w:rPr>
              <w:t>организацијама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6.430,00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91,86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4318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Остали трансфери појединцима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441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Капитални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12.000,00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8.768,37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73,07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4415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опрему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1.931,61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96,58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0860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4416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инвестиционо одржавање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6.836,76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68,37</w:t>
            </w:r>
          </w:p>
        </w:tc>
      </w:tr>
      <w:tr w:rsidR="00BE3790" w:rsidRPr="008C604A" w:rsidTr="007E0D5C">
        <w:trPr>
          <w:trHeight w:val="567"/>
          <w:jc w:val="center"/>
        </w:trPr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left" w:pos="1920"/>
                <w:tab w:val="center" w:pos="2097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УКУПНО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202.700,00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186.0</w:t>
            </w:r>
            <w:r w:rsidR="00AC2B3A" w:rsidRPr="008C604A">
              <w:rPr>
                <w:rFonts w:ascii="Arial" w:hAnsi="Arial" w:cs="Arial"/>
                <w:b/>
                <w:lang/>
              </w:rPr>
              <w:t>66</w:t>
            </w:r>
            <w:r w:rsidRPr="008C604A">
              <w:rPr>
                <w:rFonts w:ascii="Arial" w:hAnsi="Arial" w:cs="Arial"/>
                <w:b/>
                <w:lang/>
              </w:rPr>
              <w:t>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91,</w:t>
            </w:r>
            <w:r w:rsidR="00AC2B3A" w:rsidRPr="008C604A">
              <w:rPr>
                <w:rFonts w:ascii="Arial" w:hAnsi="Arial" w:cs="Arial"/>
                <w:b/>
                <w:lang/>
              </w:rPr>
              <w:t>79</w:t>
            </w:r>
          </w:p>
        </w:tc>
      </w:tr>
    </w:tbl>
    <w:p w:rsidR="0010383C" w:rsidRDefault="0010383C" w:rsidP="00AA31E2">
      <w:pPr>
        <w:rPr>
          <w:lang/>
        </w:rPr>
      </w:pPr>
    </w:p>
    <w:p w:rsidR="0010383C" w:rsidRDefault="0010383C">
      <w:pPr>
        <w:rPr>
          <w:lang/>
        </w:rPr>
      </w:pPr>
      <w:r>
        <w:rPr>
          <w:lang/>
        </w:rPr>
        <w:br w:type="page"/>
      </w:r>
    </w:p>
    <w:tbl>
      <w:tblPr>
        <w:tblStyle w:val="TableGrid10"/>
        <w:tblW w:w="11199" w:type="dxa"/>
        <w:jc w:val="center"/>
        <w:tblLayout w:type="fixed"/>
        <w:tblLook w:val="04A0"/>
      </w:tblPr>
      <w:tblGrid>
        <w:gridCol w:w="709"/>
        <w:gridCol w:w="851"/>
        <w:gridCol w:w="850"/>
        <w:gridCol w:w="709"/>
        <w:gridCol w:w="3544"/>
        <w:gridCol w:w="1559"/>
        <w:gridCol w:w="1701"/>
        <w:gridCol w:w="1276"/>
      </w:tblGrid>
      <w:tr w:rsidR="00BE3790" w:rsidRPr="008C604A" w:rsidTr="007E0D5C">
        <w:trPr>
          <w:trHeight w:val="850"/>
          <w:jc w:val="center"/>
        </w:trPr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lastRenderedPageBreak/>
              <w:t>06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СЕКРЕТАРИЈАТ ЗА ФИНАНСИЈЕ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И БУЏЕТ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ПЛАН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2023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ОСТВАРЕНО 2023.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%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411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Бруто зараде и 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72.800,00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64.291,82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88,31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4111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Нето зараде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55.000,00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49.030,39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89,15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4112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Порез на зараде запослених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2.100,00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1.982,62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94,41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4113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запосленог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8.972,76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81,57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4114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4.400,00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4.046,77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91,97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4115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Општински прирез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259,28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86,43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412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Остала лична примања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4127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413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Расходи за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457,26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91,45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4131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Административни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457,26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91,45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414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Расходи за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17.800,00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1.</w:t>
            </w:r>
            <w:r w:rsidR="00AC2B3A" w:rsidRPr="008C604A">
              <w:rPr>
                <w:rFonts w:ascii="Arial" w:hAnsi="Arial" w:cs="Arial"/>
                <w:b/>
                <w:bCs/>
                <w:lang/>
              </w:rPr>
              <w:t>683,20</w:t>
            </w:r>
          </w:p>
        </w:tc>
        <w:tc>
          <w:tcPr>
            <w:tcW w:w="1276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9,46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4141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Службена путовања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4143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Комуникационе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13.000,00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565,40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4,35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4144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Банкарске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3.000,00</w:t>
            </w:r>
          </w:p>
        </w:tc>
        <w:tc>
          <w:tcPr>
            <w:tcW w:w="1701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1.034,72</w:t>
            </w:r>
          </w:p>
        </w:tc>
        <w:tc>
          <w:tcPr>
            <w:tcW w:w="1276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34,49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4146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Адвокатске, нотарске и правне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4148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Услуге стручног усавршавања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4149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83,08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16,62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419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12.000,00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8.513,83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70,95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4191</w:t>
            </w: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по основу исплате уговора о дјелу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1.011,63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50,58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Израда и одржавање софтвера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7.090,60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101,29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0660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4196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Комуналне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411,60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13,72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432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Остали трансфери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97.131,00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50.000,00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51,48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0660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4326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Трансфери привредним друштвима чији је оснивач Општина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97.131,00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50.000,00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51,48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441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Капитални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983.000,00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26.</w:t>
            </w:r>
            <w:r w:rsidR="00AC2B3A" w:rsidRPr="008C604A">
              <w:rPr>
                <w:rFonts w:ascii="Arial" w:hAnsi="Arial" w:cs="Arial"/>
                <w:b/>
                <w:lang/>
              </w:rPr>
              <w:t>488,26</w:t>
            </w:r>
          </w:p>
        </w:tc>
        <w:tc>
          <w:tcPr>
            <w:tcW w:w="1276" w:type="dxa"/>
            <w:vAlign w:val="center"/>
          </w:tcPr>
          <w:p w:rsidR="00BE3790" w:rsidRPr="008C604A" w:rsidRDefault="00AC2B3A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2,69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локалну инфраструктуру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854.000,00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22.</w:t>
            </w:r>
            <w:r w:rsidR="00AC2B3A" w:rsidRPr="008C604A">
              <w:rPr>
                <w:rFonts w:ascii="Arial" w:hAnsi="Arial" w:cs="Arial"/>
                <w:lang/>
              </w:rPr>
              <w:t>409,44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2,</w:t>
            </w:r>
            <w:r w:rsidR="00AC2B3A" w:rsidRPr="008C604A">
              <w:rPr>
                <w:rFonts w:ascii="Arial" w:hAnsi="Arial" w:cs="Arial"/>
                <w:lang/>
              </w:rPr>
              <w:t>62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грађевинске објекте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опрему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70.000,00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4.078,82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5,83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4416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инвестиционо одржавање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trHeight w:val="567"/>
          <w:jc w:val="center"/>
        </w:trPr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left" w:pos="1920"/>
                <w:tab w:val="center" w:pos="2097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УКУПНО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1.183.731,00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AC2B3A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</w:t>
            </w:r>
            <w:r w:rsidR="00BE3790" w:rsidRPr="008C604A">
              <w:rPr>
                <w:rFonts w:ascii="Arial" w:hAnsi="Arial" w:cs="Arial"/>
                <w:b/>
                <w:lang/>
              </w:rPr>
              <w:t>51.</w:t>
            </w:r>
            <w:r w:rsidRPr="008C604A">
              <w:rPr>
                <w:rFonts w:ascii="Arial" w:hAnsi="Arial" w:cs="Arial"/>
                <w:b/>
                <w:lang/>
              </w:rPr>
              <w:t>534,37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AC2B3A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12,80</w:t>
            </w:r>
          </w:p>
        </w:tc>
      </w:tr>
    </w:tbl>
    <w:p w:rsidR="0010383C" w:rsidRDefault="0010383C"/>
    <w:p w:rsidR="0010383C" w:rsidRDefault="0010383C">
      <w:r>
        <w:br w:type="page"/>
      </w:r>
    </w:p>
    <w:tbl>
      <w:tblPr>
        <w:tblStyle w:val="TableGrid11"/>
        <w:tblW w:w="11199" w:type="dxa"/>
        <w:jc w:val="center"/>
        <w:tblLayout w:type="fixed"/>
        <w:tblLook w:val="04A0"/>
      </w:tblPr>
      <w:tblGrid>
        <w:gridCol w:w="709"/>
        <w:gridCol w:w="851"/>
        <w:gridCol w:w="850"/>
        <w:gridCol w:w="709"/>
        <w:gridCol w:w="3544"/>
        <w:gridCol w:w="1559"/>
        <w:gridCol w:w="1701"/>
        <w:gridCol w:w="1276"/>
      </w:tblGrid>
      <w:tr w:rsidR="00BE3790" w:rsidRPr="008C604A" w:rsidTr="007E0D5C">
        <w:trPr>
          <w:trHeight w:val="850"/>
          <w:jc w:val="center"/>
        </w:trPr>
        <w:tc>
          <w:tcPr>
            <w:tcW w:w="311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lastRenderedPageBreak/>
              <w:t>07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СЕКРЕТАРИЈАТ ЗА УРЕЂЕЊЕ ПРОСТОРА, ЗАШТИТУ ЖИВОТНЕ СРЕДИНЕ И САОБРАЋАЈ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ПЛАН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2023.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ОСТВАРЕНО 2023.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9F2CD8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%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411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Бруто зараде и 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59.300,00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41.748,52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70,40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Нето зараде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31.260,57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71,05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Порез на зараде запослених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1.900,00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1.552,30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81,70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запосленог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8.900,00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6.031,07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67,76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4.200,00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2.701,19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64,31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Општински прирез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203,39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67,80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412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Остала лична примања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4127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200,00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413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Расходи за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4.150,00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1.039,84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25,06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Административни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2.450,00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896,76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36,60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Материјал за здравствену заштиту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0435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Расходи за енергију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143,08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28,62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0434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Расходи за гориво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color w:val="FF0000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color w:val="FF0000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414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Раходи за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31.950,00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13.559,91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42,44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Службена путовања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 xml:space="preserve">Репрезентација 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0460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Комуникационе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250,00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70,02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28,01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4147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Консултантске услуге, пројекти, студије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4.295,50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61,36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4148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Услуге стручног усавршавања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4149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23.600,00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9.194,39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38,96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415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Расходи за текуће одржавање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0412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4154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Расходи за текуће одржавање возила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418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Субвенције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30.000,00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11.000,00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36,67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0451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4181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Субвенције за производњу и пружање услуга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11.000,00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36,67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419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5.259,09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65,74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по основу исплате уговора о дјелу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5.259,09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65,74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441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Капитални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1.286,84</w:t>
            </w:r>
          </w:p>
        </w:tc>
        <w:tc>
          <w:tcPr>
            <w:tcW w:w="1276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64,34</w:t>
            </w:r>
          </w:p>
        </w:tc>
      </w:tr>
      <w:tr w:rsidR="00BE3790" w:rsidRPr="008C604A" w:rsidTr="007E0D5C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E27C6D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0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опрему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1.286,84</w:t>
            </w:r>
          </w:p>
        </w:tc>
        <w:tc>
          <w:tcPr>
            <w:tcW w:w="1276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64,34</w:t>
            </w:r>
          </w:p>
        </w:tc>
      </w:tr>
      <w:tr w:rsidR="00BE3790" w:rsidRPr="008C604A" w:rsidTr="007E0D5C">
        <w:trPr>
          <w:trHeight w:val="567"/>
          <w:jc w:val="center"/>
        </w:trPr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left" w:pos="1920"/>
                <w:tab w:val="center" w:pos="2097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УКУПНО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 xml:space="preserve">136.200,00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74.094,20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54,40</w:t>
            </w:r>
          </w:p>
        </w:tc>
      </w:tr>
    </w:tbl>
    <w:p w:rsidR="0010383C" w:rsidRDefault="0010383C" w:rsidP="00AA31E2">
      <w:pPr>
        <w:jc w:val="both"/>
        <w:rPr>
          <w:rFonts w:ascii="Arial" w:hAnsi="Arial" w:cs="Arial"/>
          <w:lang/>
        </w:rPr>
      </w:pPr>
    </w:p>
    <w:p w:rsidR="0010383C" w:rsidRDefault="001038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br w:type="page"/>
      </w:r>
    </w:p>
    <w:tbl>
      <w:tblPr>
        <w:tblStyle w:val="TableGrid12"/>
        <w:tblW w:w="11199" w:type="dxa"/>
        <w:jc w:val="center"/>
        <w:tblLayout w:type="fixed"/>
        <w:tblLook w:val="04A0"/>
      </w:tblPr>
      <w:tblGrid>
        <w:gridCol w:w="709"/>
        <w:gridCol w:w="851"/>
        <w:gridCol w:w="851"/>
        <w:gridCol w:w="709"/>
        <w:gridCol w:w="6"/>
        <w:gridCol w:w="3537"/>
        <w:gridCol w:w="1559"/>
        <w:gridCol w:w="1701"/>
        <w:gridCol w:w="1276"/>
      </w:tblGrid>
      <w:tr w:rsidR="00BE3790" w:rsidRPr="008C604A" w:rsidTr="003522D1">
        <w:trPr>
          <w:trHeight w:val="850"/>
          <w:jc w:val="center"/>
        </w:trPr>
        <w:tc>
          <w:tcPr>
            <w:tcW w:w="3126" w:type="dxa"/>
            <w:gridSpan w:val="5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lastRenderedPageBreak/>
              <w:t>08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СЕКРЕТАРИЈАТ ЗА РАЗВОЈ ПРЕДУЗЕТНИШТВА И ПОЉОПРИВРЕДЕ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ПЛАН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2023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ОСТВАРЕНО 2023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%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11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Бруто зараде и 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60.550,00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53.935,75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89,08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4111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Нето зараде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46.000,00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41.269,68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89,72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4112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Порез на зараде запослених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1.700,00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1.521,88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89,52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4113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запосленог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7.557,83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83,98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4114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3.600,00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3.386,84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94,08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4115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Општински прирез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250,00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199,52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79,81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412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Остала лична примања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4127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413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Расходи за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375,65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37,57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4131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Административни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234,74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46,95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0435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4134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Расходи за енергију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140,91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28,18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414</w:t>
            </w:r>
          </w:p>
        </w:tc>
        <w:tc>
          <w:tcPr>
            <w:tcW w:w="709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Расходи за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28.550,00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10.427,16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36,52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4141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Службена путовања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79,00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15,80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0460</w:t>
            </w: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4143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Комуникационе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250,00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70,39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28,16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4148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Услуге стручног усавршавања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4149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27.500,00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10.277,77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37,37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418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Субвенције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97.000,00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96.761,72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99,75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0421</w:t>
            </w: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4181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Субвенције за производњу и пружање услуга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97.000,00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96.761,72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99,75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419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409,21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6,82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4193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Израда и одржавање софтвера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4199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Остало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409,21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40,92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431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Трансфери институцијама, појединцима, невладином и јавном сектору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43.000,00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2.078,40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4,83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0421</w:t>
            </w: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4318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Остали трансфери појединцима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43.000,00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2.078,40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4,83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441</w:t>
            </w: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Капитални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2.602,71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104,11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4415</w:t>
            </w:r>
          </w:p>
        </w:tc>
        <w:tc>
          <w:tcPr>
            <w:tcW w:w="3543" w:type="dxa"/>
            <w:gridSpan w:val="2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опрему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2.602,71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104,11</w:t>
            </w:r>
          </w:p>
        </w:tc>
      </w:tr>
      <w:tr w:rsidR="00BE3790" w:rsidRPr="008C604A" w:rsidTr="003522D1">
        <w:trPr>
          <w:trHeight w:val="567"/>
          <w:jc w:val="center"/>
        </w:trPr>
        <w:tc>
          <w:tcPr>
            <w:tcW w:w="312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left" w:pos="1920"/>
                <w:tab w:val="center" w:pos="2097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08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УКУПНО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239.100,00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166.590,60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69,67</w:t>
            </w:r>
          </w:p>
        </w:tc>
      </w:tr>
    </w:tbl>
    <w:p w:rsidR="0075039B" w:rsidRDefault="0075039B" w:rsidP="00AA31E2">
      <w:pPr>
        <w:tabs>
          <w:tab w:val="left" w:pos="255"/>
        </w:tabs>
        <w:rPr>
          <w:rFonts w:ascii="Arial" w:hAnsi="Arial" w:cs="Arial"/>
          <w:b/>
          <w:sz w:val="22"/>
          <w:szCs w:val="22"/>
          <w:lang/>
        </w:rPr>
      </w:pPr>
    </w:p>
    <w:p w:rsidR="0075039B" w:rsidRDefault="0075039B">
      <w:pPr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br w:type="page"/>
      </w:r>
    </w:p>
    <w:tbl>
      <w:tblPr>
        <w:tblStyle w:val="TableGrid13"/>
        <w:tblW w:w="11199" w:type="dxa"/>
        <w:jc w:val="center"/>
        <w:tblLayout w:type="fixed"/>
        <w:tblLook w:val="04A0"/>
      </w:tblPr>
      <w:tblGrid>
        <w:gridCol w:w="709"/>
        <w:gridCol w:w="851"/>
        <w:gridCol w:w="851"/>
        <w:gridCol w:w="708"/>
        <w:gridCol w:w="3544"/>
        <w:gridCol w:w="1559"/>
        <w:gridCol w:w="1701"/>
        <w:gridCol w:w="1276"/>
      </w:tblGrid>
      <w:tr w:rsidR="00BE3790" w:rsidRPr="008C604A" w:rsidTr="003522D1">
        <w:trPr>
          <w:trHeight w:val="613"/>
          <w:jc w:val="center"/>
        </w:trPr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lastRenderedPageBreak/>
              <w:t>09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СЛУЖБА ГЛАВНОГ АДМИНИСТРАТОРА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ПЛАН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2023.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ОСТВАРЕНО 2023.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%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411</w:t>
            </w: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Бруто зараде и 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23.400,00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16.712,59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71,42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Нето зараде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17.000,00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12.215,77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71,86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Порез на зараде запослених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1.120,91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86,22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запосленог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2.269,35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64,84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1.400,00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956,00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68,29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Општински прирез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150,56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75,28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412</w:t>
            </w: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Остале лична примања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0111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4127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trHeight w:val="567"/>
          <w:jc w:val="center"/>
        </w:trPr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left" w:pos="1920"/>
                <w:tab w:val="center" w:pos="2097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УКУПНО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23.700,00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16.712,59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70,52</w:t>
            </w:r>
          </w:p>
        </w:tc>
      </w:tr>
    </w:tbl>
    <w:p w:rsidR="00BE3790" w:rsidRDefault="00BE3790" w:rsidP="00EC6348">
      <w:pPr>
        <w:rPr>
          <w:rFonts w:ascii="Arial" w:hAnsi="Arial" w:cs="Arial"/>
          <w:b/>
          <w:sz w:val="22"/>
          <w:szCs w:val="22"/>
          <w:lang/>
        </w:rPr>
      </w:pPr>
    </w:p>
    <w:p w:rsidR="00EC6348" w:rsidRDefault="00EC6348" w:rsidP="00EC6348">
      <w:pPr>
        <w:rPr>
          <w:rFonts w:ascii="Arial" w:hAnsi="Arial" w:cs="Arial"/>
          <w:b/>
          <w:sz w:val="22"/>
          <w:szCs w:val="22"/>
          <w:lang/>
        </w:rPr>
      </w:pPr>
    </w:p>
    <w:p w:rsidR="00EC6348" w:rsidRDefault="00EC6348" w:rsidP="00EC6348">
      <w:pPr>
        <w:rPr>
          <w:rFonts w:ascii="Arial" w:hAnsi="Arial" w:cs="Arial"/>
          <w:b/>
          <w:sz w:val="22"/>
          <w:szCs w:val="22"/>
          <w:lang/>
        </w:rPr>
      </w:pPr>
    </w:p>
    <w:p w:rsidR="00EC6348" w:rsidRDefault="00EC6348" w:rsidP="00EC6348">
      <w:pPr>
        <w:rPr>
          <w:rFonts w:ascii="Arial" w:hAnsi="Arial" w:cs="Arial"/>
          <w:b/>
          <w:sz w:val="22"/>
          <w:szCs w:val="22"/>
          <w:lang/>
        </w:rPr>
      </w:pPr>
    </w:p>
    <w:p w:rsidR="00EC6348" w:rsidRPr="008C604A" w:rsidRDefault="00EC6348" w:rsidP="00EC6348">
      <w:pPr>
        <w:rPr>
          <w:rFonts w:ascii="Arial" w:hAnsi="Arial" w:cs="Arial"/>
          <w:b/>
          <w:sz w:val="22"/>
          <w:szCs w:val="22"/>
          <w:lang/>
        </w:rPr>
      </w:pPr>
    </w:p>
    <w:tbl>
      <w:tblPr>
        <w:tblStyle w:val="TableGrid14"/>
        <w:tblW w:w="11199" w:type="dxa"/>
        <w:jc w:val="center"/>
        <w:tblLayout w:type="fixed"/>
        <w:tblLook w:val="04A0"/>
      </w:tblPr>
      <w:tblGrid>
        <w:gridCol w:w="709"/>
        <w:gridCol w:w="851"/>
        <w:gridCol w:w="851"/>
        <w:gridCol w:w="708"/>
        <w:gridCol w:w="3544"/>
        <w:gridCol w:w="1559"/>
        <w:gridCol w:w="1701"/>
        <w:gridCol w:w="1276"/>
      </w:tblGrid>
      <w:tr w:rsidR="00BE3790" w:rsidRPr="008C604A" w:rsidTr="003522D1">
        <w:trPr>
          <w:trHeight w:val="850"/>
          <w:jc w:val="center"/>
        </w:trPr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ДИРЕКЦИЈА ЗА ИМОВИНУ И ЗАШТИТУ ИМОВИНСКО ПРАВНИХ ИНТЕРЕСА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ПЛАН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2023.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ОСТВАРЕНО 2023.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%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411</w:t>
            </w: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Бруто зараде и 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13.170,00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10.965,07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83,26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Нето зараде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9.500,00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7.994,76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84,16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Порез на зараде запослених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750,00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671,57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89,54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запосленог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1.550,86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77,54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660,58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82,57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Општински прирез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120,00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87,30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72,75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412</w:t>
            </w: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Остала лична примања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0112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4127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trHeight w:val="567"/>
          <w:jc w:val="center"/>
        </w:trPr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left" w:pos="1920"/>
                <w:tab w:val="center" w:pos="2097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УКУПНО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13.470,00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10.965,07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81,40</w:t>
            </w:r>
          </w:p>
        </w:tc>
      </w:tr>
    </w:tbl>
    <w:p w:rsidR="00EC6348" w:rsidRDefault="00EC6348" w:rsidP="00AA31E2">
      <w:pPr>
        <w:tabs>
          <w:tab w:val="left" w:pos="360"/>
        </w:tabs>
        <w:rPr>
          <w:rFonts w:ascii="Arial" w:hAnsi="Arial" w:cs="Arial"/>
          <w:b/>
          <w:sz w:val="22"/>
          <w:szCs w:val="22"/>
          <w:lang/>
        </w:rPr>
      </w:pPr>
    </w:p>
    <w:p w:rsidR="00EC6348" w:rsidRDefault="00EC6348">
      <w:pPr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br w:type="page"/>
      </w:r>
    </w:p>
    <w:tbl>
      <w:tblPr>
        <w:tblStyle w:val="TableGrid15"/>
        <w:tblW w:w="11199" w:type="dxa"/>
        <w:jc w:val="center"/>
        <w:tblLayout w:type="fixed"/>
        <w:tblLook w:val="04A0"/>
      </w:tblPr>
      <w:tblGrid>
        <w:gridCol w:w="709"/>
        <w:gridCol w:w="851"/>
        <w:gridCol w:w="851"/>
        <w:gridCol w:w="708"/>
        <w:gridCol w:w="3544"/>
        <w:gridCol w:w="1559"/>
        <w:gridCol w:w="1701"/>
        <w:gridCol w:w="1276"/>
      </w:tblGrid>
      <w:tr w:rsidR="00BE3790" w:rsidRPr="008C604A" w:rsidTr="003522D1">
        <w:trPr>
          <w:trHeight w:val="850"/>
          <w:jc w:val="center"/>
        </w:trPr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lastRenderedPageBreak/>
              <w:t>11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СЛУЖБА КОМУНАЛНЕ ПОЛИЦИЈЕ И ИНСПЕКЦИЈЕ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ПЛАН</w:t>
            </w: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2023.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ОСТВАРЕНО 2023.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%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411</w:t>
            </w: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  <w:vAlign w:val="center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Бруто зараде и 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22.520,00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0485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Нето зараде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17.090,00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0485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4112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Порез на зараде запослених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630,00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0485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запосленог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3.280,00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0485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4114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Доприноси на терет послодавца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1.420,00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0485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4115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Општински прирез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412</w:t>
            </w: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Остала лична примања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0485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4127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накнаде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413</w:t>
            </w: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Расходи за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7.100,00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0485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4131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Административни материјал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6.100,00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0485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Материјал за посебне намјене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0434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4135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Расходи за гориво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414</w:t>
            </w: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Расходи за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0460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4143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Комуникационе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0485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4149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Остале услуге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419</w:t>
            </w: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Остали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0485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4199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Остало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441</w:t>
            </w: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Капитални издаци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</w:tr>
      <w:tr w:rsidR="00BE3790" w:rsidRPr="008C604A" w:rsidTr="003522D1">
        <w:trPr>
          <w:jc w:val="center"/>
        </w:trPr>
        <w:tc>
          <w:tcPr>
            <w:tcW w:w="709" w:type="dxa"/>
          </w:tcPr>
          <w:p w:rsidR="00BE3790" w:rsidRPr="008C604A" w:rsidRDefault="00BE3790" w:rsidP="00AA31E2">
            <w:pPr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851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0485</w:t>
            </w:r>
          </w:p>
        </w:tc>
        <w:tc>
          <w:tcPr>
            <w:tcW w:w="851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  <w:tc>
          <w:tcPr>
            <w:tcW w:w="708" w:type="dxa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4415</w:t>
            </w:r>
          </w:p>
        </w:tc>
        <w:tc>
          <w:tcPr>
            <w:tcW w:w="3544" w:type="dxa"/>
          </w:tcPr>
          <w:p w:rsidR="00BE3790" w:rsidRPr="008C604A" w:rsidRDefault="00BE3790" w:rsidP="00AA31E2">
            <w:pPr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Издаци за опрему</w:t>
            </w:r>
          </w:p>
        </w:tc>
        <w:tc>
          <w:tcPr>
            <w:tcW w:w="1559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  <w:tc>
          <w:tcPr>
            <w:tcW w:w="1276" w:type="dxa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0,00</w:t>
            </w:r>
          </w:p>
        </w:tc>
      </w:tr>
      <w:tr w:rsidR="00BE3790" w:rsidRPr="008C604A" w:rsidTr="003522D1">
        <w:trPr>
          <w:trHeight w:val="567"/>
          <w:jc w:val="center"/>
        </w:trPr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left" w:pos="1920"/>
                <w:tab w:val="center" w:pos="2097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11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УКУПНО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32.420,00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3790" w:rsidRPr="008C604A" w:rsidRDefault="00BE3790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0,00</w:t>
            </w:r>
          </w:p>
        </w:tc>
      </w:tr>
    </w:tbl>
    <w:p w:rsidR="008F2B4B" w:rsidRDefault="008F2B4B"/>
    <w:p w:rsidR="00EC6348" w:rsidRDefault="00EC6348"/>
    <w:p w:rsidR="00EC6348" w:rsidRDefault="00EC6348"/>
    <w:p w:rsidR="00EC6348" w:rsidRDefault="00EC6348"/>
    <w:p w:rsidR="00EC6348" w:rsidRDefault="00EC6348"/>
    <w:tbl>
      <w:tblPr>
        <w:tblStyle w:val="TableGrid15"/>
        <w:tblW w:w="11199" w:type="dxa"/>
        <w:jc w:val="center"/>
        <w:tblLayout w:type="fixed"/>
        <w:tblLook w:val="04A0"/>
      </w:tblPr>
      <w:tblGrid>
        <w:gridCol w:w="3119"/>
        <w:gridCol w:w="3544"/>
        <w:gridCol w:w="1559"/>
        <w:gridCol w:w="1701"/>
        <w:gridCol w:w="1276"/>
      </w:tblGrid>
      <w:tr w:rsidR="008F2B4B" w:rsidRPr="008C604A" w:rsidTr="002D252E">
        <w:trPr>
          <w:trHeight w:val="567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B4B" w:rsidRPr="008C604A" w:rsidRDefault="00CA70DB" w:rsidP="00AA31E2">
            <w:pPr>
              <w:tabs>
                <w:tab w:val="left" w:pos="1920"/>
                <w:tab w:val="center" w:pos="2097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CA70DB">
              <w:rPr>
                <w:rFonts w:ascii="Arial" w:hAnsi="Arial" w:cs="Arial"/>
                <w:b/>
                <w:lang/>
              </w:rPr>
              <w:t>∑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B4B" w:rsidRPr="008C604A" w:rsidRDefault="008F2B4B" w:rsidP="00AA31E2">
            <w:pPr>
              <w:jc w:val="center"/>
              <w:rPr>
                <w:rFonts w:ascii="Arial" w:hAnsi="Arial" w:cs="Arial"/>
                <w:b/>
                <w:lang/>
              </w:rPr>
            </w:pPr>
            <w:r w:rsidRPr="008F2B4B">
              <w:rPr>
                <w:rFonts w:ascii="Arial" w:hAnsi="Arial" w:cs="Arial"/>
                <w:b/>
                <w:lang/>
              </w:rPr>
              <w:t>УКУПНО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B4B" w:rsidRPr="008C604A" w:rsidRDefault="008F2B4B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F2B4B">
              <w:rPr>
                <w:rFonts w:ascii="Arial" w:hAnsi="Arial" w:cs="Arial"/>
                <w:b/>
                <w:lang/>
              </w:rPr>
              <w:t>3.175.582,00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B4B" w:rsidRPr="008C604A" w:rsidRDefault="008F2B4B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F2B4B">
              <w:rPr>
                <w:rFonts w:ascii="Arial" w:hAnsi="Arial" w:cs="Arial"/>
                <w:b/>
                <w:lang/>
              </w:rPr>
              <w:t>1.751.913,96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B4B" w:rsidRPr="008C604A" w:rsidRDefault="008F2B4B" w:rsidP="00AA31E2">
            <w:pPr>
              <w:tabs>
                <w:tab w:val="center" w:pos="881"/>
                <w:tab w:val="right" w:pos="1762"/>
              </w:tabs>
              <w:jc w:val="center"/>
              <w:rPr>
                <w:rFonts w:ascii="Arial" w:hAnsi="Arial" w:cs="Arial"/>
                <w:b/>
                <w:lang/>
              </w:rPr>
            </w:pPr>
            <w:r w:rsidRPr="008F2B4B">
              <w:rPr>
                <w:rFonts w:ascii="Arial" w:hAnsi="Arial" w:cs="Arial"/>
                <w:b/>
                <w:lang/>
              </w:rPr>
              <w:t>55,17</w:t>
            </w:r>
          </w:p>
        </w:tc>
      </w:tr>
    </w:tbl>
    <w:p w:rsidR="00BE3790" w:rsidRPr="008C604A" w:rsidRDefault="00BE3790" w:rsidP="008F2B4B">
      <w:pPr>
        <w:rPr>
          <w:rFonts w:ascii="Arial" w:hAnsi="Arial" w:cs="Arial"/>
          <w:b/>
          <w:sz w:val="22"/>
          <w:szCs w:val="22"/>
          <w:lang/>
        </w:rPr>
      </w:pPr>
    </w:p>
    <w:p w:rsidR="0075039B" w:rsidRDefault="0075039B">
      <w:pPr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br w:type="page"/>
      </w:r>
    </w:p>
    <w:p w:rsidR="00BE3790" w:rsidRPr="003A2F3F" w:rsidRDefault="00BE3790" w:rsidP="00AA31E2">
      <w:pPr>
        <w:jc w:val="center"/>
        <w:rPr>
          <w:rFonts w:ascii="Arial" w:hAnsi="Arial" w:cs="Arial"/>
          <w:b/>
          <w:lang/>
        </w:rPr>
      </w:pPr>
      <w:r w:rsidRPr="003A2F3F">
        <w:rPr>
          <w:rFonts w:ascii="Arial" w:hAnsi="Arial" w:cs="Arial"/>
          <w:b/>
          <w:lang/>
        </w:rPr>
        <w:lastRenderedPageBreak/>
        <w:t xml:space="preserve">О Б Р А З Л О Ж Е </w:t>
      </w:r>
      <w:r w:rsidR="00CE7C86" w:rsidRPr="003A2F3F">
        <w:rPr>
          <w:rFonts w:ascii="Arial" w:hAnsi="Arial" w:cs="Arial"/>
          <w:b/>
          <w:lang/>
        </w:rPr>
        <w:t>Њ</w:t>
      </w:r>
      <w:r w:rsidRPr="003A2F3F">
        <w:rPr>
          <w:rFonts w:ascii="Arial" w:hAnsi="Arial" w:cs="Arial"/>
          <w:b/>
          <w:lang/>
        </w:rPr>
        <w:t xml:space="preserve"> Е</w:t>
      </w:r>
    </w:p>
    <w:p w:rsidR="00BE3790" w:rsidRPr="008C604A" w:rsidRDefault="00BE3790" w:rsidP="00AA31E2">
      <w:pPr>
        <w:rPr>
          <w:rFonts w:ascii="Arial" w:hAnsi="Arial" w:cs="Arial"/>
          <w:b/>
          <w:lang/>
        </w:rPr>
      </w:pPr>
    </w:p>
    <w:p w:rsidR="00BE3790" w:rsidRPr="003A2F3F" w:rsidRDefault="00BE3790" w:rsidP="00AA250D">
      <w:pPr>
        <w:pStyle w:val="ListParagraph"/>
        <w:numPr>
          <w:ilvl w:val="0"/>
          <w:numId w:val="10"/>
        </w:numPr>
        <w:spacing w:line="276" w:lineRule="auto"/>
        <w:ind w:left="709"/>
        <w:rPr>
          <w:rFonts w:ascii="Arial" w:hAnsi="Arial" w:cs="Arial"/>
          <w:b/>
          <w:lang/>
        </w:rPr>
      </w:pPr>
      <w:r w:rsidRPr="003A2F3F">
        <w:rPr>
          <w:rFonts w:ascii="Arial" w:hAnsi="Arial" w:cs="Arial"/>
          <w:b/>
          <w:lang/>
        </w:rPr>
        <w:t>УВОД</w:t>
      </w:r>
    </w:p>
    <w:p w:rsidR="00BE3790" w:rsidRPr="008C604A" w:rsidRDefault="00BE3790" w:rsidP="00AA31E2">
      <w:pPr>
        <w:rPr>
          <w:rFonts w:ascii="Arial" w:hAnsi="Arial" w:cs="Arial"/>
          <w:b/>
          <w:lang/>
        </w:rPr>
      </w:pPr>
    </w:p>
    <w:p w:rsidR="00A47544" w:rsidRDefault="00DA1808" w:rsidP="00A322E7">
      <w:pPr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 xml:space="preserve">У складу са чланом 42 Закона о територијалној организацији Црне Горе („Службени лист Црне Горе“, бр. 54/11, 26/12, 27/13, 62/13, 12/14, 03/16, 31/17, 86/18, 03/20 и 92//22), Скупштина општине Зета је на сједници одржаној 30. децембра 2022. године донијела Одлуку о привременом финансирању („Службени лист Црне Горе – </w:t>
      </w:r>
      <w:r w:rsidR="005F4184">
        <w:rPr>
          <w:rFonts w:ascii="Arial" w:hAnsi="Arial" w:cs="Arial"/>
          <w:lang/>
        </w:rPr>
        <w:t>О</w:t>
      </w:r>
      <w:r w:rsidRPr="008C604A">
        <w:rPr>
          <w:rFonts w:ascii="Arial" w:hAnsi="Arial" w:cs="Arial"/>
          <w:lang/>
        </w:rPr>
        <w:t>пштински прописи“, бр.</w:t>
      </w:r>
      <w:r w:rsidR="00A47544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02/23), на основу које је вршено привремено финансирање потрошачких јединица Општине у периоду од</w:t>
      </w:r>
      <w:r w:rsidR="00A47544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01. јануара до 31. марта 2023. године.</w:t>
      </w:r>
    </w:p>
    <w:p w:rsidR="0053437A" w:rsidRPr="00A20FEF" w:rsidRDefault="00DA1808" w:rsidP="00A322E7">
      <w:pPr>
        <w:spacing w:line="276" w:lineRule="auto"/>
        <w:ind w:firstLine="567"/>
        <w:jc w:val="both"/>
        <w:rPr>
          <w:rFonts w:ascii="Arial" w:hAnsi="Arial" w:cs="Arial"/>
          <w:strike/>
          <w:lang/>
        </w:rPr>
      </w:pPr>
      <w:r w:rsidRPr="008C604A">
        <w:rPr>
          <w:rFonts w:ascii="Arial" w:hAnsi="Arial" w:cs="Arial"/>
          <w:lang/>
        </w:rPr>
        <w:t>У наведеном периоду, потрошачким јединицама су мјесечно одобравана средства у висини од 1/12 стварних издатака потрошачке јединице у претходној фискалној години. Висина средстава и њихов распоред по намјенама рјешењем су одобравана од стране предсједника Општине. Рјешења о привременом финансирању, рјешења о измјени рјешења о привременом финансирању и мјесечни извјештаји о потрошњи средстава у периоду привременог финансирања, објављени су на сајту Општине, банер Буџет и финансије</w:t>
      </w:r>
      <w:r w:rsidR="00A20FEF">
        <w:rPr>
          <w:rFonts w:ascii="Arial" w:hAnsi="Arial" w:cs="Arial"/>
          <w:lang/>
        </w:rPr>
        <w:t>.</w:t>
      </w:r>
    </w:p>
    <w:p w:rsidR="00DA1808" w:rsidRPr="008C604A" w:rsidRDefault="00DA1808" w:rsidP="00A322E7">
      <w:pPr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Рјешењима о привременом финансирању, потрошачким јединицама буџета Општине Зета одобравана је потрошња у укупном изноду од 175.713,22</w:t>
      </w:r>
      <w:r w:rsidR="0053437A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€ мјесечно</w:t>
      </w:r>
      <w:r w:rsidR="00B5709D" w:rsidRPr="008C604A">
        <w:rPr>
          <w:rFonts w:ascii="Arial" w:hAnsi="Arial" w:cs="Arial"/>
          <w:lang/>
        </w:rPr>
        <w:t>, док је</w:t>
      </w:r>
      <w:r w:rsidRPr="008C604A">
        <w:rPr>
          <w:rFonts w:ascii="Arial" w:hAnsi="Arial" w:cs="Arial"/>
          <w:lang/>
        </w:rPr>
        <w:t xml:space="preserve"> мјесечна потрошња</w:t>
      </w:r>
      <w:r w:rsidR="0053437A">
        <w:rPr>
          <w:rFonts w:ascii="Arial" w:hAnsi="Arial" w:cs="Arial"/>
          <w:lang/>
        </w:rPr>
        <w:t xml:space="preserve"> по мјесецима</w:t>
      </w:r>
      <w:r w:rsidRPr="008C604A">
        <w:rPr>
          <w:rFonts w:ascii="Arial" w:hAnsi="Arial" w:cs="Arial"/>
          <w:lang/>
        </w:rPr>
        <w:t xml:space="preserve"> била:</w:t>
      </w:r>
    </w:p>
    <w:p w:rsidR="00BD7BEE" w:rsidRDefault="00DA1808" w:rsidP="00AA250D">
      <w:pPr>
        <w:pStyle w:val="ListParagraph"/>
        <w:numPr>
          <w:ilvl w:val="0"/>
          <w:numId w:val="14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BD7BEE">
        <w:rPr>
          <w:rFonts w:ascii="Arial" w:hAnsi="Arial" w:cs="Arial"/>
          <w:lang/>
        </w:rPr>
        <w:t xml:space="preserve">јануар </w:t>
      </w:r>
      <w:r w:rsidR="0053437A" w:rsidRPr="00BD7BEE">
        <w:rPr>
          <w:rFonts w:ascii="Arial" w:hAnsi="Arial" w:cs="Arial"/>
          <w:lang/>
        </w:rPr>
        <w:t>–</w:t>
      </w:r>
      <w:r w:rsidRPr="00BD7BEE">
        <w:rPr>
          <w:rFonts w:ascii="Arial" w:hAnsi="Arial" w:cs="Arial"/>
          <w:lang/>
        </w:rPr>
        <w:t xml:space="preserve"> 62.819,18</w:t>
      </w:r>
      <w:r w:rsidR="0053437A" w:rsidRPr="00BD7BEE">
        <w:rPr>
          <w:rFonts w:ascii="Arial" w:hAnsi="Arial" w:cs="Arial"/>
          <w:lang/>
        </w:rPr>
        <w:t xml:space="preserve"> </w:t>
      </w:r>
      <w:r w:rsidRPr="00BD7BEE">
        <w:rPr>
          <w:rFonts w:ascii="Arial" w:hAnsi="Arial" w:cs="Arial"/>
          <w:lang/>
        </w:rPr>
        <w:t>€,</w:t>
      </w:r>
    </w:p>
    <w:p w:rsidR="00BD7BEE" w:rsidRDefault="00DA1808" w:rsidP="00AA250D">
      <w:pPr>
        <w:pStyle w:val="ListParagraph"/>
        <w:numPr>
          <w:ilvl w:val="0"/>
          <w:numId w:val="14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BD7BEE">
        <w:rPr>
          <w:rFonts w:ascii="Arial" w:hAnsi="Arial" w:cs="Arial"/>
          <w:lang/>
        </w:rPr>
        <w:t>фебруар – 58.678,36</w:t>
      </w:r>
      <w:r w:rsidR="0053437A" w:rsidRPr="00BD7BEE">
        <w:rPr>
          <w:rFonts w:ascii="Arial" w:hAnsi="Arial" w:cs="Arial"/>
          <w:lang/>
        </w:rPr>
        <w:t xml:space="preserve"> </w:t>
      </w:r>
      <w:r w:rsidRPr="00BD7BEE">
        <w:rPr>
          <w:rFonts w:ascii="Arial" w:hAnsi="Arial" w:cs="Arial"/>
          <w:lang/>
        </w:rPr>
        <w:t>€</w:t>
      </w:r>
      <w:r w:rsidR="00BD7BEE">
        <w:rPr>
          <w:rFonts w:ascii="Arial" w:hAnsi="Arial" w:cs="Arial"/>
          <w:lang/>
        </w:rPr>
        <w:t>,</w:t>
      </w:r>
      <w:r w:rsidRPr="00BD7BEE">
        <w:rPr>
          <w:rFonts w:ascii="Arial" w:hAnsi="Arial" w:cs="Arial"/>
          <w:lang/>
        </w:rPr>
        <w:t xml:space="preserve"> и</w:t>
      </w:r>
    </w:p>
    <w:p w:rsidR="0053437A" w:rsidRPr="00BD7BEE" w:rsidRDefault="00DA1808" w:rsidP="00AA250D">
      <w:pPr>
        <w:pStyle w:val="ListParagraph"/>
        <w:numPr>
          <w:ilvl w:val="0"/>
          <w:numId w:val="14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BD7BEE">
        <w:rPr>
          <w:rFonts w:ascii="Arial" w:hAnsi="Arial" w:cs="Arial"/>
          <w:lang/>
        </w:rPr>
        <w:t>март – 126.927,69</w:t>
      </w:r>
      <w:r w:rsidR="0053437A" w:rsidRPr="00BD7BEE">
        <w:rPr>
          <w:rFonts w:ascii="Arial" w:hAnsi="Arial" w:cs="Arial"/>
          <w:lang/>
        </w:rPr>
        <w:t xml:space="preserve"> </w:t>
      </w:r>
      <w:r w:rsidRPr="00BD7BEE">
        <w:rPr>
          <w:rFonts w:ascii="Arial" w:hAnsi="Arial" w:cs="Arial"/>
          <w:lang/>
        </w:rPr>
        <w:t>€.</w:t>
      </w:r>
    </w:p>
    <w:p w:rsidR="0053437A" w:rsidRDefault="0053437A" w:rsidP="0053437A">
      <w:pPr>
        <w:ind w:firstLine="567"/>
        <w:jc w:val="both"/>
        <w:rPr>
          <w:rFonts w:ascii="Arial" w:hAnsi="Arial" w:cs="Arial"/>
          <w:lang/>
        </w:rPr>
      </w:pPr>
    </w:p>
    <w:p w:rsidR="0053437A" w:rsidRDefault="00DA1808" w:rsidP="00A322E7">
      <w:pPr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Скупштина општине Зета је на сједници одржаној 30. марта 2023. године усвојила Одлуку о буџету Општине Зета за 2023. годину („Службени лист Црне Горе – општински прописи“</w:t>
      </w:r>
      <w:r w:rsidR="0053437A">
        <w:rPr>
          <w:rFonts w:ascii="Arial" w:hAnsi="Arial" w:cs="Arial"/>
          <w:lang/>
        </w:rPr>
        <w:t xml:space="preserve">, </w:t>
      </w:r>
      <w:r w:rsidRPr="008C604A">
        <w:rPr>
          <w:rFonts w:ascii="Arial" w:hAnsi="Arial" w:cs="Arial"/>
          <w:lang/>
        </w:rPr>
        <w:t>бр.</w:t>
      </w:r>
      <w:r w:rsidR="0053437A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16/23), чијим ступањем на снагу је престала да важи Одлука о привременом финансирању, док су остварени примици и извршени издаци у периоду привременог финансирања постали саставни дио Одлуке о буџету Општине Зета за 2023. годину.</w:t>
      </w:r>
    </w:p>
    <w:p w:rsidR="00FA0040" w:rsidRDefault="00B5709D" w:rsidP="00A322E7">
      <w:pPr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Одлуком о буџету пл</w:t>
      </w:r>
      <w:r w:rsidR="00DA1808" w:rsidRPr="008C604A">
        <w:rPr>
          <w:rFonts w:ascii="Arial" w:hAnsi="Arial" w:cs="Arial"/>
          <w:lang/>
        </w:rPr>
        <w:t>анирани</w:t>
      </w:r>
      <w:r w:rsidRPr="008C604A">
        <w:rPr>
          <w:rFonts w:ascii="Arial" w:hAnsi="Arial" w:cs="Arial"/>
          <w:lang/>
        </w:rPr>
        <w:t xml:space="preserve"> су</w:t>
      </w:r>
      <w:r w:rsidR="00DA1808" w:rsidRPr="008C604A">
        <w:rPr>
          <w:rFonts w:ascii="Arial" w:hAnsi="Arial" w:cs="Arial"/>
          <w:lang/>
        </w:rPr>
        <w:t xml:space="preserve"> издаци </w:t>
      </w:r>
      <w:r w:rsidRPr="008C604A">
        <w:rPr>
          <w:rFonts w:ascii="Arial" w:hAnsi="Arial" w:cs="Arial"/>
          <w:lang/>
        </w:rPr>
        <w:t>у износу од</w:t>
      </w:r>
      <w:r w:rsidR="00DA1808" w:rsidRPr="008C604A">
        <w:rPr>
          <w:rFonts w:ascii="Arial" w:hAnsi="Arial" w:cs="Arial"/>
          <w:lang/>
        </w:rPr>
        <w:t xml:space="preserve"> </w:t>
      </w:r>
      <w:r w:rsidR="00DA1808" w:rsidRPr="008C604A">
        <w:rPr>
          <w:rFonts w:ascii="Arial" w:hAnsi="Arial" w:cs="Arial"/>
          <w:b/>
          <w:bCs/>
          <w:lang/>
        </w:rPr>
        <w:t>3.175.582,00</w:t>
      </w:r>
      <w:r w:rsidR="0053437A">
        <w:rPr>
          <w:rFonts w:ascii="Arial" w:hAnsi="Arial" w:cs="Arial"/>
          <w:b/>
          <w:bCs/>
          <w:lang/>
        </w:rPr>
        <w:t xml:space="preserve"> </w:t>
      </w:r>
      <w:r w:rsidR="00DA1808" w:rsidRPr="008C604A">
        <w:rPr>
          <w:rFonts w:ascii="Arial" w:hAnsi="Arial" w:cs="Arial"/>
          <w:b/>
          <w:bCs/>
          <w:lang/>
        </w:rPr>
        <w:t>€,</w:t>
      </w:r>
      <w:r w:rsidR="00DA1808" w:rsidRPr="008C604A">
        <w:rPr>
          <w:rFonts w:ascii="Arial" w:hAnsi="Arial" w:cs="Arial"/>
          <w:lang/>
        </w:rPr>
        <w:t xml:space="preserve"> од чега је за текуће издатке, отплату обавеза из претходног периода и резерву било планирано 1.993.582,00</w:t>
      </w:r>
      <w:r w:rsidR="0053437A">
        <w:rPr>
          <w:rFonts w:ascii="Arial" w:hAnsi="Arial" w:cs="Arial"/>
          <w:lang/>
        </w:rPr>
        <w:t xml:space="preserve"> </w:t>
      </w:r>
      <w:r w:rsidR="00DA1808" w:rsidRPr="008C604A">
        <w:rPr>
          <w:rFonts w:ascii="Arial" w:hAnsi="Arial" w:cs="Arial"/>
          <w:lang/>
        </w:rPr>
        <w:t>€, док су капитални издаци били планирани у износу од 1.182.000,00</w:t>
      </w:r>
      <w:r w:rsidR="0053437A">
        <w:rPr>
          <w:rFonts w:ascii="Arial" w:hAnsi="Arial" w:cs="Arial"/>
          <w:lang/>
        </w:rPr>
        <w:t xml:space="preserve"> </w:t>
      </w:r>
      <w:r w:rsidR="00DA1808" w:rsidRPr="008C604A">
        <w:rPr>
          <w:rFonts w:ascii="Arial" w:hAnsi="Arial" w:cs="Arial"/>
          <w:lang/>
        </w:rPr>
        <w:t>€.</w:t>
      </w:r>
    </w:p>
    <w:p w:rsidR="00DA1808" w:rsidRPr="008C604A" w:rsidRDefault="00DA1808" w:rsidP="00A322E7">
      <w:pPr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 xml:space="preserve">Што се тиче планираних прихода, од укупно </w:t>
      </w:r>
      <w:r w:rsidRPr="0021751B">
        <w:rPr>
          <w:rFonts w:ascii="Arial" w:hAnsi="Arial" w:cs="Arial"/>
          <w:b/>
          <w:bCs/>
          <w:lang/>
        </w:rPr>
        <w:t>3.175.582,00</w:t>
      </w:r>
      <w:r w:rsidR="00D55AC3" w:rsidRPr="0021751B">
        <w:rPr>
          <w:rFonts w:ascii="Arial" w:hAnsi="Arial" w:cs="Arial"/>
          <w:b/>
          <w:bCs/>
          <w:lang/>
        </w:rPr>
        <w:t xml:space="preserve"> </w:t>
      </w:r>
      <w:r w:rsidRPr="0021751B">
        <w:rPr>
          <w:rFonts w:ascii="Arial" w:hAnsi="Arial" w:cs="Arial"/>
          <w:b/>
          <w:bCs/>
          <w:lang/>
        </w:rPr>
        <w:t>€</w:t>
      </w:r>
      <w:r w:rsidRPr="008C604A">
        <w:rPr>
          <w:rFonts w:ascii="Arial" w:hAnsi="Arial" w:cs="Arial"/>
          <w:lang/>
        </w:rPr>
        <w:t>, на приходе од пореза односило се 780.000,00</w:t>
      </w:r>
      <w:r w:rsidR="0021751B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€, приходе од такси 35.000,00</w:t>
      </w:r>
      <w:r w:rsidR="0021751B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€, приходе од накнада 161.000,00</w:t>
      </w:r>
      <w:r w:rsidR="0021751B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€, остале приходе 91.000,00</w:t>
      </w:r>
      <w:r w:rsidR="0021751B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€, примитке од продаје имовине 5.000,00</w:t>
      </w:r>
      <w:r w:rsidR="0021751B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€, средства пренесена из претходне године 53.142,00</w:t>
      </w:r>
      <w:r w:rsidR="0021751B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€ и донације и трансфери 2.050.440,00</w:t>
      </w:r>
      <w:r w:rsidR="0021751B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€.</w:t>
      </w:r>
    </w:p>
    <w:p w:rsidR="0021751B" w:rsidRDefault="0021751B" w:rsidP="00A322E7">
      <w:pPr>
        <w:spacing w:line="276" w:lineRule="auto"/>
        <w:ind w:firstLine="720"/>
        <w:jc w:val="both"/>
        <w:rPr>
          <w:rFonts w:ascii="Arial" w:hAnsi="Arial" w:cs="Arial"/>
          <w:lang/>
        </w:rPr>
      </w:pPr>
    </w:p>
    <w:p w:rsidR="00FA0040" w:rsidRDefault="00DA1808" w:rsidP="00A322E7">
      <w:pPr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lastRenderedPageBreak/>
        <w:t>Како у тренутку предлагања буџета за 2023. годину нијесу биле створене претпоставке за пренос уступљених прихода, није била донијета Одлука о организацији и начину рада органа локалне управе Општине Зета, као и бројне друге одлуке које се тичу наплате сопствених прихода, то се веома брзо указала потреба за доношењем Одлуке о измјенама и допунама Одлуке о буџету Општине Зета за 2023. годину.</w:t>
      </w:r>
    </w:p>
    <w:p w:rsidR="00BD7BEE" w:rsidRDefault="00B5709D" w:rsidP="00A322E7">
      <w:pPr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Скупштина општине Зета је на Х сједници одржаној 30. октобра 2023. године усвојила Одлуку о измјен</w:t>
      </w:r>
      <w:r w:rsidR="00547B4D" w:rsidRPr="008C604A">
        <w:rPr>
          <w:rFonts w:ascii="Arial" w:hAnsi="Arial" w:cs="Arial"/>
          <w:lang/>
        </w:rPr>
        <w:t>а</w:t>
      </w:r>
      <w:r w:rsidRPr="008C604A">
        <w:rPr>
          <w:rFonts w:ascii="Arial" w:hAnsi="Arial" w:cs="Arial"/>
          <w:lang/>
        </w:rPr>
        <w:t>ма и допунама Одлуке о буџету Општине Зета за 2023. годину („Службени лист Црне Горе - општински прописи“, бр</w:t>
      </w:r>
      <w:r w:rsidR="00A71C66">
        <w:rPr>
          <w:rFonts w:ascii="Arial" w:hAnsi="Arial" w:cs="Arial"/>
          <w:lang/>
        </w:rPr>
        <w:t>ој</w:t>
      </w:r>
      <w:r w:rsidRPr="008C604A">
        <w:rPr>
          <w:rFonts w:ascii="Arial" w:hAnsi="Arial" w:cs="Arial"/>
          <w:lang/>
        </w:rPr>
        <w:t xml:space="preserve"> 50/23). Наведеном Одлуком</w:t>
      </w:r>
      <w:r w:rsidR="00AD3A3B" w:rsidRPr="008C604A">
        <w:rPr>
          <w:rFonts w:ascii="Arial" w:hAnsi="Arial" w:cs="Arial"/>
          <w:lang/>
        </w:rPr>
        <w:t xml:space="preserve"> није мијењан укупан износ планираних средстава, већ је извршена прерасподјела планираних средстава по потрошачким јединицама</w:t>
      </w:r>
      <w:r w:rsidR="000C13F4" w:rsidRPr="008C604A">
        <w:rPr>
          <w:rFonts w:ascii="Arial" w:hAnsi="Arial" w:cs="Arial"/>
          <w:lang/>
        </w:rPr>
        <w:t>, због промјене организационе структуре</w:t>
      </w:r>
      <w:r w:rsidR="00AD3A3B" w:rsidRPr="008C604A">
        <w:rPr>
          <w:rFonts w:ascii="Arial" w:hAnsi="Arial" w:cs="Arial"/>
          <w:lang/>
        </w:rPr>
        <w:t>.</w:t>
      </w:r>
      <w:r w:rsidR="000C13F4" w:rsidRPr="008C604A">
        <w:rPr>
          <w:rFonts w:ascii="Arial" w:hAnsi="Arial" w:cs="Arial"/>
          <w:lang/>
        </w:rPr>
        <w:t xml:space="preserve"> Истом Одлуком, на приходној страни, извршена је промјена структуре</w:t>
      </w:r>
      <w:r w:rsidR="001C7C17" w:rsidRPr="008C604A">
        <w:rPr>
          <w:rFonts w:ascii="Arial" w:hAnsi="Arial" w:cs="Arial"/>
          <w:lang/>
        </w:rPr>
        <w:t xml:space="preserve"> прихода у </w:t>
      </w:r>
      <w:r w:rsidR="006C3119" w:rsidRPr="008C604A">
        <w:rPr>
          <w:rFonts w:ascii="Arial" w:hAnsi="Arial" w:cs="Arial"/>
          <w:lang/>
        </w:rPr>
        <w:t>складу да усвојеним одлукама и трендом наплате прихода у првих 9 мјесеци.</w:t>
      </w:r>
    </w:p>
    <w:p w:rsidR="00BD7BEE" w:rsidRDefault="00CB4957" w:rsidP="00A322E7">
      <w:pPr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У измијењеној Одлуци о буџету, структура издатака је била следећа:</w:t>
      </w:r>
    </w:p>
    <w:p w:rsidR="00BD7BEE" w:rsidRDefault="00CB4957" w:rsidP="00AA250D">
      <w:pPr>
        <w:pStyle w:val="ListParagraph"/>
        <w:numPr>
          <w:ilvl w:val="0"/>
          <w:numId w:val="15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BD7BEE">
        <w:rPr>
          <w:rFonts w:ascii="Arial" w:hAnsi="Arial" w:cs="Arial"/>
          <w:lang/>
        </w:rPr>
        <w:t>текући издаци планирани су износу од 1.967.571,00</w:t>
      </w:r>
      <w:r w:rsidR="00BD7BEE">
        <w:rPr>
          <w:rFonts w:ascii="Arial" w:hAnsi="Arial" w:cs="Arial"/>
          <w:lang/>
        </w:rPr>
        <w:t xml:space="preserve"> </w:t>
      </w:r>
      <w:r w:rsidRPr="00BD7BEE">
        <w:rPr>
          <w:rFonts w:ascii="Arial" w:hAnsi="Arial" w:cs="Arial"/>
          <w:lang/>
        </w:rPr>
        <w:t>€,</w:t>
      </w:r>
    </w:p>
    <w:p w:rsidR="00BD7BEE" w:rsidRDefault="00CB4957" w:rsidP="00AA250D">
      <w:pPr>
        <w:pStyle w:val="ListParagraph"/>
        <w:numPr>
          <w:ilvl w:val="0"/>
          <w:numId w:val="15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BD7BEE">
        <w:rPr>
          <w:rFonts w:ascii="Arial" w:hAnsi="Arial" w:cs="Arial"/>
          <w:lang/>
        </w:rPr>
        <w:t>отплата обавеза из претходног периода 3.011,00</w:t>
      </w:r>
      <w:r w:rsidR="00BD7BEE">
        <w:rPr>
          <w:rFonts w:ascii="Arial" w:hAnsi="Arial" w:cs="Arial"/>
          <w:lang/>
        </w:rPr>
        <w:t xml:space="preserve"> </w:t>
      </w:r>
      <w:r w:rsidRPr="00BD7BEE">
        <w:rPr>
          <w:rFonts w:ascii="Arial" w:hAnsi="Arial" w:cs="Arial"/>
          <w:lang/>
        </w:rPr>
        <w:t>€,</w:t>
      </w:r>
    </w:p>
    <w:p w:rsidR="00BD7BEE" w:rsidRDefault="00CB4957" w:rsidP="00AA250D">
      <w:pPr>
        <w:pStyle w:val="ListParagraph"/>
        <w:numPr>
          <w:ilvl w:val="0"/>
          <w:numId w:val="15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BD7BEE">
        <w:rPr>
          <w:rFonts w:ascii="Arial" w:hAnsi="Arial" w:cs="Arial"/>
          <w:lang/>
        </w:rPr>
        <w:t>средства резерве 40.000,00</w:t>
      </w:r>
      <w:r w:rsidR="00BD7BEE">
        <w:rPr>
          <w:rFonts w:ascii="Arial" w:hAnsi="Arial" w:cs="Arial"/>
          <w:lang/>
        </w:rPr>
        <w:t xml:space="preserve"> </w:t>
      </w:r>
      <w:r w:rsidRPr="00BD7BEE">
        <w:rPr>
          <w:rFonts w:ascii="Arial" w:hAnsi="Arial" w:cs="Arial"/>
          <w:lang/>
        </w:rPr>
        <w:t>€</w:t>
      </w:r>
      <w:r w:rsidR="00BD7BEE">
        <w:rPr>
          <w:rFonts w:ascii="Arial" w:hAnsi="Arial" w:cs="Arial"/>
          <w:lang/>
        </w:rPr>
        <w:t>,</w:t>
      </w:r>
      <w:r w:rsidRPr="00BD7BEE">
        <w:rPr>
          <w:rFonts w:ascii="Arial" w:hAnsi="Arial" w:cs="Arial"/>
          <w:lang/>
        </w:rPr>
        <w:t xml:space="preserve"> и</w:t>
      </w:r>
    </w:p>
    <w:p w:rsidR="00ED3976" w:rsidRDefault="00CB4957" w:rsidP="00AA250D">
      <w:pPr>
        <w:pStyle w:val="ListParagraph"/>
        <w:numPr>
          <w:ilvl w:val="0"/>
          <w:numId w:val="15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BD7BEE">
        <w:rPr>
          <w:rFonts w:ascii="Arial" w:hAnsi="Arial" w:cs="Arial"/>
          <w:lang/>
        </w:rPr>
        <w:t>капитални издаци 1.165.000,00</w:t>
      </w:r>
      <w:r w:rsidR="00BD7BEE">
        <w:rPr>
          <w:rFonts w:ascii="Arial" w:hAnsi="Arial" w:cs="Arial"/>
          <w:lang/>
        </w:rPr>
        <w:t xml:space="preserve"> </w:t>
      </w:r>
      <w:r w:rsidRPr="00BD7BEE">
        <w:rPr>
          <w:rFonts w:ascii="Arial" w:hAnsi="Arial" w:cs="Arial"/>
          <w:lang/>
        </w:rPr>
        <w:t>€.</w:t>
      </w:r>
    </w:p>
    <w:p w:rsidR="00ED3976" w:rsidRDefault="00ED3976" w:rsidP="00A322E7">
      <w:pPr>
        <w:spacing w:line="276" w:lineRule="auto"/>
        <w:jc w:val="both"/>
        <w:rPr>
          <w:rFonts w:ascii="Arial" w:hAnsi="Arial" w:cs="Arial"/>
          <w:lang/>
        </w:rPr>
      </w:pPr>
    </w:p>
    <w:p w:rsidR="00205B6F" w:rsidRDefault="00272B25" w:rsidP="00A322E7">
      <w:pPr>
        <w:spacing w:line="276" w:lineRule="auto"/>
        <w:ind w:firstLine="567"/>
        <w:jc w:val="both"/>
        <w:rPr>
          <w:rFonts w:ascii="Arial" w:hAnsi="Arial" w:cs="Arial"/>
          <w:lang/>
        </w:rPr>
      </w:pPr>
      <w:r w:rsidRPr="00ED3976">
        <w:rPr>
          <w:rFonts w:ascii="Arial" w:hAnsi="Arial" w:cs="Arial"/>
          <w:lang/>
        </w:rPr>
        <w:t>У</w:t>
      </w:r>
      <w:r w:rsidR="00CB4957" w:rsidRPr="00ED3976">
        <w:rPr>
          <w:rFonts w:ascii="Arial" w:hAnsi="Arial" w:cs="Arial"/>
          <w:lang/>
        </w:rPr>
        <w:t xml:space="preserve"> </w:t>
      </w:r>
      <w:r w:rsidR="00DE3545" w:rsidRPr="00ED3976">
        <w:rPr>
          <w:rFonts w:ascii="Arial" w:hAnsi="Arial" w:cs="Arial"/>
          <w:lang/>
        </w:rPr>
        <w:t xml:space="preserve"> </w:t>
      </w:r>
      <w:r w:rsidR="00CB4957" w:rsidRPr="00ED3976">
        <w:rPr>
          <w:rFonts w:ascii="Arial" w:hAnsi="Arial" w:cs="Arial"/>
          <w:lang/>
        </w:rPr>
        <w:t>складу  са</w:t>
      </w:r>
      <w:r w:rsidR="00015DB5" w:rsidRPr="00ED3976">
        <w:rPr>
          <w:rFonts w:ascii="Arial" w:hAnsi="Arial" w:cs="Arial"/>
          <w:lang/>
        </w:rPr>
        <w:t xml:space="preserve"> чланом 36</w:t>
      </w:r>
      <w:r w:rsidR="00CB4957" w:rsidRPr="00ED3976">
        <w:rPr>
          <w:rFonts w:ascii="Arial" w:hAnsi="Arial" w:cs="Arial"/>
          <w:lang/>
        </w:rPr>
        <w:t xml:space="preserve">  </w:t>
      </w:r>
      <w:r w:rsidR="00DE3545" w:rsidRPr="00ED3976">
        <w:rPr>
          <w:rFonts w:ascii="Arial" w:hAnsi="Arial" w:cs="Arial"/>
          <w:lang/>
        </w:rPr>
        <w:t xml:space="preserve"> </w:t>
      </w:r>
      <w:r w:rsidR="00015DB5" w:rsidRPr="00ED3976">
        <w:rPr>
          <w:rFonts w:ascii="Arial" w:hAnsi="Arial" w:cs="Arial"/>
          <w:lang/>
        </w:rPr>
        <w:t xml:space="preserve">Закона  о  финансирању  локалне самоуправе  </w:t>
      </w:r>
      <w:r w:rsidR="00BE3790" w:rsidRPr="00ED3976">
        <w:rPr>
          <w:rFonts w:ascii="Arial" w:hAnsi="Arial" w:cs="Arial"/>
          <w:lang/>
        </w:rPr>
        <w:t xml:space="preserve">("Службени лист Црне Горе", бр. </w:t>
      </w:r>
      <w:r w:rsidR="00015DB5" w:rsidRPr="00ED3976">
        <w:rPr>
          <w:rFonts w:ascii="Arial" w:hAnsi="Arial" w:cs="Arial"/>
          <w:lang/>
        </w:rPr>
        <w:t>03</w:t>
      </w:r>
      <w:r w:rsidR="00BE3790" w:rsidRPr="00ED3976">
        <w:rPr>
          <w:rFonts w:ascii="Arial" w:hAnsi="Arial" w:cs="Arial"/>
          <w:lang/>
        </w:rPr>
        <w:t>/19</w:t>
      </w:r>
      <w:r w:rsidR="00015DB5" w:rsidRPr="00ED3976">
        <w:rPr>
          <w:rFonts w:ascii="Arial" w:hAnsi="Arial" w:cs="Arial"/>
          <w:lang/>
        </w:rPr>
        <w:t xml:space="preserve"> и</w:t>
      </w:r>
      <w:r w:rsidR="00BE3790" w:rsidRPr="00ED3976">
        <w:rPr>
          <w:rFonts w:ascii="Arial" w:hAnsi="Arial" w:cs="Arial"/>
          <w:lang/>
        </w:rPr>
        <w:t xml:space="preserve"> </w:t>
      </w:r>
      <w:r w:rsidR="00015DB5" w:rsidRPr="00ED3976">
        <w:rPr>
          <w:rFonts w:ascii="Arial" w:hAnsi="Arial" w:cs="Arial"/>
          <w:lang/>
        </w:rPr>
        <w:t>86/22</w:t>
      </w:r>
      <w:r w:rsidR="00BE3790" w:rsidRPr="00ED3976">
        <w:rPr>
          <w:rFonts w:ascii="Arial" w:hAnsi="Arial" w:cs="Arial"/>
          <w:lang/>
        </w:rPr>
        <w:t>),</w:t>
      </w:r>
      <w:r w:rsidR="00BE3790" w:rsidRPr="00ED3976">
        <w:rPr>
          <w:rFonts w:ascii="Arial" w:hAnsi="Arial" w:cs="Arial"/>
          <w:sz w:val="22"/>
          <w:szCs w:val="22"/>
          <w:lang/>
        </w:rPr>
        <w:t xml:space="preserve"> </w:t>
      </w:r>
      <w:r w:rsidR="00205B6F" w:rsidRPr="00ED3976">
        <w:rPr>
          <w:rFonts w:ascii="Arial" w:hAnsi="Arial" w:cs="Arial"/>
          <w:lang/>
        </w:rPr>
        <w:t>предсједник Општине је донио 1</w:t>
      </w:r>
      <w:r w:rsidR="00547B4D" w:rsidRPr="00ED3976">
        <w:rPr>
          <w:rFonts w:ascii="Arial" w:hAnsi="Arial" w:cs="Arial"/>
          <w:lang/>
        </w:rPr>
        <w:t>2</w:t>
      </w:r>
      <w:r w:rsidR="00205B6F" w:rsidRPr="00ED3976">
        <w:rPr>
          <w:rFonts w:ascii="Arial" w:hAnsi="Arial" w:cs="Arial"/>
          <w:lang/>
        </w:rPr>
        <w:t xml:space="preserve"> рјешења о преусмјеравању средстава</w:t>
      </w:r>
      <w:r w:rsidRPr="00ED3976">
        <w:rPr>
          <w:rFonts w:ascii="Arial" w:hAnsi="Arial" w:cs="Arial"/>
          <w:lang/>
        </w:rPr>
        <w:t xml:space="preserve"> </w:t>
      </w:r>
      <w:r w:rsidR="00205B6F" w:rsidRPr="00ED3976">
        <w:rPr>
          <w:rFonts w:ascii="Arial" w:hAnsi="Arial" w:cs="Arial"/>
          <w:lang/>
        </w:rPr>
        <w:t xml:space="preserve">и дао </w:t>
      </w:r>
      <w:r w:rsidR="00547B4D" w:rsidRPr="00ED3976">
        <w:rPr>
          <w:rFonts w:ascii="Arial" w:hAnsi="Arial" w:cs="Arial"/>
          <w:lang/>
        </w:rPr>
        <w:t xml:space="preserve">2 </w:t>
      </w:r>
      <w:r w:rsidR="00205B6F" w:rsidRPr="00ED3976">
        <w:rPr>
          <w:rFonts w:ascii="Arial" w:hAnsi="Arial" w:cs="Arial"/>
          <w:lang/>
        </w:rPr>
        <w:t>одобрењ</w:t>
      </w:r>
      <w:r w:rsidR="00547B4D" w:rsidRPr="00ED3976">
        <w:rPr>
          <w:rFonts w:ascii="Arial" w:hAnsi="Arial" w:cs="Arial"/>
          <w:lang/>
        </w:rPr>
        <w:t>а</w:t>
      </w:r>
      <w:r w:rsidR="00205B6F" w:rsidRPr="00ED3976">
        <w:rPr>
          <w:rFonts w:ascii="Arial" w:hAnsi="Arial" w:cs="Arial"/>
          <w:lang/>
        </w:rPr>
        <w:t xml:space="preserve"> за преусмјеравање средстава</w:t>
      </w:r>
      <w:r w:rsidRPr="00ED3976">
        <w:rPr>
          <w:rFonts w:ascii="Arial" w:hAnsi="Arial" w:cs="Arial"/>
          <w:lang/>
        </w:rPr>
        <w:t xml:space="preserve"> </w:t>
      </w:r>
      <w:r w:rsidR="00205B6F" w:rsidRPr="00ED3976">
        <w:rPr>
          <w:rFonts w:ascii="Arial" w:hAnsi="Arial" w:cs="Arial"/>
          <w:lang/>
        </w:rPr>
        <w:t xml:space="preserve"> у оквиру потрошачке јединице ЈУ Центар за пружање услуга из области социјалне и дјечије заштите.</w:t>
      </w:r>
    </w:p>
    <w:p w:rsidR="00ED3976" w:rsidRPr="00ED3976" w:rsidRDefault="00ED3976" w:rsidP="00A322E7">
      <w:pPr>
        <w:spacing w:line="276" w:lineRule="auto"/>
        <w:ind w:firstLine="567"/>
        <w:jc w:val="both"/>
        <w:rPr>
          <w:rFonts w:ascii="Arial" w:hAnsi="Arial" w:cs="Arial"/>
          <w:lang/>
        </w:rPr>
      </w:pPr>
    </w:p>
    <w:p w:rsidR="00F81C57" w:rsidRPr="00132C3D" w:rsidRDefault="00C17B05" w:rsidP="00A322E7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/>
        </w:rPr>
      </w:pPr>
      <w:r w:rsidRPr="008C604A">
        <w:rPr>
          <w:rFonts w:ascii="Arial" w:hAnsi="Arial" w:cs="Arial"/>
          <w:lang/>
        </w:rPr>
        <w:t xml:space="preserve">      </w:t>
      </w:r>
      <w:r w:rsidRPr="008C604A">
        <w:rPr>
          <w:rFonts w:ascii="Arial" w:hAnsi="Arial" w:cs="Arial"/>
          <w:sz w:val="24"/>
          <w:szCs w:val="24"/>
          <w:lang/>
        </w:rPr>
        <w:t>Предлог Одлуке о Завршном рачуну буџета Општине Зета за 2023. годину сачињен је у складу са законским прописима, на основу релевантне документације која се налази у Секретаријату за финансије и буџет</w:t>
      </w:r>
      <w:r w:rsidR="00ED3976">
        <w:rPr>
          <w:rFonts w:ascii="Arial" w:hAnsi="Arial" w:cs="Arial"/>
          <w:sz w:val="24"/>
          <w:szCs w:val="24"/>
          <w:lang/>
        </w:rPr>
        <w:t xml:space="preserve"> </w:t>
      </w:r>
      <w:r w:rsidRPr="00132C3D">
        <w:rPr>
          <w:rFonts w:ascii="Arial" w:hAnsi="Arial" w:cs="Arial"/>
          <w:color w:val="000000" w:themeColor="text1"/>
          <w:sz w:val="24"/>
          <w:szCs w:val="24"/>
          <w:lang/>
        </w:rPr>
        <w:t xml:space="preserve">и </w:t>
      </w:r>
      <w:r w:rsidR="00F81C57" w:rsidRPr="00132C3D">
        <w:rPr>
          <w:rFonts w:ascii="Arial" w:hAnsi="Arial" w:cs="Arial"/>
          <w:color w:val="000000" w:themeColor="text1"/>
          <w:sz w:val="24"/>
          <w:szCs w:val="24"/>
          <w:lang/>
        </w:rPr>
        <w:t>садржи податке прописане чланом 40 Закона о финансирању локалне самоуправе и прилоге:</w:t>
      </w:r>
    </w:p>
    <w:p w:rsidR="00F81C57" w:rsidRPr="00132C3D" w:rsidRDefault="00132C3D" w:rsidP="00F81C57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/>
        </w:rPr>
      </w:pPr>
      <w:r w:rsidRPr="00132C3D">
        <w:rPr>
          <w:rFonts w:ascii="Arial" w:hAnsi="Arial" w:cs="Arial"/>
          <w:color w:val="000000" w:themeColor="text1"/>
          <w:sz w:val="24"/>
          <w:szCs w:val="24"/>
          <w:lang/>
        </w:rPr>
        <w:t>И</w:t>
      </w:r>
      <w:r w:rsidR="00F81C57" w:rsidRPr="00132C3D">
        <w:rPr>
          <w:rFonts w:ascii="Arial" w:hAnsi="Arial" w:cs="Arial"/>
          <w:color w:val="000000" w:themeColor="text1"/>
          <w:sz w:val="24"/>
          <w:szCs w:val="24"/>
          <w:lang/>
        </w:rPr>
        <w:t>звјештај о новчаним токовима по економској класификацији (образац 1),</w:t>
      </w:r>
    </w:p>
    <w:p w:rsidR="00F81C57" w:rsidRPr="00132C3D" w:rsidRDefault="00132C3D" w:rsidP="00F81C57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/>
        </w:rPr>
      </w:pPr>
      <w:r w:rsidRPr="00132C3D">
        <w:rPr>
          <w:rFonts w:ascii="Arial" w:hAnsi="Arial" w:cs="Arial"/>
          <w:color w:val="000000" w:themeColor="text1"/>
          <w:sz w:val="24"/>
          <w:szCs w:val="24"/>
          <w:lang/>
        </w:rPr>
        <w:t>И</w:t>
      </w:r>
      <w:r w:rsidR="00F81C57" w:rsidRPr="00132C3D">
        <w:rPr>
          <w:rFonts w:ascii="Arial" w:hAnsi="Arial" w:cs="Arial"/>
          <w:color w:val="000000" w:themeColor="text1"/>
          <w:sz w:val="24"/>
          <w:szCs w:val="24"/>
          <w:lang/>
        </w:rPr>
        <w:t>звјештај о новчаним токовима по функционалној класификацији (образац 2),</w:t>
      </w:r>
    </w:p>
    <w:p w:rsidR="00F81C57" w:rsidRPr="00132C3D" w:rsidRDefault="00132C3D" w:rsidP="00F81C57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/>
        </w:rPr>
      </w:pPr>
      <w:r w:rsidRPr="00132C3D">
        <w:rPr>
          <w:rFonts w:ascii="Arial" w:hAnsi="Arial" w:cs="Arial"/>
          <w:color w:val="000000" w:themeColor="text1"/>
          <w:sz w:val="24"/>
          <w:szCs w:val="24"/>
          <w:lang/>
        </w:rPr>
        <w:t>И</w:t>
      </w:r>
      <w:r w:rsidR="00F81C57" w:rsidRPr="00132C3D">
        <w:rPr>
          <w:rFonts w:ascii="Arial" w:hAnsi="Arial" w:cs="Arial"/>
          <w:color w:val="000000" w:themeColor="text1"/>
          <w:sz w:val="24"/>
          <w:szCs w:val="24"/>
          <w:lang/>
        </w:rPr>
        <w:t xml:space="preserve">звјештај о неизмиреним обавезама (образац 5) и </w:t>
      </w:r>
    </w:p>
    <w:p w:rsidR="00F81C57" w:rsidRPr="00132C3D" w:rsidRDefault="00132C3D" w:rsidP="00F81C57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/>
        </w:rPr>
      </w:pPr>
      <w:r w:rsidRPr="00132C3D">
        <w:rPr>
          <w:rFonts w:ascii="Arial" w:hAnsi="Arial" w:cs="Arial"/>
          <w:color w:val="000000" w:themeColor="text1"/>
          <w:sz w:val="24"/>
          <w:szCs w:val="24"/>
          <w:lang/>
        </w:rPr>
        <w:t>И</w:t>
      </w:r>
      <w:r w:rsidR="00F81C57" w:rsidRPr="00132C3D">
        <w:rPr>
          <w:rFonts w:ascii="Arial" w:hAnsi="Arial" w:cs="Arial"/>
          <w:color w:val="000000" w:themeColor="text1"/>
          <w:sz w:val="24"/>
          <w:szCs w:val="24"/>
          <w:lang/>
        </w:rPr>
        <w:t>звјештај о консолидованој јавној потрошњи (образац 7).</w:t>
      </w:r>
    </w:p>
    <w:p w:rsidR="00BE3790" w:rsidRPr="008C604A" w:rsidRDefault="00BE3790" w:rsidP="00AA31E2">
      <w:pPr>
        <w:pStyle w:val="NoSpacing"/>
        <w:jc w:val="both"/>
        <w:rPr>
          <w:rFonts w:ascii="Arial" w:hAnsi="Arial" w:cs="Arial"/>
          <w:lang/>
        </w:rPr>
      </w:pPr>
    </w:p>
    <w:p w:rsidR="00151A89" w:rsidRDefault="005F4184" w:rsidP="00D90173">
      <w:pPr>
        <w:spacing w:line="276" w:lineRule="auto"/>
        <w:jc w:val="both"/>
        <w:rPr>
          <w:rFonts w:ascii="Arial" w:hAnsi="Arial" w:cs="Arial"/>
          <w:lang w:val="sr-Cyrl-BA"/>
        </w:rPr>
      </w:pPr>
      <w:r w:rsidRPr="00CE5873">
        <w:rPr>
          <w:rFonts w:ascii="Arial" w:hAnsi="Arial" w:cs="Arial"/>
          <w:lang w:val="sr-Cyrl-BA"/>
        </w:rPr>
        <w:t xml:space="preserve">      Уговор о ревизији завршног рачуна буџета за 2023. годину</w:t>
      </w:r>
      <w:r w:rsidR="00EB3E6F">
        <w:rPr>
          <w:rFonts w:ascii="Arial" w:hAnsi="Arial" w:cs="Arial"/>
          <w:lang/>
        </w:rPr>
        <w:t xml:space="preserve"> </w:t>
      </w:r>
      <w:r w:rsidR="00EB3E6F">
        <w:rPr>
          <w:rFonts w:ascii="Arial" w:hAnsi="Arial" w:cs="Arial"/>
          <w:lang w:val="sr-Cyrl-BA"/>
        </w:rPr>
        <w:t>број Д 22-400/24-202/1 закључен је дана 21. марта 2024. године</w:t>
      </w:r>
      <w:r w:rsidRPr="00CE5873">
        <w:rPr>
          <w:rFonts w:ascii="Arial" w:hAnsi="Arial" w:cs="Arial"/>
          <w:lang w:val="sr-Cyrl-BA"/>
        </w:rPr>
        <w:t xml:space="preserve"> са ревизорском кућом „Рацио-монт“ д</w:t>
      </w:r>
      <w:r w:rsidR="00A20FEF" w:rsidRPr="00CE5873">
        <w:rPr>
          <w:rFonts w:ascii="Arial" w:hAnsi="Arial" w:cs="Arial"/>
          <w:lang/>
        </w:rPr>
        <w:t>.</w:t>
      </w:r>
      <w:r w:rsidRPr="00CE5873">
        <w:rPr>
          <w:rFonts w:ascii="Arial" w:hAnsi="Arial" w:cs="Arial"/>
          <w:lang w:val="sr-Cyrl-BA"/>
        </w:rPr>
        <w:t>о</w:t>
      </w:r>
      <w:r w:rsidR="00A20FEF" w:rsidRPr="00CE5873">
        <w:rPr>
          <w:rFonts w:ascii="Arial" w:hAnsi="Arial" w:cs="Arial"/>
          <w:lang/>
        </w:rPr>
        <w:t>.</w:t>
      </w:r>
      <w:r w:rsidRPr="00CE5873">
        <w:rPr>
          <w:rFonts w:ascii="Arial" w:hAnsi="Arial" w:cs="Arial"/>
          <w:lang w:val="sr-Cyrl-BA"/>
        </w:rPr>
        <w:t>о</w:t>
      </w:r>
      <w:r w:rsidR="0046656E">
        <w:rPr>
          <w:rFonts w:ascii="Arial" w:hAnsi="Arial" w:cs="Arial"/>
          <w:lang w:val="sr-Cyrl-BA"/>
        </w:rPr>
        <w:t>.</w:t>
      </w:r>
      <w:r w:rsidRPr="00CE5873">
        <w:rPr>
          <w:rFonts w:ascii="Arial" w:hAnsi="Arial" w:cs="Arial"/>
          <w:lang w:val="sr-Cyrl-BA"/>
        </w:rPr>
        <w:t xml:space="preserve"> Колашин, која је извршила ревизију финансијских извјештаја и 09. маја 2024. године</w:t>
      </w:r>
      <w:r w:rsidR="00A20FEF" w:rsidRPr="00CE5873">
        <w:rPr>
          <w:rFonts w:ascii="Arial" w:hAnsi="Arial" w:cs="Arial"/>
          <w:lang/>
        </w:rPr>
        <w:t xml:space="preserve"> </w:t>
      </w:r>
      <w:r w:rsidR="00A20FEF" w:rsidRPr="00CE5873">
        <w:rPr>
          <w:rFonts w:ascii="Arial" w:hAnsi="Arial" w:cs="Arial"/>
          <w:lang w:val="sr-Cyrl-BA"/>
        </w:rPr>
        <w:t>доставила</w:t>
      </w:r>
      <w:r w:rsidRPr="00CE5873">
        <w:rPr>
          <w:rFonts w:ascii="Arial" w:hAnsi="Arial" w:cs="Arial"/>
          <w:lang w:val="sr-Cyrl-BA"/>
        </w:rPr>
        <w:t xml:space="preserve"> Извјештај независног ревизора о извршеној ревизији предлога Завршног рачуна буџета Општине Зета за 2023. годину, који </w:t>
      </w:r>
      <w:r w:rsidR="00A20FEF" w:rsidRPr="00CE5873">
        <w:rPr>
          <w:rFonts w:ascii="Arial" w:hAnsi="Arial" w:cs="Arial"/>
          <w:lang w:val="sr-Cyrl-BA"/>
        </w:rPr>
        <w:t xml:space="preserve">се налази у прилогу </w:t>
      </w:r>
      <w:r w:rsidR="00A20FEF" w:rsidRPr="00CE5873">
        <w:rPr>
          <w:rFonts w:ascii="Arial" w:hAnsi="Arial" w:cs="Arial"/>
          <w:lang w:val="sr-Cyrl-BA"/>
        </w:rPr>
        <w:lastRenderedPageBreak/>
        <w:t>ове Одлуке.</w:t>
      </w:r>
      <w:r w:rsidR="00D90173">
        <w:rPr>
          <w:rFonts w:ascii="Arial" w:hAnsi="Arial" w:cs="Arial"/>
          <w:lang w:val="sr-Cyrl-BA"/>
        </w:rPr>
        <w:t xml:space="preserve"> У прилогу </w:t>
      </w:r>
      <w:r w:rsidR="00A71C66">
        <w:rPr>
          <w:rFonts w:ascii="Arial" w:hAnsi="Arial" w:cs="Arial"/>
          <w:lang w:val="sr-Cyrl-BA"/>
        </w:rPr>
        <w:t xml:space="preserve">Одлуке </w:t>
      </w:r>
      <w:r w:rsidR="00D90173">
        <w:rPr>
          <w:rFonts w:ascii="Arial" w:hAnsi="Arial" w:cs="Arial"/>
          <w:lang w:val="sr-Cyrl-BA"/>
        </w:rPr>
        <w:t xml:space="preserve">се налазе и </w:t>
      </w:r>
      <w:r w:rsidR="00A71C66">
        <w:rPr>
          <w:rFonts w:ascii="Arial" w:hAnsi="Arial" w:cs="Arial"/>
          <w:lang w:val="sr-Cyrl-BA"/>
        </w:rPr>
        <w:t xml:space="preserve">достављени </w:t>
      </w:r>
      <w:r w:rsidR="00D90173">
        <w:rPr>
          <w:rFonts w:ascii="Arial" w:hAnsi="Arial" w:cs="Arial"/>
          <w:lang w:val="sr-Cyrl-BA"/>
        </w:rPr>
        <w:t>финансијски извјеш</w:t>
      </w:r>
      <w:r w:rsidR="00A71C66">
        <w:rPr>
          <w:rFonts w:ascii="Arial" w:hAnsi="Arial" w:cs="Arial"/>
          <w:lang w:val="sr-Cyrl-BA"/>
        </w:rPr>
        <w:t>т</w:t>
      </w:r>
      <w:r w:rsidR="00D90173">
        <w:rPr>
          <w:rFonts w:ascii="Arial" w:hAnsi="Arial" w:cs="Arial"/>
          <w:lang w:val="sr-Cyrl-BA"/>
        </w:rPr>
        <w:t xml:space="preserve">аји </w:t>
      </w:r>
      <w:r w:rsidR="00A71C66">
        <w:rPr>
          <w:rFonts w:ascii="Arial" w:hAnsi="Arial" w:cs="Arial"/>
          <w:lang w:val="sr-Cyrl-BA"/>
        </w:rPr>
        <w:t>ЈКП</w:t>
      </w:r>
      <w:r w:rsidR="00D90173">
        <w:rPr>
          <w:rFonts w:ascii="Arial" w:hAnsi="Arial" w:cs="Arial"/>
          <w:lang w:val="sr-Cyrl-BA"/>
        </w:rPr>
        <w:t xml:space="preserve"> Зета.</w:t>
      </w:r>
      <w:r w:rsidR="00151A89">
        <w:rPr>
          <w:rFonts w:ascii="Arial" w:hAnsi="Arial" w:cs="Arial"/>
          <w:lang w:val="sr-Cyrl-BA"/>
        </w:rPr>
        <w:br w:type="page"/>
      </w:r>
    </w:p>
    <w:p w:rsidR="00BE3790" w:rsidRPr="008C604A" w:rsidRDefault="00C17B05" w:rsidP="00AA25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/>
          <w:bCs/>
          <w:lang/>
        </w:rPr>
      </w:pPr>
      <w:r w:rsidRPr="008C604A">
        <w:rPr>
          <w:rFonts w:ascii="Arial" w:hAnsi="Arial" w:cs="Arial"/>
          <w:b/>
          <w:bCs/>
          <w:lang/>
        </w:rPr>
        <w:lastRenderedPageBreak/>
        <w:t>ПРИМИЦИ  БУЏЕТА</w:t>
      </w:r>
    </w:p>
    <w:p w:rsidR="00C17B05" w:rsidRPr="008C604A" w:rsidRDefault="00C17B05" w:rsidP="004E71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/>
        </w:rPr>
      </w:pPr>
    </w:p>
    <w:p w:rsidR="00C17B05" w:rsidRPr="008C604A" w:rsidRDefault="00C17B05" w:rsidP="00A322E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Укупн</w:t>
      </w:r>
      <w:r w:rsidR="00547B4D" w:rsidRPr="008C604A">
        <w:rPr>
          <w:rFonts w:ascii="Arial" w:hAnsi="Arial" w:cs="Arial"/>
          <w:lang/>
        </w:rPr>
        <w:t>и</w:t>
      </w:r>
      <w:r w:rsidRPr="008C604A">
        <w:rPr>
          <w:rFonts w:ascii="Arial" w:hAnsi="Arial" w:cs="Arial"/>
          <w:lang/>
        </w:rPr>
        <w:t xml:space="preserve"> примици буџета Општине Зета за 2023. годину планирани су у износу од 3.175.582,00</w:t>
      </w:r>
      <w:r w:rsidR="004E71A1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 xml:space="preserve">€, а остварени у износу од </w:t>
      </w:r>
      <w:r w:rsidRPr="008C604A">
        <w:rPr>
          <w:rFonts w:ascii="Arial" w:hAnsi="Arial" w:cs="Arial"/>
          <w:b/>
          <w:bCs/>
          <w:lang/>
        </w:rPr>
        <w:t>2.</w:t>
      </w:r>
      <w:r w:rsidR="00547B4D" w:rsidRPr="008C604A">
        <w:rPr>
          <w:rFonts w:ascii="Arial" w:hAnsi="Arial" w:cs="Arial"/>
          <w:b/>
          <w:bCs/>
          <w:lang/>
        </w:rPr>
        <w:t>680.000,87</w:t>
      </w:r>
      <w:r w:rsidR="00920553">
        <w:rPr>
          <w:rFonts w:ascii="Arial" w:hAnsi="Arial" w:cs="Arial"/>
          <w:b/>
          <w:bCs/>
          <w:lang/>
        </w:rPr>
        <w:t xml:space="preserve"> </w:t>
      </w:r>
      <w:r w:rsidRPr="008C604A">
        <w:rPr>
          <w:rFonts w:ascii="Arial" w:hAnsi="Arial" w:cs="Arial"/>
          <w:b/>
          <w:bCs/>
          <w:lang/>
        </w:rPr>
        <w:t>€,</w:t>
      </w:r>
      <w:r w:rsidRPr="008C604A">
        <w:rPr>
          <w:rFonts w:ascii="Arial" w:hAnsi="Arial" w:cs="Arial"/>
          <w:lang/>
        </w:rPr>
        <w:t xml:space="preserve"> што је </w:t>
      </w:r>
      <w:r w:rsidR="00547B4D" w:rsidRPr="008C604A">
        <w:rPr>
          <w:rFonts w:ascii="Arial" w:hAnsi="Arial" w:cs="Arial"/>
          <w:b/>
          <w:bCs/>
          <w:lang/>
        </w:rPr>
        <w:t>8</w:t>
      </w:r>
      <w:r w:rsidRPr="008C604A">
        <w:rPr>
          <w:rFonts w:ascii="Arial" w:hAnsi="Arial" w:cs="Arial"/>
          <w:b/>
          <w:bCs/>
          <w:lang/>
        </w:rPr>
        <w:t>4,</w:t>
      </w:r>
      <w:r w:rsidR="00547B4D" w:rsidRPr="008C604A">
        <w:rPr>
          <w:rFonts w:ascii="Arial" w:hAnsi="Arial" w:cs="Arial"/>
          <w:b/>
          <w:bCs/>
          <w:lang/>
        </w:rPr>
        <w:t>39</w:t>
      </w:r>
      <w:r w:rsidRPr="008C604A">
        <w:rPr>
          <w:rFonts w:ascii="Arial" w:hAnsi="Arial" w:cs="Arial"/>
          <w:b/>
          <w:bCs/>
          <w:lang/>
        </w:rPr>
        <w:t>%</w:t>
      </w:r>
      <w:r w:rsidRPr="008C604A">
        <w:rPr>
          <w:rFonts w:ascii="Arial" w:hAnsi="Arial" w:cs="Arial"/>
          <w:lang/>
        </w:rPr>
        <w:t xml:space="preserve"> од планираног. </w:t>
      </w:r>
    </w:p>
    <w:p w:rsidR="00866227" w:rsidRPr="008C604A" w:rsidRDefault="00866227" w:rsidP="00A322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/>
        </w:rPr>
      </w:pPr>
    </w:p>
    <w:p w:rsidR="00C17B05" w:rsidRPr="008C604A" w:rsidRDefault="00C17B05" w:rsidP="00A322E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Структура остварених примитака је с</w:t>
      </w:r>
      <w:r w:rsidR="005D5AB2">
        <w:rPr>
          <w:rFonts w:ascii="Arial" w:hAnsi="Arial" w:cs="Arial"/>
          <w:lang/>
        </w:rPr>
        <w:t>љ</w:t>
      </w:r>
      <w:r w:rsidRPr="008C604A">
        <w:rPr>
          <w:rFonts w:ascii="Arial" w:hAnsi="Arial" w:cs="Arial"/>
          <w:lang/>
        </w:rPr>
        <w:t>едећа:</w:t>
      </w:r>
    </w:p>
    <w:p w:rsidR="004E71A1" w:rsidRDefault="00C17B05" w:rsidP="00AA25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сопствени приходи</w:t>
      </w:r>
      <w:r w:rsidR="004E71A1">
        <w:rPr>
          <w:rFonts w:ascii="Arial" w:hAnsi="Arial" w:cs="Arial"/>
          <w:lang/>
        </w:rPr>
        <w:t xml:space="preserve">: </w:t>
      </w:r>
      <w:r w:rsidR="001A5257" w:rsidRPr="008C604A">
        <w:rPr>
          <w:rFonts w:ascii="Arial" w:hAnsi="Arial" w:cs="Arial"/>
          <w:lang/>
        </w:rPr>
        <w:t>435.</w:t>
      </w:r>
      <w:r w:rsidR="001A5257" w:rsidRPr="00A20FEF">
        <w:rPr>
          <w:rFonts w:ascii="Arial" w:hAnsi="Arial" w:cs="Arial"/>
          <w:lang/>
        </w:rPr>
        <w:t>17</w:t>
      </w:r>
      <w:r w:rsidR="00B13D58" w:rsidRPr="00A20FEF">
        <w:rPr>
          <w:rFonts w:ascii="Arial" w:hAnsi="Arial" w:cs="Arial"/>
          <w:lang/>
        </w:rPr>
        <w:t>2</w:t>
      </w:r>
      <w:r w:rsidR="001A5257" w:rsidRPr="00A20FEF">
        <w:rPr>
          <w:rFonts w:ascii="Arial" w:hAnsi="Arial" w:cs="Arial"/>
          <w:lang/>
        </w:rPr>
        <w:t>,</w:t>
      </w:r>
      <w:r w:rsidR="001A5257" w:rsidRPr="008C604A">
        <w:rPr>
          <w:rFonts w:ascii="Arial" w:hAnsi="Arial" w:cs="Arial"/>
          <w:lang/>
        </w:rPr>
        <w:t>08</w:t>
      </w:r>
      <w:r w:rsidR="004E71A1">
        <w:rPr>
          <w:rFonts w:ascii="Arial" w:hAnsi="Arial" w:cs="Arial"/>
          <w:lang/>
        </w:rPr>
        <w:t xml:space="preserve"> </w:t>
      </w:r>
      <w:r w:rsidR="00C93690" w:rsidRPr="008C604A">
        <w:rPr>
          <w:rFonts w:ascii="Arial" w:hAnsi="Arial" w:cs="Arial"/>
          <w:lang/>
        </w:rPr>
        <w:t xml:space="preserve">€ или </w:t>
      </w:r>
      <w:r w:rsidR="001A5257" w:rsidRPr="008C604A">
        <w:rPr>
          <w:rFonts w:ascii="Arial" w:hAnsi="Arial" w:cs="Arial"/>
          <w:lang/>
        </w:rPr>
        <w:t>66,54</w:t>
      </w:r>
      <w:r w:rsidR="00C93690" w:rsidRPr="008C604A">
        <w:rPr>
          <w:rFonts w:ascii="Arial" w:hAnsi="Arial" w:cs="Arial"/>
          <w:lang/>
        </w:rPr>
        <w:t>%</w:t>
      </w:r>
      <w:r w:rsidR="00866227" w:rsidRPr="008C604A">
        <w:rPr>
          <w:rFonts w:ascii="Arial" w:hAnsi="Arial" w:cs="Arial"/>
          <w:lang/>
        </w:rPr>
        <w:t xml:space="preserve"> од плана</w:t>
      </w:r>
      <w:r w:rsidR="00C93690" w:rsidRPr="008C604A">
        <w:rPr>
          <w:rFonts w:ascii="Arial" w:hAnsi="Arial" w:cs="Arial"/>
          <w:lang/>
        </w:rPr>
        <w:t>,</w:t>
      </w:r>
    </w:p>
    <w:p w:rsidR="004E71A1" w:rsidRDefault="00C93690" w:rsidP="00AA25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lang/>
        </w:rPr>
      </w:pPr>
      <w:r w:rsidRPr="004E71A1">
        <w:rPr>
          <w:rFonts w:ascii="Arial" w:hAnsi="Arial" w:cs="Arial"/>
          <w:lang/>
        </w:rPr>
        <w:t>уступљени приходи</w:t>
      </w:r>
      <w:r w:rsidR="004E71A1">
        <w:rPr>
          <w:rFonts w:ascii="Arial" w:hAnsi="Arial" w:cs="Arial"/>
          <w:lang/>
        </w:rPr>
        <w:t xml:space="preserve">: </w:t>
      </w:r>
      <w:r w:rsidRPr="004E71A1">
        <w:rPr>
          <w:rFonts w:ascii="Arial" w:hAnsi="Arial" w:cs="Arial"/>
          <w:lang/>
        </w:rPr>
        <w:t>214.693,55</w:t>
      </w:r>
      <w:r w:rsidR="004E71A1">
        <w:rPr>
          <w:rFonts w:ascii="Arial" w:hAnsi="Arial" w:cs="Arial"/>
          <w:lang/>
        </w:rPr>
        <w:t xml:space="preserve"> </w:t>
      </w:r>
      <w:r w:rsidRPr="004E71A1">
        <w:rPr>
          <w:rFonts w:ascii="Arial" w:hAnsi="Arial" w:cs="Arial"/>
          <w:lang/>
        </w:rPr>
        <w:t xml:space="preserve">€ или </w:t>
      </w:r>
      <w:r w:rsidR="00866227" w:rsidRPr="004E71A1">
        <w:rPr>
          <w:rFonts w:ascii="Arial" w:hAnsi="Arial" w:cs="Arial"/>
          <w:lang/>
        </w:rPr>
        <w:t>102,24% од плана,</w:t>
      </w:r>
    </w:p>
    <w:p w:rsidR="004E71A1" w:rsidRDefault="00866227" w:rsidP="00AA25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lang/>
        </w:rPr>
      </w:pPr>
      <w:r w:rsidRPr="004E71A1">
        <w:rPr>
          <w:rFonts w:ascii="Arial" w:hAnsi="Arial" w:cs="Arial"/>
          <w:lang/>
        </w:rPr>
        <w:t>трансфери и донације</w:t>
      </w:r>
      <w:r w:rsidR="004E71A1">
        <w:rPr>
          <w:rFonts w:ascii="Arial" w:hAnsi="Arial" w:cs="Arial"/>
          <w:lang/>
        </w:rPr>
        <w:t xml:space="preserve"> </w:t>
      </w:r>
      <w:r w:rsidRPr="004E71A1">
        <w:rPr>
          <w:rFonts w:ascii="Arial" w:hAnsi="Arial" w:cs="Arial"/>
          <w:lang/>
        </w:rPr>
        <w:t>2.</w:t>
      </w:r>
      <w:r w:rsidR="00547B4D" w:rsidRPr="004E71A1">
        <w:rPr>
          <w:rFonts w:ascii="Arial" w:hAnsi="Arial" w:cs="Arial"/>
          <w:lang/>
        </w:rPr>
        <w:t>008.543,00</w:t>
      </w:r>
      <w:r w:rsidR="004E71A1">
        <w:rPr>
          <w:rFonts w:ascii="Arial" w:hAnsi="Arial" w:cs="Arial"/>
          <w:lang/>
        </w:rPr>
        <w:t xml:space="preserve"> </w:t>
      </w:r>
      <w:r w:rsidRPr="004E71A1">
        <w:rPr>
          <w:rFonts w:ascii="Arial" w:hAnsi="Arial" w:cs="Arial"/>
          <w:lang/>
        </w:rPr>
        <w:t xml:space="preserve">€ или </w:t>
      </w:r>
      <w:r w:rsidR="00547B4D" w:rsidRPr="004E71A1">
        <w:rPr>
          <w:rFonts w:ascii="Arial" w:hAnsi="Arial" w:cs="Arial"/>
          <w:lang/>
        </w:rPr>
        <w:t>8</w:t>
      </w:r>
      <w:r w:rsidRPr="004E71A1">
        <w:rPr>
          <w:rFonts w:ascii="Arial" w:hAnsi="Arial" w:cs="Arial"/>
          <w:lang/>
        </w:rPr>
        <w:t>8,</w:t>
      </w:r>
      <w:r w:rsidR="00547B4D" w:rsidRPr="004E71A1">
        <w:rPr>
          <w:rFonts w:ascii="Arial" w:hAnsi="Arial" w:cs="Arial"/>
          <w:lang/>
        </w:rPr>
        <w:t>93</w:t>
      </w:r>
      <w:r w:rsidRPr="004E71A1">
        <w:rPr>
          <w:rFonts w:ascii="Arial" w:hAnsi="Arial" w:cs="Arial"/>
          <w:lang/>
        </w:rPr>
        <w:t>% од плана,</w:t>
      </w:r>
      <w:r w:rsidR="004E71A1">
        <w:rPr>
          <w:rFonts w:ascii="Arial" w:hAnsi="Arial" w:cs="Arial"/>
          <w:lang/>
        </w:rPr>
        <w:t xml:space="preserve"> и</w:t>
      </w:r>
    </w:p>
    <w:p w:rsidR="00866227" w:rsidRPr="004E71A1" w:rsidRDefault="00866227" w:rsidP="00AA25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lang/>
        </w:rPr>
      </w:pPr>
      <w:r w:rsidRPr="004E71A1">
        <w:rPr>
          <w:rFonts w:ascii="Arial" w:hAnsi="Arial" w:cs="Arial"/>
          <w:lang/>
        </w:rPr>
        <w:t>средства пренесена из претходне године</w:t>
      </w:r>
      <w:r w:rsidR="004E71A1">
        <w:rPr>
          <w:rFonts w:ascii="Arial" w:hAnsi="Arial" w:cs="Arial"/>
          <w:lang/>
        </w:rPr>
        <w:t xml:space="preserve">: </w:t>
      </w:r>
      <w:r w:rsidR="00547B4D" w:rsidRPr="004E71A1">
        <w:rPr>
          <w:rFonts w:ascii="Arial" w:hAnsi="Arial" w:cs="Arial"/>
          <w:lang/>
        </w:rPr>
        <w:t>21.592,24</w:t>
      </w:r>
      <w:r w:rsidR="00FA3619">
        <w:rPr>
          <w:rFonts w:ascii="Arial" w:hAnsi="Arial" w:cs="Arial"/>
          <w:lang/>
        </w:rPr>
        <w:t xml:space="preserve"> </w:t>
      </w:r>
      <w:r w:rsidRPr="004E71A1">
        <w:rPr>
          <w:rFonts w:ascii="Arial" w:hAnsi="Arial" w:cs="Arial"/>
          <w:lang/>
        </w:rPr>
        <w:t>€.</w:t>
      </w:r>
    </w:p>
    <w:p w:rsidR="00BE3790" w:rsidRDefault="00BE3790" w:rsidP="00AA31E2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ab/>
      </w:r>
    </w:p>
    <w:p w:rsidR="00B6674D" w:rsidRPr="008C604A" w:rsidRDefault="00B6674D" w:rsidP="00AA31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/>
        </w:rPr>
      </w:pPr>
    </w:p>
    <w:p w:rsidR="00BE3790" w:rsidRPr="008C604A" w:rsidRDefault="00866227" w:rsidP="00AA25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/>
        </w:rPr>
      </w:pPr>
      <w:r w:rsidRPr="008C604A">
        <w:rPr>
          <w:rFonts w:ascii="Arial" w:hAnsi="Arial" w:cs="Arial"/>
          <w:b/>
          <w:bCs/>
          <w:lang/>
        </w:rPr>
        <w:t xml:space="preserve">Сопствени приходи </w:t>
      </w:r>
      <w:r w:rsidRPr="008C604A">
        <w:rPr>
          <w:rFonts w:ascii="Arial" w:hAnsi="Arial" w:cs="Arial"/>
          <w:lang/>
        </w:rPr>
        <w:t xml:space="preserve">Општине Зета у 2023. години планирани су у износу од </w:t>
      </w:r>
    </w:p>
    <w:p w:rsidR="007145F5" w:rsidRDefault="00866227" w:rsidP="00A322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654.000,00</w:t>
      </w:r>
      <w:r w:rsidR="008F5B33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 xml:space="preserve">€, а остварени су у износу од </w:t>
      </w:r>
      <w:r w:rsidR="005601C6" w:rsidRPr="008C604A">
        <w:rPr>
          <w:rFonts w:ascii="Arial" w:hAnsi="Arial" w:cs="Arial"/>
          <w:b/>
          <w:bCs/>
          <w:lang/>
        </w:rPr>
        <w:t>435.</w:t>
      </w:r>
      <w:r w:rsidR="005601C6" w:rsidRPr="00A20FEF">
        <w:rPr>
          <w:rFonts w:ascii="Arial" w:hAnsi="Arial" w:cs="Arial"/>
          <w:b/>
          <w:bCs/>
          <w:lang/>
        </w:rPr>
        <w:t>17</w:t>
      </w:r>
      <w:r w:rsidR="00B13D58" w:rsidRPr="00A20FEF">
        <w:rPr>
          <w:rFonts w:ascii="Arial" w:hAnsi="Arial" w:cs="Arial"/>
          <w:b/>
          <w:bCs/>
          <w:lang/>
        </w:rPr>
        <w:t>2</w:t>
      </w:r>
      <w:r w:rsidR="005601C6" w:rsidRPr="00A20FEF">
        <w:rPr>
          <w:rFonts w:ascii="Arial" w:hAnsi="Arial" w:cs="Arial"/>
          <w:b/>
          <w:bCs/>
          <w:lang/>
        </w:rPr>
        <w:t>,</w:t>
      </w:r>
      <w:r w:rsidR="005601C6" w:rsidRPr="008C604A">
        <w:rPr>
          <w:rFonts w:ascii="Arial" w:hAnsi="Arial" w:cs="Arial"/>
          <w:b/>
          <w:bCs/>
          <w:lang/>
        </w:rPr>
        <w:t>08</w:t>
      </w:r>
      <w:r w:rsidR="008F5B33">
        <w:rPr>
          <w:rFonts w:ascii="Arial" w:hAnsi="Arial" w:cs="Arial"/>
          <w:b/>
          <w:bCs/>
          <w:lang/>
        </w:rPr>
        <w:t xml:space="preserve"> </w:t>
      </w:r>
      <w:r w:rsidRPr="008C604A">
        <w:rPr>
          <w:rFonts w:ascii="Arial" w:hAnsi="Arial" w:cs="Arial"/>
          <w:b/>
          <w:bCs/>
          <w:lang/>
        </w:rPr>
        <w:t>€</w:t>
      </w:r>
      <w:r w:rsidRPr="008C604A">
        <w:rPr>
          <w:rFonts w:ascii="Arial" w:hAnsi="Arial" w:cs="Arial"/>
          <w:lang/>
        </w:rPr>
        <w:t xml:space="preserve"> и чине </w:t>
      </w:r>
      <w:r w:rsidR="006360A3" w:rsidRPr="008C604A">
        <w:rPr>
          <w:rFonts w:ascii="Arial" w:hAnsi="Arial" w:cs="Arial"/>
          <w:b/>
          <w:bCs/>
          <w:lang/>
        </w:rPr>
        <w:t>16,</w:t>
      </w:r>
      <w:r w:rsidR="005601C6" w:rsidRPr="008C604A">
        <w:rPr>
          <w:rFonts w:ascii="Arial" w:hAnsi="Arial" w:cs="Arial"/>
          <w:b/>
          <w:bCs/>
          <w:lang/>
        </w:rPr>
        <w:t>24</w:t>
      </w:r>
      <w:r w:rsidR="006360A3" w:rsidRPr="008C604A">
        <w:rPr>
          <w:rFonts w:ascii="Arial" w:hAnsi="Arial" w:cs="Arial"/>
          <w:b/>
          <w:bCs/>
          <w:lang/>
        </w:rPr>
        <w:t>%</w:t>
      </w:r>
      <w:r w:rsidR="006360A3" w:rsidRPr="008C604A">
        <w:rPr>
          <w:rFonts w:ascii="Arial" w:hAnsi="Arial" w:cs="Arial"/>
          <w:lang/>
        </w:rPr>
        <w:t xml:space="preserve"> укупних прихода буџета.</w:t>
      </w:r>
    </w:p>
    <w:p w:rsidR="00A322E7" w:rsidRDefault="00A322E7" w:rsidP="00A322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/>
        </w:rPr>
      </w:pPr>
    </w:p>
    <w:p w:rsidR="006360A3" w:rsidRPr="00DC546D" w:rsidRDefault="006360A3" w:rsidP="005B74EE">
      <w:pPr>
        <w:spacing w:line="276" w:lineRule="auto"/>
        <w:jc w:val="center"/>
        <w:rPr>
          <w:rFonts w:ascii="Arial" w:hAnsi="Arial" w:cs="Arial"/>
          <w:i/>
          <w:iCs/>
          <w:lang/>
        </w:rPr>
      </w:pPr>
      <w:r w:rsidRPr="00DC546D">
        <w:rPr>
          <w:rFonts w:ascii="Arial" w:hAnsi="Arial" w:cs="Arial"/>
          <w:i/>
          <w:iCs/>
          <w:lang/>
        </w:rPr>
        <w:t>Табела 1</w:t>
      </w:r>
      <w:r w:rsidR="00E25FA3" w:rsidRPr="00DC546D">
        <w:rPr>
          <w:rFonts w:ascii="Arial" w:hAnsi="Arial" w:cs="Arial"/>
          <w:i/>
          <w:iCs/>
          <w:lang/>
        </w:rPr>
        <w:t>:</w:t>
      </w:r>
      <w:r w:rsidRPr="00DC546D">
        <w:rPr>
          <w:rFonts w:ascii="Arial" w:hAnsi="Arial" w:cs="Arial"/>
          <w:i/>
          <w:iCs/>
          <w:lang/>
        </w:rPr>
        <w:t xml:space="preserve"> Преглед сопствених прихода </w:t>
      </w:r>
      <w:r w:rsidRPr="00DC546D">
        <w:rPr>
          <w:rFonts w:ascii="Arial" w:hAnsi="Arial" w:cs="Arial"/>
          <w:i/>
          <w:iCs/>
          <w:sz w:val="22"/>
          <w:szCs w:val="22"/>
          <w:lang/>
        </w:rPr>
        <w:t>(без средстава пренесених из 2022. године)</w:t>
      </w:r>
    </w:p>
    <w:tbl>
      <w:tblPr>
        <w:tblStyle w:val="TableGrid"/>
        <w:tblW w:w="93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96"/>
        <w:gridCol w:w="2962"/>
        <w:gridCol w:w="1499"/>
        <w:gridCol w:w="1622"/>
        <w:gridCol w:w="1097"/>
        <w:gridCol w:w="1337"/>
      </w:tblGrid>
      <w:tr w:rsidR="000D1D63" w:rsidRPr="00B155FC" w:rsidTr="005B74EE">
        <w:trPr>
          <w:jc w:val="center"/>
        </w:trPr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6360A3" w:rsidRPr="00B155FC" w:rsidRDefault="005B74EE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#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6360A3" w:rsidRPr="00B155FC" w:rsidRDefault="00DC546D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СОПСТВЕНИ ПРИХОДИ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B13DB2" w:rsidRPr="00B155FC" w:rsidRDefault="006360A3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П</w:t>
            </w:r>
            <w:r w:rsidR="005E02B2"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ЛАН</w:t>
            </w:r>
          </w:p>
          <w:p w:rsidR="006360A3" w:rsidRPr="00B155FC" w:rsidRDefault="006360A3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2023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6360A3" w:rsidRPr="00B155FC" w:rsidRDefault="006360A3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О</w:t>
            </w:r>
            <w:r w:rsidR="005E02B2"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СТВАРЕНО</w:t>
            </w: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  2023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6360A3" w:rsidRPr="00B155FC" w:rsidRDefault="00C96CC8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%</w:t>
            </w:r>
          </w:p>
          <w:p w:rsidR="00C96CC8" w:rsidRPr="00B155FC" w:rsidRDefault="00C96CC8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(4/3)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6360A3" w:rsidRPr="00B155FC" w:rsidRDefault="0019467F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Структура</w:t>
            </w:r>
          </w:p>
        </w:tc>
      </w:tr>
      <w:tr w:rsidR="000D1D63" w:rsidRPr="008C604A" w:rsidTr="005B74EE">
        <w:trPr>
          <w:jc w:val="center"/>
        </w:trPr>
        <w:tc>
          <w:tcPr>
            <w:tcW w:w="839" w:type="dxa"/>
            <w:tcBorders>
              <w:top w:val="single" w:sz="12" w:space="0" w:color="auto"/>
            </w:tcBorders>
            <w:shd w:val="clear" w:color="auto" w:fill="auto"/>
          </w:tcPr>
          <w:p w:rsidR="006360A3" w:rsidRPr="00F10D0A" w:rsidRDefault="006360A3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1</w:t>
            </w:r>
          </w:p>
        </w:tc>
        <w:tc>
          <w:tcPr>
            <w:tcW w:w="3099" w:type="dxa"/>
            <w:tcBorders>
              <w:top w:val="single" w:sz="12" w:space="0" w:color="auto"/>
            </w:tcBorders>
            <w:shd w:val="clear" w:color="auto" w:fill="auto"/>
          </w:tcPr>
          <w:p w:rsidR="006360A3" w:rsidRPr="00F10D0A" w:rsidRDefault="006360A3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shd w:val="clear" w:color="auto" w:fill="auto"/>
          </w:tcPr>
          <w:p w:rsidR="006360A3" w:rsidRPr="00F10D0A" w:rsidRDefault="006360A3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3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auto"/>
          </w:tcPr>
          <w:p w:rsidR="006360A3" w:rsidRPr="00F10D0A" w:rsidRDefault="006360A3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4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shd w:val="clear" w:color="auto" w:fill="auto"/>
          </w:tcPr>
          <w:p w:rsidR="006360A3" w:rsidRPr="00F10D0A" w:rsidRDefault="006360A3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5</w:t>
            </w:r>
          </w:p>
        </w:tc>
        <w:tc>
          <w:tcPr>
            <w:tcW w:w="1191" w:type="dxa"/>
            <w:tcBorders>
              <w:top w:val="single" w:sz="12" w:space="0" w:color="auto"/>
            </w:tcBorders>
          </w:tcPr>
          <w:p w:rsidR="006360A3" w:rsidRPr="00F10D0A" w:rsidRDefault="0019467F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6</w:t>
            </w:r>
          </w:p>
        </w:tc>
      </w:tr>
      <w:tr w:rsidR="000D1D63" w:rsidRPr="008C604A" w:rsidTr="005B74EE">
        <w:trPr>
          <w:trHeight w:val="234"/>
          <w:jc w:val="center"/>
        </w:trPr>
        <w:tc>
          <w:tcPr>
            <w:tcW w:w="839" w:type="dxa"/>
          </w:tcPr>
          <w:p w:rsidR="006360A3" w:rsidRPr="00E25FA3" w:rsidRDefault="006360A3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E25FA3">
              <w:rPr>
                <w:rFonts w:ascii="Arial" w:hAnsi="Arial" w:cs="Arial"/>
                <w:sz w:val="20"/>
                <w:szCs w:val="20"/>
                <w:lang/>
              </w:rPr>
              <w:t>1.</w:t>
            </w:r>
          </w:p>
        </w:tc>
        <w:tc>
          <w:tcPr>
            <w:tcW w:w="3099" w:type="dxa"/>
          </w:tcPr>
          <w:p w:rsidR="006360A3" w:rsidRPr="008C604A" w:rsidRDefault="00B13DB2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Порез на непокретности</w:t>
            </w:r>
          </w:p>
        </w:tc>
        <w:tc>
          <w:tcPr>
            <w:tcW w:w="1526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350.000,00</w:t>
            </w:r>
          </w:p>
        </w:tc>
        <w:tc>
          <w:tcPr>
            <w:tcW w:w="1530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245.</w:t>
            </w:r>
            <w:r w:rsidR="00547B4D" w:rsidRPr="008C604A">
              <w:rPr>
                <w:rFonts w:ascii="Arial" w:hAnsi="Arial" w:cs="Arial"/>
                <w:sz w:val="22"/>
                <w:szCs w:val="22"/>
                <w:lang/>
              </w:rPr>
              <w:t>978,90</w:t>
            </w:r>
          </w:p>
        </w:tc>
        <w:tc>
          <w:tcPr>
            <w:tcW w:w="1128" w:type="dxa"/>
            <w:vAlign w:val="center"/>
          </w:tcPr>
          <w:p w:rsidR="006360A3" w:rsidRPr="008C604A" w:rsidRDefault="00475D8F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70,</w:t>
            </w:r>
            <w:r w:rsidR="00547B4D" w:rsidRPr="008C604A">
              <w:rPr>
                <w:rFonts w:ascii="Arial" w:hAnsi="Arial" w:cs="Arial"/>
                <w:sz w:val="22"/>
                <w:szCs w:val="22"/>
                <w:lang/>
              </w:rPr>
              <w:t>28</w:t>
            </w:r>
          </w:p>
        </w:tc>
        <w:tc>
          <w:tcPr>
            <w:tcW w:w="1191" w:type="dxa"/>
          </w:tcPr>
          <w:p w:rsidR="006360A3" w:rsidRPr="008C604A" w:rsidRDefault="001A5257" w:rsidP="00B46C4C">
            <w:pPr>
              <w:tabs>
                <w:tab w:val="left" w:pos="270"/>
                <w:tab w:val="center" w:pos="56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56,52</w:t>
            </w:r>
          </w:p>
        </w:tc>
      </w:tr>
      <w:tr w:rsidR="000D1D63" w:rsidRPr="008C604A" w:rsidTr="005B74EE">
        <w:trPr>
          <w:jc w:val="center"/>
        </w:trPr>
        <w:tc>
          <w:tcPr>
            <w:tcW w:w="839" w:type="dxa"/>
          </w:tcPr>
          <w:p w:rsidR="006360A3" w:rsidRPr="00E25FA3" w:rsidRDefault="006360A3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E25FA3">
              <w:rPr>
                <w:rFonts w:ascii="Arial" w:hAnsi="Arial" w:cs="Arial"/>
                <w:sz w:val="20"/>
                <w:szCs w:val="20"/>
                <w:lang/>
              </w:rPr>
              <w:t>2.</w:t>
            </w:r>
          </w:p>
        </w:tc>
        <w:tc>
          <w:tcPr>
            <w:tcW w:w="3099" w:type="dxa"/>
          </w:tcPr>
          <w:p w:rsidR="006360A3" w:rsidRPr="008C604A" w:rsidRDefault="00B13DB2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Прирез порезу на доходак физичких лица</w:t>
            </w:r>
          </w:p>
        </w:tc>
        <w:tc>
          <w:tcPr>
            <w:tcW w:w="1526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100.000,00</w:t>
            </w:r>
          </w:p>
        </w:tc>
        <w:tc>
          <w:tcPr>
            <w:tcW w:w="1530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161.</w:t>
            </w:r>
            <w:r w:rsidR="00547B4D" w:rsidRPr="008C604A">
              <w:rPr>
                <w:rFonts w:ascii="Arial" w:hAnsi="Arial" w:cs="Arial"/>
                <w:sz w:val="22"/>
                <w:szCs w:val="22"/>
                <w:lang/>
              </w:rPr>
              <w:t>513</w:t>
            </w:r>
            <w:r w:rsidRPr="008C604A">
              <w:rPr>
                <w:rFonts w:ascii="Arial" w:hAnsi="Arial" w:cs="Arial"/>
                <w:sz w:val="22"/>
                <w:szCs w:val="22"/>
                <w:lang/>
              </w:rPr>
              <w:t>,</w:t>
            </w:r>
            <w:r w:rsidR="00547B4D" w:rsidRPr="008C604A">
              <w:rPr>
                <w:rFonts w:ascii="Arial" w:hAnsi="Arial" w:cs="Arial"/>
                <w:sz w:val="22"/>
                <w:szCs w:val="22"/>
                <w:lang/>
              </w:rPr>
              <w:t>59</w:t>
            </w:r>
          </w:p>
        </w:tc>
        <w:tc>
          <w:tcPr>
            <w:tcW w:w="1128" w:type="dxa"/>
            <w:vAlign w:val="center"/>
          </w:tcPr>
          <w:p w:rsidR="006360A3" w:rsidRPr="008C604A" w:rsidRDefault="00475D8F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161,</w:t>
            </w:r>
            <w:r w:rsidR="00547B4D" w:rsidRPr="008C604A">
              <w:rPr>
                <w:rFonts w:ascii="Arial" w:hAnsi="Arial" w:cs="Arial"/>
                <w:sz w:val="22"/>
                <w:szCs w:val="22"/>
                <w:lang/>
              </w:rPr>
              <w:t>51</w:t>
            </w:r>
          </w:p>
        </w:tc>
        <w:tc>
          <w:tcPr>
            <w:tcW w:w="1191" w:type="dxa"/>
          </w:tcPr>
          <w:p w:rsidR="001A5257" w:rsidRPr="008C604A" w:rsidRDefault="001A5257" w:rsidP="00B46C4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/>
              </w:rPr>
            </w:pPr>
          </w:p>
          <w:p w:rsidR="006360A3" w:rsidRPr="008C604A" w:rsidRDefault="00D30F9C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3</w:t>
            </w:r>
            <w:r w:rsidR="001A5257" w:rsidRPr="008C604A">
              <w:rPr>
                <w:rFonts w:ascii="Arial" w:hAnsi="Arial" w:cs="Arial"/>
                <w:sz w:val="22"/>
                <w:szCs w:val="22"/>
                <w:lang/>
              </w:rPr>
              <w:t>7,12</w:t>
            </w:r>
          </w:p>
        </w:tc>
      </w:tr>
      <w:tr w:rsidR="000D1D63" w:rsidRPr="008C604A" w:rsidTr="005B74EE">
        <w:trPr>
          <w:jc w:val="center"/>
        </w:trPr>
        <w:tc>
          <w:tcPr>
            <w:tcW w:w="839" w:type="dxa"/>
          </w:tcPr>
          <w:p w:rsidR="006360A3" w:rsidRPr="00E25FA3" w:rsidRDefault="006360A3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E25FA3">
              <w:rPr>
                <w:rFonts w:ascii="Arial" w:hAnsi="Arial" w:cs="Arial"/>
                <w:sz w:val="20"/>
                <w:szCs w:val="20"/>
                <w:lang/>
              </w:rPr>
              <w:t>3.</w:t>
            </w:r>
          </w:p>
        </w:tc>
        <w:tc>
          <w:tcPr>
            <w:tcW w:w="3099" w:type="dxa"/>
          </w:tcPr>
          <w:p w:rsidR="006360A3" w:rsidRPr="008C604A" w:rsidRDefault="00B13DB2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Локалне административне таксе</w:t>
            </w:r>
          </w:p>
        </w:tc>
        <w:tc>
          <w:tcPr>
            <w:tcW w:w="1526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25.000,00</w:t>
            </w:r>
          </w:p>
        </w:tc>
        <w:tc>
          <w:tcPr>
            <w:tcW w:w="1530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22.9</w:t>
            </w:r>
            <w:r w:rsidR="00547B4D" w:rsidRPr="008C604A">
              <w:rPr>
                <w:rFonts w:ascii="Arial" w:hAnsi="Arial" w:cs="Arial"/>
                <w:sz w:val="22"/>
                <w:szCs w:val="22"/>
                <w:lang/>
              </w:rPr>
              <w:t>3</w:t>
            </w:r>
            <w:r w:rsidR="00304346">
              <w:rPr>
                <w:rFonts w:ascii="Arial" w:hAnsi="Arial" w:cs="Arial"/>
                <w:sz w:val="22"/>
                <w:szCs w:val="22"/>
                <w:lang/>
              </w:rPr>
              <w:t>6</w:t>
            </w:r>
            <w:r w:rsidR="00547B4D" w:rsidRPr="008C604A">
              <w:rPr>
                <w:rFonts w:ascii="Arial" w:hAnsi="Arial" w:cs="Arial"/>
                <w:sz w:val="22"/>
                <w:szCs w:val="22"/>
                <w:lang/>
              </w:rPr>
              <w:t>,82</w:t>
            </w:r>
          </w:p>
        </w:tc>
        <w:tc>
          <w:tcPr>
            <w:tcW w:w="1128" w:type="dxa"/>
            <w:vAlign w:val="center"/>
          </w:tcPr>
          <w:p w:rsidR="006360A3" w:rsidRPr="008C604A" w:rsidRDefault="00D30F9C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91,</w:t>
            </w:r>
            <w:r w:rsidR="00547B4D" w:rsidRPr="008C604A">
              <w:rPr>
                <w:rFonts w:ascii="Arial" w:hAnsi="Arial" w:cs="Arial"/>
                <w:sz w:val="22"/>
                <w:szCs w:val="22"/>
                <w:lang/>
              </w:rPr>
              <w:t>75</w:t>
            </w:r>
          </w:p>
        </w:tc>
        <w:tc>
          <w:tcPr>
            <w:tcW w:w="1191" w:type="dxa"/>
          </w:tcPr>
          <w:p w:rsidR="006360A3" w:rsidRPr="008C604A" w:rsidRDefault="006360A3" w:rsidP="00B46C4C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  <w:lang/>
              </w:rPr>
            </w:pPr>
          </w:p>
          <w:p w:rsidR="001A5257" w:rsidRPr="008C604A" w:rsidRDefault="001A525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5,27</w:t>
            </w:r>
          </w:p>
        </w:tc>
      </w:tr>
      <w:tr w:rsidR="000D1D63" w:rsidRPr="008C604A" w:rsidTr="005B74EE">
        <w:trPr>
          <w:jc w:val="center"/>
        </w:trPr>
        <w:tc>
          <w:tcPr>
            <w:tcW w:w="839" w:type="dxa"/>
          </w:tcPr>
          <w:p w:rsidR="006360A3" w:rsidRPr="00E25FA3" w:rsidRDefault="006360A3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E25FA3">
              <w:rPr>
                <w:rFonts w:ascii="Arial" w:hAnsi="Arial" w:cs="Arial"/>
                <w:sz w:val="20"/>
                <w:szCs w:val="20"/>
                <w:lang/>
              </w:rPr>
              <w:t>4.</w:t>
            </w:r>
          </w:p>
        </w:tc>
        <w:tc>
          <w:tcPr>
            <w:tcW w:w="3099" w:type="dxa"/>
          </w:tcPr>
          <w:p w:rsidR="006360A3" w:rsidRPr="008C604A" w:rsidRDefault="00B13DB2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Локалне комуналне таксе</w:t>
            </w:r>
          </w:p>
        </w:tc>
        <w:tc>
          <w:tcPr>
            <w:tcW w:w="1526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90.000,00</w:t>
            </w:r>
          </w:p>
        </w:tc>
        <w:tc>
          <w:tcPr>
            <w:tcW w:w="1530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1,00</w:t>
            </w:r>
          </w:p>
        </w:tc>
        <w:tc>
          <w:tcPr>
            <w:tcW w:w="1128" w:type="dxa"/>
            <w:vAlign w:val="center"/>
          </w:tcPr>
          <w:p w:rsidR="006360A3" w:rsidRPr="008C604A" w:rsidRDefault="00D30F9C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0,00</w:t>
            </w:r>
          </w:p>
        </w:tc>
        <w:tc>
          <w:tcPr>
            <w:tcW w:w="1191" w:type="dxa"/>
          </w:tcPr>
          <w:p w:rsidR="006360A3" w:rsidRPr="008C604A" w:rsidRDefault="00D30F9C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0,00</w:t>
            </w:r>
          </w:p>
        </w:tc>
      </w:tr>
      <w:tr w:rsidR="000D1D63" w:rsidRPr="008C604A" w:rsidTr="005B74EE">
        <w:trPr>
          <w:jc w:val="center"/>
        </w:trPr>
        <w:tc>
          <w:tcPr>
            <w:tcW w:w="839" w:type="dxa"/>
          </w:tcPr>
          <w:p w:rsidR="006360A3" w:rsidRPr="00E25FA3" w:rsidRDefault="006360A3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E25FA3">
              <w:rPr>
                <w:rFonts w:ascii="Arial" w:hAnsi="Arial" w:cs="Arial"/>
                <w:sz w:val="20"/>
                <w:szCs w:val="20"/>
                <w:lang/>
              </w:rPr>
              <w:t>5.</w:t>
            </w:r>
          </w:p>
        </w:tc>
        <w:tc>
          <w:tcPr>
            <w:tcW w:w="3099" w:type="dxa"/>
          </w:tcPr>
          <w:p w:rsidR="006360A3" w:rsidRPr="008C604A" w:rsidRDefault="00B13DB2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Накнада за комунално опремање грађевинског земљишта</w:t>
            </w:r>
          </w:p>
        </w:tc>
        <w:tc>
          <w:tcPr>
            <w:tcW w:w="1526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5.000,00</w:t>
            </w:r>
          </w:p>
        </w:tc>
        <w:tc>
          <w:tcPr>
            <w:tcW w:w="1530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0,00</w:t>
            </w:r>
          </w:p>
        </w:tc>
        <w:tc>
          <w:tcPr>
            <w:tcW w:w="1128" w:type="dxa"/>
            <w:vAlign w:val="center"/>
          </w:tcPr>
          <w:p w:rsidR="006360A3" w:rsidRPr="008C604A" w:rsidRDefault="00D30F9C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  <w:tc>
          <w:tcPr>
            <w:tcW w:w="1191" w:type="dxa"/>
          </w:tcPr>
          <w:p w:rsidR="006360A3" w:rsidRPr="008C604A" w:rsidRDefault="006360A3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D30F9C" w:rsidRPr="008C604A" w:rsidRDefault="00D30F9C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</w:tr>
      <w:tr w:rsidR="000D1D63" w:rsidRPr="008C604A" w:rsidTr="005B74EE">
        <w:trPr>
          <w:jc w:val="center"/>
        </w:trPr>
        <w:tc>
          <w:tcPr>
            <w:tcW w:w="839" w:type="dxa"/>
          </w:tcPr>
          <w:p w:rsidR="006360A3" w:rsidRPr="00E25FA3" w:rsidRDefault="006360A3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E25FA3">
              <w:rPr>
                <w:rFonts w:ascii="Arial" w:hAnsi="Arial" w:cs="Arial"/>
                <w:sz w:val="20"/>
                <w:szCs w:val="20"/>
                <w:lang/>
              </w:rPr>
              <w:t>6.</w:t>
            </w:r>
          </w:p>
        </w:tc>
        <w:tc>
          <w:tcPr>
            <w:tcW w:w="3099" w:type="dxa"/>
          </w:tcPr>
          <w:p w:rsidR="006360A3" w:rsidRPr="008C604A" w:rsidRDefault="00B13DB2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Остале накнаде за путеве</w:t>
            </w:r>
          </w:p>
        </w:tc>
        <w:tc>
          <w:tcPr>
            <w:tcW w:w="1526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1.000,00</w:t>
            </w:r>
          </w:p>
        </w:tc>
        <w:tc>
          <w:tcPr>
            <w:tcW w:w="1530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0,00</w:t>
            </w:r>
          </w:p>
        </w:tc>
        <w:tc>
          <w:tcPr>
            <w:tcW w:w="1128" w:type="dxa"/>
            <w:vAlign w:val="center"/>
          </w:tcPr>
          <w:p w:rsidR="006360A3" w:rsidRPr="008C604A" w:rsidRDefault="00D30F9C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  <w:tc>
          <w:tcPr>
            <w:tcW w:w="1191" w:type="dxa"/>
          </w:tcPr>
          <w:p w:rsidR="006360A3" w:rsidRPr="008C604A" w:rsidRDefault="00D30F9C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</w:tr>
      <w:tr w:rsidR="000D1D63" w:rsidRPr="008C604A" w:rsidTr="005B74EE">
        <w:trPr>
          <w:jc w:val="center"/>
        </w:trPr>
        <w:tc>
          <w:tcPr>
            <w:tcW w:w="839" w:type="dxa"/>
          </w:tcPr>
          <w:p w:rsidR="006360A3" w:rsidRPr="00E25FA3" w:rsidRDefault="006360A3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E25FA3">
              <w:rPr>
                <w:rFonts w:ascii="Arial" w:hAnsi="Arial" w:cs="Arial"/>
                <w:sz w:val="20"/>
                <w:szCs w:val="20"/>
                <w:lang/>
              </w:rPr>
              <w:t>7.</w:t>
            </w:r>
          </w:p>
        </w:tc>
        <w:tc>
          <w:tcPr>
            <w:tcW w:w="3099" w:type="dxa"/>
          </w:tcPr>
          <w:p w:rsidR="006360A3" w:rsidRPr="008C604A" w:rsidRDefault="00B13DB2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Остале накнаде</w:t>
            </w:r>
          </w:p>
        </w:tc>
        <w:tc>
          <w:tcPr>
            <w:tcW w:w="1526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1.000,00</w:t>
            </w:r>
          </w:p>
        </w:tc>
        <w:tc>
          <w:tcPr>
            <w:tcW w:w="1530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0,00</w:t>
            </w:r>
          </w:p>
        </w:tc>
        <w:tc>
          <w:tcPr>
            <w:tcW w:w="1128" w:type="dxa"/>
            <w:vAlign w:val="center"/>
          </w:tcPr>
          <w:p w:rsidR="006360A3" w:rsidRPr="008C604A" w:rsidRDefault="00D30F9C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  <w:tc>
          <w:tcPr>
            <w:tcW w:w="1191" w:type="dxa"/>
          </w:tcPr>
          <w:p w:rsidR="006360A3" w:rsidRPr="008C604A" w:rsidRDefault="00D30F9C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</w:tr>
      <w:tr w:rsidR="000D1D63" w:rsidRPr="008C604A" w:rsidTr="005B74EE">
        <w:trPr>
          <w:jc w:val="center"/>
        </w:trPr>
        <w:tc>
          <w:tcPr>
            <w:tcW w:w="839" w:type="dxa"/>
          </w:tcPr>
          <w:p w:rsidR="006360A3" w:rsidRPr="00E25FA3" w:rsidRDefault="006360A3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E25FA3">
              <w:rPr>
                <w:rFonts w:ascii="Arial" w:hAnsi="Arial" w:cs="Arial"/>
                <w:sz w:val="20"/>
                <w:szCs w:val="20"/>
                <w:lang/>
              </w:rPr>
              <w:t>8.</w:t>
            </w:r>
          </w:p>
        </w:tc>
        <w:tc>
          <w:tcPr>
            <w:tcW w:w="3099" w:type="dxa"/>
          </w:tcPr>
          <w:p w:rsidR="006360A3" w:rsidRPr="008C604A" w:rsidRDefault="00B13DB2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Новчане казне изречене у прекршајном поступку</w:t>
            </w:r>
          </w:p>
        </w:tc>
        <w:tc>
          <w:tcPr>
            <w:tcW w:w="1526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1.000,00</w:t>
            </w:r>
          </w:p>
        </w:tc>
        <w:tc>
          <w:tcPr>
            <w:tcW w:w="1530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0,00</w:t>
            </w:r>
          </w:p>
        </w:tc>
        <w:tc>
          <w:tcPr>
            <w:tcW w:w="1128" w:type="dxa"/>
            <w:vAlign w:val="center"/>
          </w:tcPr>
          <w:p w:rsidR="006360A3" w:rsidRPr="008C604A" w:rsidRDefault="00D30F9C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  <w:tc>
          <w:tcPr>
            <w:tcW w:w="1191" w:type="dxa"/>
          </w:tcPr>
          <w:p w:rsidR="006360A3" w:rsidRPr="008C604A" w:rsidRDefault="006360A3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D30F9C" w:rsidRPr="008C604A" w:rsidRDefault="00D30F9C" w:rsidP="00B46C4C">
            <w:pPr>
              <w:tabs>
                <w:tab w:val="left" w:pos="106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</w:tr>
      <w:tr w:rsidR="000D1D63" w:rsidRPr="008C604A" w:rsidTr="005B74EE">
        <w:trPr>
          <w:jc w:val="center"/>
        </w:trPr>
        <w:tc>
          <w:tcPr>
            <w:tcW w:w="839" w:type="dxa"/>
          </w:tcPr>
          <w:p w:rsidR="006360A3" w:rsidRPr="00E25FA3" w:rsidRDefault="006360A3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E25FA3">
              <w:rPr>
                <w:rFonts w:ascii="Arial" w:hAnsi="Arial" w:cs="Arial"/>
                <w:sz w:val="20"/>
                <w:szCs w:val="20"/>
                <w:lang/>
              </w:rPr>
              <w:t>9.</w:t>
            </w:r>
          </w:p>
        </w:tc>
        <w:tc>
          <w:tcPr>
            <w:tcW w:w="3099" w:type="dxa"/>
          </w:tcPr>
          <w:p w:rsidR="006360A3" w:rsidRPr="008C604A" w:rsidRDefault="00B13DB2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Приходи које својом дјелатношћу остваре органи локалне управе</w:t>
            </w:r>
          </w:p>
        </w:tc>
        <w:tc>
          <w:tcPr>
            <w:tcW w:w="1526" w:type="dxa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66.000,00</w:t>
            </w:r>
          </w:p>
        </w:tc>
        <w:tc>
          <w:tcPr>
            <w:tcW w:w="1530" w:type="dxa"/>
            <w:vAlign w:val="center"/>
          </w:tcPr>
          <w:p w:rsidR="006360A3" w:rsidRPr="008C604A" w:rsidRDefault="00547B4D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0,00</w:t>
            </w:r>
          </w:p>
        </w:tc>
        <w:tc>
          <w:tcPr>
            <w:tcW w:w="1128" w:type="dxa"/>
            <w:vAlign w:val="center"/>
          </w:tcPr>
          <w:p w:rsidR="006360A3" w:rsidRPr="008C604A" w:rsidRDefault="001A525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  <w:tc>
          <w:tcPr>
            <w:tcW w:w="1191" w:type="dxa"/>
          </w:tcPr>
          <w:p w:rsidR="006360A3" w:rsidRPr="008C604A" w:rsidRDefault="006360A3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D30F9C" w:rsidRPr="008C604A" w:rsidRDefault="001A525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</w:tr>
      <w:tr w:rsidR="00B13DB2" w:rsidRPr="008C604A" w:rsidTr="005B74EE">
        <w:trPr>
          <w:jc w:val="center"/>
        </w:trPr>
        <w:tc>
          <w:tcPr>
            <w:tcW w:w="839" w:type="dxa"/>
          </w:tcPr>
          <w:p w:rsidR="00B13DB2" w:rsidRPr="00E25FA3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E25FA3">
              <w:rPr>
                <w:rFonts w:ascii="Arial" w:hAnsi="Arial" w:cs="Arial"/>
                <w:sz w:val="20"/>
                <w:szCs w:val="20"/>
                <w:lang/>
              </w:rPr>
              <w:t>10.</w:t>
            </w:r>
          </w:p>
        </w:tc>
        <w:tc>
          <w:tcPr>
            <w:tcW w:w="3099" w:type="dxa"/>
          </w:tcPr>
          <w:p w:rsidR="00B13DB2" w:rsidRPr="008C604A" w:rsidRDefault="00B13DB2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Продаја непокретности</w:t>
            </w:r>
          </w:p>
        </w:tc>
        <w:tc>
          <w:tcPr>
            <w:tcW w:w="1526" w:type="dxa"/>
            <w:vAlign w:val="center"/>
          </w:tcPr>
          <w:p w:rsidR="00B13DB2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5.000,00</w:t>
            </w:r>
          </w:p>
        </w:tc>
        <w:tc>
          <w:tcPr>
            <w:tcW w:w="1530" w:type="dxa"/>
            <w:vAlign w:val="center"/>
          </w:tcPr>
          <w:p w:rsidR="00B13DB2" w:rsidRPr="008C604A" w:rsidRDefault="00084358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0,00</w:t>
            </w:r>
          </w:p>
        </w:tc>
        <w:tc>
          <w:tcPr>
            <w:tcW w:w="1128" w:type="dxa"/>
            <w:vAlign w:val="center"/>
          </w:tcPr>
          <w:p w:rsidR="00B13DB2" w:rsidRPr="008C604A" w:rsidRDefault="00D30F9C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  <w:tc>
          <w:tcPr>
            <w:tcW w:w="1191" w:type="dxa"/>
          </w:tcPr>
          <w:p w:rsidR="00B13DB2" w:rsidRPr="008C604A" w:rsidRDefault="00D30F9C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</w:tr>
      <w:tr w:rsidR="00B13DB2" w:rsidRPr="008C604A" w:rsidTr="005B74EE">
        <w:trPr>
          <w:jc w:val="center"/>
        </w:trPr>
        <w:tc>
          <w:tcPr>
            <w:tcW w:w="839" w:type="dxa"/>
            <w:tcBorders>
              <w:bottom w:val="single" w:sz="12" w:space="0" w:color="auto"/>
            </w:tcBorders>
          </w:tcPr>
          <w:p w:rsidR="00B13DB2" w:rsidRPr="00E25FA3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E25FA3">
              <w:rPr>
                <w:rFonts w:ascii="Arial" w:hAnsi="Arial" w:cs="Arial"/>
                <w:sz w:val="20"/>
                <w:szCs w:val="20"/>
                <w:lang/>
              </w:rPr>
              <w:t>11.</w:t>
            </w:r>
          </w:p>
        </w:tc>
        <w:tc>
          <w:tcPr>
            <w:tcW w:w="3099" w:type="dxa"/>
            <w:tcBorders>
              <w:bottom w:val="single" w:sz="12" w:space="0" w:color="auto"/>
            </w:tcBorders>
          </w:tcPr>
          <w:p w:rsidR="00B13DB2" w:rsidRPr="008C604A" w:rsidRDefault="00B13DB2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Остали приходи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B13DB2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10.000,00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B13DB2" w:rsidRPr="008C604A" w:rsidRDefault="00547B4D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4.741,77</w:t>
            </w: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:rsidR="00B13DB2" w:rsidRPr="008C604A" w:rsidRDefault="00547B4D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47,42</w:t>
            </w: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B13DB2" w:rsidRPr="008C604A" w:rsidRDefault="00D30F9C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1,</w:t>
            </w:r>
            <w:r w:rsidR="001A5257" w:rsidRPr="008C604A">
              <w:rPr>
                <w:rFonts w:ascii="Arial" w:hAnsi="Arial" w:cs="Arial"/>
                <w:sz w:val="22"/>
                <w:szCs w:val="22"/>
                <w:lang/>
              </w:rPr>
              <w:t>09</w:t>
            </w:r>
          </w:p>
        </w:tc>
      </w:tr>
      <w:tr w:rsidR="000D1D63" w:rsidRPr="008C604A" w:rsidTr="005B74EE">
        <w:trPr>
          <w:trHeight w:val="454"/>
          <w:jc w:val="center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360A3" w:rsidRPr="008C604A" w:rsidRDefault="00E25FA3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E25FA3">
              <w:rPr>
                <w:rFonts w:ascii="Arial" w:hAnsi="Arial" w:cs="Arial"/>
                <w:sz w:val="22"/>
                <w:szCs w:val="22"/>
                <w:lang/>
              </w:rPr>
              <w:t>∑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360A3" w:rsidRPr="008C604A" w:rsidRDefault="006360A3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УКУПНО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360A3" w:rsidRPr="008C604A" w:rsidRDefault="00B13DB2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654.000,00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360A3" w:rsidRPr="008C604A" w:rsidRDefault="00547B4D" w:rsidP="00B46C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435.17</w:t>
            </w:r>
            <w:r w:rsidR="00B13D58" w:rsidRPr="00A20FEF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2</w:t>
            </w:r>
            <w:r w:rsidRPr="008C60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,08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6360A3" w:rsidRPr="008C604A" w:rsidRDefault="001A5257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66,54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360A3" w:rsidRPr="008C604A" w:rsidRDefault="00D30F9C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100,00</w:t>
            </w:r>
          </w:p>
        </w:tc>
      </w:tr>
    </w:tbl>
    <w:p w:rsidR="00A322E7" w:rsidRDefault="00A322E7" w:rsidP="006360A3">
      <w:pPr>
        <w:jc w:val="both"/>
        <w:rPr>
          <w:rFonts w:ascii="Arial" w:hAnsi="Arial" w:cs="Arial"/>
          <w:sz w:val="22"/>
          <w:szCs w:val="22"/>
          <w:lang/>
        </w:rPr>
      </w:pPr>
    </w:p>
    <w:p w:rsidR="00B46C4C" w:rsidRPr="008C604A" w:rsidRDefault="00B46C4C" w:rsidP="006360A3">
      <w:pPr>
        <w:jc w:val="both"/>
        <w:rPr>
          <w:rFonts w:ascii="Arial" w:hAnsi="Arial" w:cs="Arial"/>
          <w:sz w:val="22"/>
          <w:szCs w:val="22"/>
          <w:lang/>
        </w:rPr>
      </w:pPr>
    </w:p>
    <w:p w:rsidR="00A322E7" w:rsidRDefault="002F1B6E" w:rsidP="00A322E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b/>
          <w:bCs/>
          <w:lang/>
        </w:rPr>
        <w:lastRenderedPageBreak/>
        <w:t>1</w:t>
      </w:r>
      <w:r w:rsidR="00E25FA3">
        <w:rPr>
          <w:rFonts w:ascii="Arial" w:hAnsi="Arial" w:cs="Arial"/>
          <w:b/>
          <w:bCs/>
          <w:lang/>
        </w:rPr>
        <w:t>.1.</w:t>
      </w:r>
      <w:r w:rsidRPr="008C604A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b/>
          <w:bCs/>
          <w:lang/>
        </w:rPr>
        <w:t>Порез на непокретности</w:t>
      </w:r>
      <w:r w:rsidRPr="008C604A">
        <w:rPr>
          <w:rFonts w:ascii="Arial" w:hAnsi="Arial" w:cs="Arial"/>
          <w:lang/>
        </w:rPr>
        <w:t xml:space="preserve"> наплаћује се </w:t>
      </w:r>
      <w:r w:rsidR="00462022" w:rsidRPr="008C604A">
        <w:rPr>
          <w:rFonts w:ascii="Arial" w:hAnsi="Arial" w:cs="Arial"/>
          <w:lang/>
        </w:rPr>
        <w:t xml:space="preserve">у складу са Одлуком о порезу на непокретности, која је усвојена на </w:t>
      </w:r>
      <w:r w:rsidR="00025E1B" w:rsidRPr="008C604A">
        <w:rPr>
          <w:rFonts w:ascii="Arial" w:hAnsi="Arial" w:cs="Arial"/>
          <w:lang/>
        </w:rPr>
        <w:t>VIII</w:t>
      </w:r>
      <w:r w:rsidR="00462022" w:rsidRPr="008C604A">
        <w:rPr>
          <w:rFonts w:ascii="Arial" w:hAnsi="Arial" w:cs="Arial"/>
          <w:lang/>
        </w:rPr>
        <w:t xml:space="preserve"> сједници Скупштине општине Зета</w:t>
      </w:r>
      <w:r w:rsidR="006C6A4B" w:rsidRPr="008C604A">
        <w:rPr>
          <w:rFonts w:ascii="Arial" w:hAnsi="Arial" w:cs="Arial"/>
          <w:lang/>
        </w:rPr>
        <w:t xml:space="preserve"> одржаној 04. августа 2023. године</w:t>
      </w:r>
      <w:r w:rsidR="00462022" w:rsidRPr="008C604A">
        <w:rPr>
          <w:rFonts w:ascii="Arial" w:hAnsi="Arial" w:cs="Arial"/>
          <w:lang/>
        </w:rPr>
        <w:t xml:space="preserve"> и објављена у Службеном листу Црне Горе – </w:t>
      </w:r>
      <w:r w:rsidR="00B13D58">
        <w:rPr>
          <w:rFonts w:ascii="Arial" w:hAnsi="Arial" w:cs="Arial"/>
          <w:lang/>
        </w:rPr>
        <w:t>о</w:t>
      </w:r>
      <w:r w:rsidR="00462022" w:rsidRPr="008C604A">
        <w:rPr>
          <w:rFonts w:ascii="Arial" w:hAnsi="Arial" w:cs="Arial"/>
          <w:lang/>
        </w:rPr>
        <w:t xml:space="preserve">пштински прописи број </w:t>
      </w:r>
      <w:r w:rsidR="006C6A4B" w:rsidRPr="008C604A">
        <w:rPr>
          <w:rFonts w:ascii="Arial" w:hAnsi="Arial" w:cs="Arial"/>
          <w:lang/>
        </w:rPr>
        <w:t>37/23</w:t>
      </w:r>
      <w:r w:rsidR="00462022" w:rsidRPr="008C604A">
        <w:rPr>
          <w:rFonts w:ascii="Arial" w:hAnsi="Arial" w:cs="Arial"/>
          <w:lang/>
        </w:rPr>
        <w:t>. Приход по овом основу планиран је у износу од 350.000,00</w:t>
      </w:r>
      <w:r w:rsidR="00E25FA3">
        <w:rPr>
          <w:rFonts w:ascii="Arial" w:hAnsi="Arial" w:cs="Arial"/>
          <w:lang/>
        </w:rPr>
        <w:t xml:space="preserve"> </w:t>
      </w:r>
      <w:r w:rsidR="00462022" w:rsidRPr="008C604A">
        <w:rPr>
          <w:rFonts w:ascii="Arial" w:hAnsi="Arial" w:cs="Arial"/>
          <w:lang/>
        </w:rPr>
        <w:t>€, а остварен у укупном износу од 245.</w:t>
      </w:r>
      <w:r w:rsidR="001A5257" w:rsidRPr="008C604A">
        <w:rPr>
          <w:rFonts w:ascii="Arial" w:hAnsi="Arial" w:cs="Arial"/>
          <w:lang/>
        </w:rPr>
        <w:t>978,90</w:t>
      </w:r>
      <w:r w:rsidR="00E25FA3">
        <w:rPr>
          <w:rFonts w:ascii="Arial" w:hAnsi="Arial" w:cs="Arial"/>
          <w:lang/>
        </w:rPr>
        <w:t xml:space="preserve"> </w:t>
      </w:r>
      <w:r w:rsidR="00462022" w:rsidRPr="008C604A">
        <w:rPr>
          <w:rFonts w:ascii="Arial" w:hAnsi="Arial" w:cs="Arial"/>
          <w:lang/>
        </w:rPr>
        <w:t>€ или 70,2</w:t>
      </w:r>
      <w:r w:rsidR="001A5257" w:rsidRPr="008C604A">
        <w:rPr>
          <w:rFonts w:ascii="Arial" w:hAnsi="Arial" w:cs="Arial"/>
          <w:lang/>
        </w:rPr>
        <w:t>8</w:t>
      </w:r>
      <w:r w:rsidR="00462022" w:rsidRPr="008C604A">
        <w:rPr>
          <w:rFonts w:ascii="Arial" w:hAnsi="Arial" w:cs="Arial"/>
          <w:lang/>
        </w:rPr>
        <w:t xml:space="preserve">% у односу на план. Укупно задужење по основу пореза на непокретности за 2023. годину (за физичка и правна лица), износило је </w:t>
      </w:r>
      <w:r w:rsidR="000D1D63" w:rsidRPr="008C604A">
        <w:rPr>
          <w:rFonts w:ascii="Arial" w:hAnsi="Arial" w:cs="Arial"/>
          <w:lang/>
        </w:rPr>
        <w:t>1.1</w:t>
      </w:r>
      <w:r w:rsidR="001A5257" w:rsidRPr="008C604A">
        <w:rPr>
          <w:rFonts w:ascii="Arial" w:hAnsi="Arial" w:cs="Arial"/>
          <w:lang/>
        </w:rPr>
        <w:t>46.878,19</w:t>
      </w:r>
      <w:r w:rsidR="00E25FA3">
        <w:rPr>
          <w:rFonts w:ascii="Arial" w:hAnsi="Arial" w:cs="Arial"/>
          <w:lang/>
        </w:rPr>
        <w:t xml:space="preserve"> </w:t>
      </w:r>
      <w:r w:rsidR="000D1D63" w:rsidRPr="008C604A">
        <w:rPr>
          <w:rFonts w:ascii="Arial" w:hAnsi="Arial" w:cs="Arial"/>
          <w:lang/>
        </w:rPr>
        <w:t xml:space="preserve">€. Укупан број пореских рјешења која су достављена „Пошти Црне Горе“ АД на </w:t>
      </w:r>
      <w:r w:rsidR="000D1D63" w:rsidRPr="003B1F19">
        <w:rPr>
          <w:rFonts w:ascii="Arial" w:hAnsi="Arial" w:cs="Arial"/>
          <w:lang/>
        </w:rPr>
        <w:t xml:space="preserve">штампу и уручење </w:t>
      </w:r>
      <w:r w:rsidR="003B1F19">
        <w:rPr>
          <w:rFonts w:ascii="Arial" w:hAnsi="Arial" w:cs="Arial"/>
          <w:lang/>
        </w:rPr>
        <w:t xml:space="preserve">је </w:t>
      </w:r>
      <w:r w:rsidR="000624BB">
        <w:rPr>
          <w:rFonts w:ascii="Arial" w:hAnsi="Arial" w:cs="Arial"/>
          <w:lang/>
        </w:rPr>
        <w:t xml:space="preserve">23.418, од чега је према достављеном извјештају </w:t>
      </w:r>
      <w:r w:rsidR="00FE6079">
        <w:rPr>
          <w:rFonts w:ascii="Arial" w:hAnsi="Arial" w:cs="Arial"/>
          <w:lang/>
        </w:rPr>
        <w:t xml:space="preserve">успјешно </w:t>
      </w:r>
      <w:r w:rsidR="000624BB">
        <w:rPr>
          <w:rFonts w:ascii="Arial" w:hAnsi="Arial" w:cs="Arial"/>
          <w:lang/>
        </w:rPr>
        <w:t>уручено</w:t>
      </w:r>
      <w:r w:rsidR="00B32358">
        <w:rPr>
          <w:rFonts w:ascii="Arial" w:hAnsi="Arial" w:cs="Arial"/>
          <w:lang/>
        </w:rPr>
        <w:t xml:space="preserve"> </w:t>
      </w:r>
      <w:r w:rsidR="005B2075">
        <w:rPr>
          <w:rFonts w:ascii="Arial" w:hAnsi="Arial" w:cs="Arial"/>
          <w:lang/>
        </w:rPr>
        <w:t>58%.</w:t>
      </w:r>
      <w:r w:rsidR="006C6A4B" w:rsidRPr="008C604A">
        <w:rPr>
          <w:rFonts w:ascii="Arial" w:hAnsi="Arial" w:cs="Arial"/>
          <w:color w:val="FF0000"/>
          <w:lang/>
        </w:rPr>
        <w:t xml:space="preserve"> </w:t>
      </w:r>
      <w:r w:rsidR="00135DDA">
        <w:rPr>
          <w:rFonts w:ascii="Arial" w:hAnsi="Arial" w:cs="Arial"/>
          <w:lang/>
        </w:rPr>
        <w:t>Крајњи р</w:t>
      </w:r>
      <w:r w:rsidR="006C6A4B" w:rsidRPr="008C604A">
        <w:rPr>
          <w:rFonts w:ascii="Arial" w:hAnsi="Arial" w:cs="Arial"/>
          <w:lang/>
        </w:rPr>
        <w:t>ок за уплату обавезе по основу пореза на непокретности одређен је до краја октобра 2024. године, имајући у виду да су рјешења достављана у периоду септембар-децембар 2023. године</w:t>
      </w:r>
      <w:r w:rsidR="00EE70B2">
        <w:rPr>
          <w:rFonts w:ascii="Arial" w:hAnsi="Arial" w:cs="Arial"/>
          <w:lang/>
        </w:rPr>
        <w:t>.</w:t>
      </w:r>
    </w:p>
    <w:p w:rsidR="00A322E7" w:rsidRDefault="00A322E7" w:rsidP="00A322E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</w:p>
    <w:p w:rsidR="00A322E7" w:rsidRPr="00C32F0C" w:rsidRDefault="001F52F4" w:rsidP="00A322E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b/>
          <w:bCs/>
          <w:lang/>
        </w:rPr>
        <w:t>1.2</w:t>
      </w:r>
      <w:r w:rsidR="00E25FA3">
        <w:rPr>
          <w:rFonts w:ascii="Arial" w:hAnsi="Arial" w:cs="Arial"/>
          <w:b/>
          <w:bCs/>
          <w:lang/>
        </w:rPr>
        <w:t>.</w:t>
      </w:r>
      <w:r w:rsidRPr="008C604A">
        <w:rPr>
          <w:rFonts w:ascii="Arial" w:hAnsi="Arial" w:cs="Arial"/>
          <w:b/>
          <w:bCs/>
          <w:lang/>
        </w:rPr>
        <w:t xml:space="preserve"> </w:t>
      </w:r>
      <w:r w:rsidR="000D1D63" w:rsidRPr="008C604A">
        <w:rPr>
          <w:rFonts w:ascii="Arial" w:hAnsi="Arial" w:cs="Arial"/>
          <w:b/>
          <w:bCs/>
          <w:lang/>
        </w:rPr>
        <w:t>Прирез порезу на доходак физичких лица</w:t>
      </w:r>
      <w:r w:rsidR="000D1D63" w:rsidRPr="008C604A">
        <w:rPr>
          <w:rFonts w:ascii="Arial" w:hAnsi="Arial" w:cs="Arial"/>
          <w:lang/>
        </w:rPr>
        <w:t xml:space="preserve"> наплаћује се у складу са </w:t>
      </w:r>
      <w:r w:rsidR="000D1D63" w:rsidRPr="00C32F0C">
        <w:rPr>
          <w:rFonts w:ascii="Arial" w:hAnsi="Arial" w:cs="Arial"/>
          <w:lang/>
        </w:rPr>
        <w:t>Одлуком о прирезу порезу на доходак физичких лица која је усвојена на</w:t>
      </w:r>
      <w:r w:rsidR="006C6A4B" w:rsidRPr="00C32F0C">
        <w:rPr>
          <w:rFonts w:ascii="Arial" w:hAnsi="Arial" w:cs="Arial"/>
          <w:lang/>
        </w:rPr>
        <w:t xml:space="preserve"> V</w:t>
      </w:r>
      <w:r w:rsidR="000D1D63" w:rsidRPr="00C32F0C">
        <w:rPr>
          <w:rFonts w:ascii="Arial" w:hAnsi="Arial" w:cs="Arial"/>
          <w:lang/>
        </w:rPr>
        <w:t xml:space="preserve"> сједници Скупштине општине Зета</w:t>
      </w:r>
      <w:r w:rsidR="006C6A4B" w:rsidRPr="00C32F0C">
        <w:rPr>
          <w:rFonts w:ascii="Arial" w:hAnsi="Arial" w:cs="Arial"/>
          <w:lang/>
        </w:rPr>
        <w:t xml:space="preserve"> одржаној дана 30.03.2023. године</w:t>
      </w:r>
      <w:r w:rsidR="000D1D63" w:rsidRPr="00C32F0C">
        <w:rPr>
          <w:rFonts w:ascii="Arial" w:hAnsi="Arial" w:cs="Arial"/>
          <w:lang/>
        </w:rPr>
        <w:t xml:space="preserve"> и објављена у Службеном листу Црне Горе – општински прописи број </w:t>
      </w:r>
      <w:r w:rsidR="006C6A4B" w:rsidRPr="00C32F0C">
        <w:rPr>
          <w:rFonts w:ascii="Arial" w:hAnsi="Arial" w:cs="Arial"/>
          <w:lang/>
        </w:rPr>
        <w:t>17/23. Наплата прихода по основу приреза започела је у јуну мјесецу, након што је Министарство финансија отворило уплатни рачун за ову врсту сопствених прихода.</w:t>
      </w:r>
      <w:r w:rsidR="001F08F4">
        <w:rPr>
          <w:rFonts w:ascii="Arial" w:hAnsi="Arial" w:cs="Arial"/>
          <w:lang/>
        </w:rPr>
        <w:t xml:space="preserve"> Заједничким активностима Управе за локалне јавне приходе Главног града и Секретаријата за финансије и буџет Општине Зета утврђен је износ од </w:t>
      </w:r>
      <w:r w:rsidR="00785489">
        <w:rPr>
          <w:rFonts w:ascii="Arial" w:hAnsi="Arial" w:cs="Arial"/>
          <w:lang/>
        </w:rPr>
        <w:t xml:space="preserve">75.104,10 €, који је Главни град </w:t>
      </w:r>
      <w:r w:rsidR="00DE4C50">
        <w:rPr>
          <w:rFonts w:ascii="Arial" w:hAnsi="Arial" w:cs="Arial"/>
          <w:lang/>
        </w:rPr>
        <w:t>приходовао</w:t>
      </w:r>
      <w:r w:rsidR="00785489">
        <w:rPr>
          <w:rFonts w:ascii="Arial" w:hAnsi="Arial" w:cs="Arial"/>
          <w:lang/>
        </w:rPr>
        <w:t xml:space="preserve"> </w:t>
      </w:r>
      <w:r w:rsidR="00427F09">
        <w:rPr>
          <w:rFonts w:ascii="Arial" w:hAnsi="Arial" w:cs="Arial"/>
          <w:lang/>
        </w:rPr>
        <w:t>од 01.01.2023. до 30.06.2023. године по основу приреза порезу,</w:t>
      </w:r>
      <w:r w:rsidR="00DE4C50">
        <w:rPr>
          <w:rFonts w:ascii="Arial" w:hAnsi="Arial" w:cs="Arial"/>
          <w:lang/>
        </w:rPr>
        <w:t xml:space="preserve"> у име Општине Зета, и </w:t>
      </w:r>
      <w:r w:rsidR="00770B5E">
        <w:rPr>
          <w:rFonts w:ascii="Arial" w:hAnsi="Arial" w:cs="Arial"/>
          <w:lang/>
        </w:rPr>
        <w:t xml:space="preserve">овај трансфер је реализован </w:t>
      </w:r>
      <w:r w:rsidR="00770B5E" w:rsidRPr="00770B5E">
        <w:rPr>
          <w:rFonts w:ascii="Arial" w:hAnsi="Arial" w:cs="Arial"/>
          <w:lang/>
        </w:rPr>
        <w:t>10.10.2023</w:t>
      </w:r>
      <w:r w:rsidR="00770B5E">
        <w:rPr>
          <w:rFonts w:ascii="Arial" w:hAnsi="Arial" w:cs="Arial"/>
          <w:lang/>
        </w:rPr>
        <w:t>. године.</w:t>
      </w:r>
    </w:p>
    <w:p w:rsidR="00A322E7" w:rsidRPr="00C32F0C" w:rsidRDefault="000D1D63" w:rsidP="00A322E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C32F0C">
        <w:rPr>
          <w:rFonts w:ascii="Arial" w:hAnsi="Arial" w:cs="Arial"/>
          <w:lang/>
        </w:rPr>
        <w:t>Порески обвезник прирез обрачунава у пријави приреза порезу на доходак, коју је дужан поднијети Секретаријату за финансије и буџет до 15. у мјесецу за претходни мјесец.</w:t>
      </w:r>
      <w:r w:rsidR="006C6A4B" w:rsidRPr="00C32F0C">
        <w:rPr>
          <w:rFonts w:ascii="Arial" w:hAnsi="Arial" w:cs="Arial"/>
          <w:lang/>
        </w:rPr>
        <w:t xml:space="preserve"> Уплата приреза врши се истовремено са уплатом пореза на доходак физичких лица. Стопа приреза је 13%.</w:t>
      </w:r>
      <w:r w:rsidR="003D5F06" w:rsidRPr="00C32F0C">
        <w:rPr>
          <w:rFonts w:ascii="Arial" w:hAnsi="Arial" w:cs="Arial"/>
          <w:lang/>
        </w:rPr>
        <w:t xml:space="preserve"> </w:t>
      </w:r>
      <w:r w:rsidR="00A339E4" w:rsidRPr="00C32F0C">
        <w:rPr>
          <w:rFonts w:ascii="Arial" w:hAnsi="Arial" w:cs="Arial"/>
          <w:lang/>
        </w:rPr>
        <w:t xml:space="preserve">Током 2023. године наплаћено је више </w:t>
      </w:r>
      <w:r w:rsidR="009D7E31" w:rsidRPr="00C32F0C">
        <w:rPr>
          <w:rFonts w:ascii="Arial" w:hAnsi="Arial" w:cs="Arial"/>
          <w:lang/>
        </w:rPr>
        <w:t>приреза него што је било планирано – планирано је</w:t>
      </w:r>
      <w:r w:rsidR="003D5F06" w:rsidRPr="00C32F0C">
        <w:rPr>
          <w:rFonts w:ascii="Arial" w:hAnsi="Arial" w:cs="Arial"/>
          <w:lang/>
        </w:rPr>
        <w:t xml:space="preserve"> 100.000,00</w:t>
      </w:r>
      <w:r w:rsidR="00B026B6" w:rsidRPr="00C32F0C">
        <w:rPr>
          <w:rFonts w:ascii="Arial" w:hAnsi="Arial" w:cs="Arial"/>
          <w:lang/>
        </w:rPr>
        <w:t xml:space="preserve"> </w:t>
      </w:r>
      <w:r w:rsidR="003D5F06" w:rsidRPr="00C32F0C">
        <w:rPr>
          <w:rFonts w:ascii="Arial" w:hAnsi="Arial" w:cs="Arial"/>
          <w:lang/>
        </w:rPr>
        <w:t xml:space="preserve">€, </w:t>
      </w:r>
      <w:r w:rsidR="009D7E31" w:rsidRPr="00C32F0C">
        <w:rPr>
          <w:rFonts w:ascii="Arial" w:hAnsi="Arial" w:cs="Arial"/>
          <w:lang/>
        </w:rPr>
        <w:t>а</w:t>
      </w:r>
      <w:r w:rsidR="003D5F06" w:rsidRPr="00C32F0C">
        <w:rPr>
          <w:rFonts w:ascii="Arial" w:hAnsi="Arial" w:cs="Arial"/>
          <w:lang/>
        </w:rPr>
        <w:t xml:space="preserve"> наплаћено је 161.</w:t>
      </w:r>
      <w:r w:rsidR="001A5257" w:rsidRPr="00C32F0C">
        <w:rPr>
          <w:rFonts w:ascii="Arial" w:hAnsi="Arial" w:cs="Arial"/>
          <w:lang/>
        </w:rPr>
        <w:t>513,59</w:t>
      </w:r>
      <w:r w:rsidR="00B026B6" w:rsidRPr="00C32F0C">
        <w:rPr>
          <w:rFonts w:ascii="Arial" w:hAnsi="Arial" w:cs="Arial"/>
          <w:lang/>
        </w:rPr>
        <w:t xml:space="preserve"> </w:t>
      </w:r>
      <w:r w:rsidR="003D5F06" w:rsidRPr="00C32F0C">
        <w:rPr>
          <w:rFonts w:ascii="Arial" w:hAnsi="Arial" w:cs="Arial"/>
          <w:lang/>
        </w:rPr>
        <w:t>€ по овом основу</w:t>
      </w:r>
      <w:r w:rsidR="00B026B6" w:rsidRPr="00C32F0C">
        <w:rPr>
          <w:rFonts w:ascii="Arial" w:hAnsi="Arial" w:cs="Arial"/>
          <w:lang/>
        </w:rPr>
        <w:t>, односно 161,51% у односу на план.</w:t>
      </w:r>
    </w:p>
    <w:p w:rsidR="00A322E7" w:rsidRDefault="00A322E7" w:rsidP="00A322E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</w:p>
    <w:p w:rsidR="00B026B6" w:rsidRDefault="001F52F4" w:rsidP="00B026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b/>
          <w:bCs/>
          <w:lang/>
        </w:rPr>
        <w:t>1.3</w:t>
      </w:r>
      <w:r w:rsidR="00D85F28">
        <w:rPr>
          <w:rFonts w:ascii="Arial" w:hAnsi="Arial" w:cs="Arial"/>
          <w:b/>
          <w:bCs/>
          <w:lang/>
        </w:rPr>
        <w:t>.</w:t>
      </w:r>
      <w:r w:rsidRPr="008C604A">
        <w:rPr>
          <w:rFonts w:ascii="Arial" w:hAnsi="Arial" w:cs="Arial"/>
          <w:b/>
          <w:bCs/>
          <w:lang/>
        </w:rPr>
        <w:t xml:space="preserve"> Локалне административне таксе</w:t>
      </w:r>
      <w:r w:rsidR="003D5F06" w:rsidRPr="008C604A">
        <w:rPr>
          <w:rFonts w:ascii="Arial" w:hAnsi="Arial" w:cs="Arial"/>
          <w:b/>
          <w:bCs/>
          <w:lang/>
        </w:rPr>
        <w:t xml:space="preserve"> </w:t>
      </w:r>
      <w:r w:rsidR="003D5F06" w:rsidRPr="008C604A">
        <w:rPr>
          <w:rFonts w:ascii="Arial" w:hAnsi="Arial" w:cs="Arial"/>
          <w:lang/>
        </w:rPr>
        <w:t>наплаћују се у складу са Одлуком о локалним административним таксама Општине Зета, коју је, уз претходну сагласност Владе Црне Горе, дони</w:t>
      </w:r>
      <w:r w:rsidR="00B026B6">
        <w:rPr>
          <w:rFonts w:ascii="Arial" w:hAnsi="Arial" w:cs="Arial"/>
          <w:lang/>
        </w:rPr>
        <w:t>о</w:t>
      </w:r>
      <w:r w:rsidR="003D5F06" w:rsidRPr="008C604A">
        <w:rPr>
          <w:rFonts w:ascii="Arial" w:hAnsi="Arial" w:cs="Arial"/>
          <w:lang/>
        </w:rPr>
        <w:t xml:space="preserve"> предсједник Општине дана 13. априла 2023. године, а потврдила Скупштина општине Зета на IX сједници одржаној дана 22. септембра 2023. године</w:t>
      </w:r>
      <w:r w:rsidR="000D7F54">
        <w:rPr>
          <w:rFonts w:ascii="Arial" w:hAnsi="Arial" w:cs="Arial"/>
          <w:lang/>
        </w:rPr>
        <w:t xml:space="preserve"> („</w:t>
      </w:r>
      <w:r w:rsidR="000D7F54" w:rsidRPr="008C604A">
        <w:rPr>
          <w:rFonts w:ascii="Arial" w:hAnsi="Arial" w:cs="Arial"/>
          <w:lang/>
        </w:rPr>
        <w:t>Службен</w:t>
      </w:r>
      <w:r w:rsidR="000D7F54">
        <w:rPr>
          <w:rFonts w:ascii="Arial" w:hAnsi="Arial" w:cs="Arial"/>
          <w:lang/>
        </w:rPr>
        <w:t>и</w:t>
      </w:r>
      <w:r w:rsidR="000D7F54" w:rsidRPr="008C604A">
        <w:rPr>
          <w:rFonts w:ascii="Arial" w:hAnsi="Arial" w:cs="Arial"/>
          <w:lang/>
        </w:rPr>
        <w:t xml:space="preserve"> лист Црне Горе – општински прописи</w:t>
      </w:r>
      <w:r w:rsidR="000D7F54">
        <w:rPr>
          <w:rFonts w:ascii="Arial" w:hAnsi="Arial" w:cs="Arial"/>
          <w:lang/>
        </w:rPr>
        <w:t>“,</w:t>
      </w:r>
      <w:r w:rsidR="000D7F54" w:rsidRPr="008C604A">
        <w:rPr>
          <w:rFonts w:ascii="Arial" w:hAnsi="Arial" w:cs="Arial"/>
          <w:lang/>
        </w:rPr>
        <w:t xml:space="preserve"> број 17/23</w:t>
      </w:r>
      <w:r w:rsidR="000D7F54">
        <w:rPr>
          <w:rFonts w:ascii="Arial" w:hAnsi="Arial" w:cs="Arial"/>
          <w:lang/>
        </w:rPr>
        <w:t>)</w:t>
      </w:r>
      <w:r w:rsidR="003D5F06" w:rsidRPr="008C604A">
        <w:rPr>
          <w:rFonts w:ascii="Arial" w:hAnsi="Arial" w:cs="Arial"/>
          <w:lang/>
        </w:rPr>
        <w:t>. Планирани приход по основу локалних административних такси био је 25.000,00</w:t>
      </w:r>
      <w:r w:rsidR="00B026B6">
        <w:rPr>
          <w:rFonts w:ascii="Arial" w:hAnsi="Arial" w:cs="Arial"/>
          <w:lang/>
        </w:rPr>
        <w:t xml:space="preserve"> </w:t>
      </w:r>
      <w:r w:rsidR="003D5F06" w:rsidRPr="008C604A">
        <w:rPr>
          <w:rFonts w:ascii="Arial" w:hAnsi="Arial" w:cs="Arial"/>
          <w:lang/>
        </w:rPr>
        <w:t>€, од чега је наплаћено 22.9</w:t>
      </w:r>
      <w:r w:rsidR="001A5257" w:rsidRPr="008C604A">
        <w:rPr>
          <w:rFonts w:ascii="Arial" w:hAnsi="Arial" w:cs="Arial"/>
          <w:lang/>
        </w:rPr>
        <w:t>37,82</w:t>
      </w:r>
      <w:r w:rsidR="00B026B6">
        <w:rPr>
          <w:rFonts w:ascii="Arial" w:hAnsi="Arial" w:cs="Arial"/>
          <w:lang/>
        </w:rPr>
        <w:t xml:space="preserve"> </w:t>
      </w:r>
      <w:r w:rsidR="003D5F06" w:rsidRPr="008C604A">
        <w:rPr>
          <w:rFonts w:ascii="Arial" w:hAnsi="Arial" w:cs="Arial"/>
          <w:lang/>
        </w:rPr>
        <w:t>€ или 91,</w:t>
      </w:r>
      <w:r w:rsidR="001A5257" w:rsidRPr="008C604A">
        <w:rPr>
          <w:rFonts w:ascii="Arial" w:hAnsi="Arial" w:cs="Arial"/>
          <w:lang/>
        </w:rPr>
        <w:t>75</w:t>
      </w:r>
      <w:r w:rsidR="003D5F06" w:rsidRPr="008C604A">
        <w:rPr>
          <w:rFonts w:ascii="Arial" w:hAnsi="Arial" w:cs="Arial"/>
          <w:lang/>
        </w:rPr>
        <w:t>% од плана.</w:t>
      </w:r>
    </w:p>
    <w:p w:rsidR="002D28D6" w:rsidRDefault="002D28D6" w:rsidP="00B026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Реализован је и трансфер</w:t>
      </w:r>
      <w:r w:rsidR="00516D38">
        <w:rPr>
          <w:rFonts w:ascii="Arial" w:hAnsi="Arial" w:cs="Arial"/>
          <w:lang/>
        </w:rPr>
        <w:t xml:space="preserve"> почетком 2024. године </w:t>
      </w:r>
      <w:r w:rsidR="00516D38" w:rsidRPr="00516D38">
        <w:rPr>
          <w:rFonts w:ascii="Arial" w:hAnsi="Arial" w:cs="Arial"/>
          <w:lang/>
        </w:rPr>
        <w:t>(31.01.2024)</w:t>
      </w:r>
      <w:r w:rsidR="006D60F1">
        <w:rPr>
          <w:rFonts w:ascii="Arial" w:hAnsi="Arial" w:cs="Arial"/>
          <w:lang/>
        </w:rPr>
        <w:t xml:space="preserve"> од стране Главног града по основу </w:t>
      </w:r>
      <w:r w:rsidR="00BC5198">
        <w:rPr>
          <w:rFonts w:ascii="Arial" w:hAnsi="Arial" w:cs="Arial"/>
          <w:lang/>
        </w:rPr>
        <w:t xml:space="preserve">наплаћених прихода </w:t>
      </w:r>
      <w:r w:rsidR="00DC7CEE">
        <w:rPr>
          <w:rFonts w:ascii="Arial" w:hAnsi="Arial" w:cs="Arial"/>
          <w:lang/>
        </w:rPr>
        <w:t>за</w:t>
      </w:r>
      <w:r w:rsidR="00BC5198">
        <w:rPr>
          <w:rFonts w:ascii="Arial" w:hAnsi="Arial" w:cs="Arial"/>
          <w:lang/>
        </w:rPr>
        <w:t xml:space="preserve"> административн</w:t>
      </w:r>
      <w:r w:rsidR="00DC7CEE">
        <w:rPr>
          <w:rFonts w:ascii="Arial" w:hAnsi="Arial" w:cs="Arial"/>
          <w:lang/>
        </w:rPr>
        <w:t>е</w:t>
      </w:r>
      <w:r w:rsidR="00BC5198">
        <w:rPr>
          <w:rFonts w:ascii="Arial" w:hAnsi="Arial" w:cs="Arial"/>
          <w:lang/>
        </w:rPr>
        <w:t xml:space="preserve"> такс</w:t>
      </w:r>
      <w:r w:rsidR="00DC7CEE">
        <w:rPr>
          <w:rFonts w:ascii="Arial" w:hAnsi="Arial" w:cs="Arial"/>
          <w:lang/>
        </w:rPr>
        <w:t>е</w:t>
      </w:r>
      <w:r w:rsidR="00F253C3">
        <w:rPr>
          <w:rFonts w:ascii="Arial" w:hAnsi="Arial" w:cs="Arial"/>
          <w:lang/>
        </w:rPr>
        <w:t xml:space="preserve"> које су се односиле на активности органа и служби Општине Зета</w:t>
      </w:r>
      <w:r w:rsidR="00BC5198">
        <w:rPr>
          <w:rFonts w:ascii="Arial" w:hAnsi="Arial" w:cs="Arial"/>
          <w:lang/>
        </w:rPr>
        <w:t xml:space="preserve"> у периоду од 01.01</w:t>
      </w:r>
      <w:r w:rsidR="00AC5E65">
        <w:rPr>
          <w:rFonts w:ascii="Arial" w:hAnsi="Arial" w:cs="Arial"/>
          <w:lang/>
        </w:rPr>
        <w:t xml:space="preserve">.2023. </w:t>
      </w:r>
      <w:r w:rsidR="00AC5E65">
        <w:rPr>
          <w:rFonts w:ascii="Arial" w:hAnsi="Arial" w:cs="Arial"/>
          <w:lang/>
        </w:rPr>
        <w:lastRenderedPageBreak/>
        <w:t>до 11.07.2023. године, у укупном износу од 1.525,90 €</w:t>
      </w:r>
      <w:r w:rsidR="00BB5A8F">
        <w:rPr>
          <w:rFonts w:ascii="Arial" w:hAnsi="Arial" w:cs="Arial"/>
          <w:lang/>
        </w:rPr>
        <w:t>, у складу са дописом број Д 70-417/23-99 од 19.10.2023. године.</w:t>
      </w:r>
    </w:p>
    <w:p w:rsidR="00D7346C" w:rsidRDefault="001F52F4" w:rsidP="00D7346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b/>
          <w:bCs/>
          <w:lang/>
        </w:rPr>
        <w:t>1.4</w:t>
      </w:r>
      <w:r w:rsidR="00D85F28">
        <w:rPr>
          <w:rFonts w:ascii="Arial" w:hAnsi="Arial" w:cs="Arial"/>
          <w:b/>
          <w:bCs/>
          <w:lang/>
        </w:rPr>
        <w:t>.</w:t>
      </w:r>
      <w:r w:rsidRPr="008C604A">
        <w:rPr>
          <w:rFonts w:ascii="Arial" w:hAnsi="Arial" w:cs="Arial"/>
          <w:b/>
          <w:bCs/>
          <w:lang/>
        </w:rPr>
        <w:t xml:space="preserve"> Локалне комуналне таксе</w:t>
      </w:r>
      <w:r w:rsidR="003D5F06" w:rsidRPr="008C604A">
        <w:rPr>
          <w:rFonts w:ascii="Arial" w:hAnsi="Arial" w:cs="Arial"/>
          <w:b/>
          <w:bCs/>
          <w:lang/>
        </w:rPr>
        <w:t xml:space="preserve"> </w:t>
      </w:r>
      <w:r w:rsidR="003D5F06" w:rsidRPr="008C604A">
        <w:rPr>
          <w:rFonts w:ascii="Arial" w:hAnsi="Arial" w:cs="Arial"/>
          <w:lang/>
        </w:rPr>
        <w:t>наплаћују се у складу са Одлуком о локалним комуналним таксама, коју је, уз претходну сагласност Владе Црне Горе, донијела Скупштина општине Зета на VIII сједници одржаној дана 04. августа 2023. године</w:t>
      </w:r>
      <w:r w:rsidR="007D5529">
        <w:rPr>
          <w:rFonts w:ascii="Arial" w:hAnsi="Arial" w:cs="Arial"/>
          <w:lang/>
        </w:rPr>
        <w:t xml:space="preserve"> („</w:t>
      </w:r>
      <w:r w:rsidR="007D5529" w:rsidRPr="008C604A">
        <w:rPr>
          <w:rFonts w:ascii="Arial" w:hAnsi="Arial" w:cs="Arial"/>
          <w:lang/>
        </w:rPr>
        <w:t>Службен</w:t>
      </w:r>
      <w:r w:rsidR="007D5529">
        <w:rPr>
          <w:rFonts w:ascii="Arial" w:hAnsi="Arial" w:cs="Arial"/>
          <w:lang/>
        </w:rPr>
        <w:t>и</w:t>
      </w:r>
      <w:r w:rsidR="007D5529" w:rsidRPr="008C604A">
        <w:rPr>
          <w:rFonts w:ascii="Arial" w:hAnsi="Arial" w:cs="Arial"/>
          <w:lang/>
        </w:rPr>
        <w:t xml:space="preserve"> лист Црне Горе – општински прописи</w:t>
      </w:r>
      <w:r w:rsidR="007D5529">
        <w:rPr>
          <w:rFonts w:ascii="Arial" w:hAnsi="Arial" w:cs="Arial"/>
          <w:lang/>
        </w:rPr>
        <w:t>“,</w:t>
      </w:r>
      <w:r w:rsidR="007D5529" w:rsidRPr="008C604A">
        <w:rPr>
          <w:rFonts w:ascii="Arial" w:hAnsi="Arial" w:cs="Arial"/>
          <w:lang/>
        </w:rPr>
        <w:t xml:space="preserve"> број 17/23</w:t>
      </w:r>
      <w:r w:rsidR="007D5529">
        <w:rPr>
          <w:rFonts w:ascii="Arial" w:hAnsi="Arial" w:cs="Arial"/>
          <w:lang/>
        </w:rPr>
        <w:t>)</w:t>
      </w:r>
      <w:r w:rsidR="003D5F06" w:rsidRPr="008C604A">
        <w:rPr>
          <w:rFonts w:ascii="Arial" w:hAnsi="Arial" w:cs="Arial"/>
          <w:lang/>
        </w:rPr>
        <w:t>. Планирани приход по овом основу био је 90.000,00</w:t>
      </w:r>
      <w:r w:rsidR="00EF37AF">
        <w:rPr>
          <w:rFonts w:ascii="Arial" w:hAnsi="Arial" w:cs="Arial"/>
          <w:lang/>
        </w:rPr>
        <w:t xml:space="preserve"> </w:t>
      </w:r>
      <w:r w:rsidR="003D5F06" w:rsidRPr="008C604A">
        <w:rPr>
          <w:rFonts w:ascii="Arial" w:hAnsi="Arial" w:cs="Arial"/>
          <w:lang/>
        </w:rPr>
        <w:t xml:space="preserve">€, док је на уплатни рачун за </w:t>
      </w:r>
      <w:r w:rsidR="00E12D7A" w:rsidRPr="008C604A">
        <w:rPr>
          <w:rFonts w:ascii="Arial" w:hAnsi="Arial" w:cs="Arial"/>
          <w:lang/>
        </w:rPr>
        <w:t xml:space="preserve">локалне комуналне таксе извршена </w:t>
      </w:r>
      <w:r w:rsidR="00EF37AF">
        <w:rPr>
          <w:rFonts w:ascii="Arial" w:hAnsi="Arial" w:cs="Arial"/>
          <w:lang/>
        </w:rPr>
        <w:t xml:space="preserve">тестна </w:t>
      </w:r>
      <w:r w:rsidR="00E12D7A" w:rsidRPr="008C604A">
        <w:rPr>
          <w:rFonts w:ascii="Arial" w:hAnsi="Arial" w:cs="Arial"/>
          <w:lang/>
        </w:rPr>
        <w:t>уплата од 1,00</w:t>
      </w:r>
      <w:r w:rsidR="00EF37AF">
        <w:rPr>
          <w:rFonts w:ascii="Arial" w:hAnsi="Arial" w:cs="Arial"/>
          <w:lang/>
        </w:rPr>
        <w:t xml:space="preserve"> </w:t>
      </w:r>
      <w:r w:rsidR="00E12D7A" w:rsidRPr="008C604A">
        <w:rPr>
          <w:rFonts w:ascii="Arial" w:hAnsi="Arial" w:cs="Arial"/>
          <w:lang/>
        </w:rPr>
        <w:t>€.</w:t>
      </w:r>
      <w:r w:rsidR="00EF37AF">
        <w:rPr>
          <w:rFonts w:ascii="Arial" w:hAnsi="Arial" w:cs="Arial"/>
          <w:lang/>
        </w:rPr>
        <w:t xml:space="preserve"> Крајем 2023. године донијет</w:t>
      </w:r>
      <w:r w:rsidR="008C7568">
        <w:rPr>
          <w:rFonts w:ascii="Arial" w:hAnsi="Arial" w:cs="Arial"/>
          <w:lang/>
        </w:rPr>
        <w:t xml:space="preserve">о је свега неколико рјешења у складу са предметном одлуком, која су се односила на </w:t>
      </w:r>
      <w:r w:rsidR="006D4800">
        <w:rPr>
          <w:rFonts w:ascii="Arial" w:hAnsi="Arial" w:cs="Arial"/>
          <w:lang/>
        </w:rPr>
        <w:t xml:space="preserve">тарифне бројеве 1.4 и 2.1, па је наплата </w:t>
      </w:r>
      <w:r w:rsidR="006811B1">
        <w:rPr>
          <w:rFonts w:ascii="Arial" w:hAnsi="Arial" w:cs="Arial"/>
          <w:lang/>
        </w:rPr>
        <w:t>локалних комуналних такси по овом основу реализована почетком 2024. године.</w:t>
      </w:r>
    </w:p>
    <w:p w:rsidR="00710241" w:rsidRDefault="00710241" w:rsidP="00D7346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Заједничким активностима Управе за локалне јавне приходе Главног града и Секретаријата за финансије и буџет Општине Зета утврђен је износ од </w:t>
      </w:r>
      <w:r w:rsidR="00311F96">
        <w:rPr>
          <w:rFonts w:ascii="Arial" w:hAnsi="Arial" w:cs="Arial"/>
          <w:lang/>
        </w:rPr>
        <w:t>19</w:t>
      </w:r>
      <w:r>
        <w:rPr>
          <w:rFonts w:ascii="Arial" w:hAnsi="Arial" w:cs="Arial"/>
          <w:lang/>
        </w:rPr>
        <w:t>.</w:t>
      </w:r>
      <w:r w:rsidR="00311F96">
        <w:rPr>
          <w:rFonts w:ascii="Arial" w:hAnsi="Arial" w:cs="Arial"/>
          <w:lang/>
        </w:rPr>
        <w:t>040</w:t>
      </w:r>
      <w:r>
        <w:rPr>
          <w:rFonts w:ascii="Arial" w:hAnsi="Arial" w:cs="Arial"/>
          <w:lang/>
        </w:rPr>
        <w:t>,</w:t>
      </w:r>
      <w:r w:rsidR="00311F96">
        <w:rPr>
          <w:rFonts w:ascii="Arial" w:hAnsi="Arial" w:cs="Arial"/>
          <w:lang/>
        </w:rPr>
        <w:t>99</w:t>
      </w:r>
      <w:r>
        <w:rPr>
          <w:rFonts w:ascii="Arial" w:hAnsi="Arial" w:cs="Arial"/>
          <w:lang/>
        </w:rPr>
        <w:t xml:space="preserve"> €, који је Главни град приходовао од 01.01.2023. до 30.06.2023. године по основу </w:t>
      </w:r>
      <w:r w:rsidR="00311F96">
        <w:rPr>
          <w:rFonts w:ascii="Arial" w:hAnsi="Arial" w:cs="Arial"/>
          <w:lang/>
        </w:rPr>
        <w:t>локалних комуналних такси</w:t>
      </w:r>
      <w:r>
        <w:rPr>
          <w:rFonts w:ascii="Arial" w:hAnsi="Arial" w:cs="Arial"/>
          <w:lang/>
        </w:rPr>
        <w:t xml:space="preserve">, у име Општине Зета, и овај трансфер је реализован </w:t>
      </w:r>
      <w:r w:rsidRPr="00770B5E">
        <w:rPr>
          <w:rFonts w:ascii="Arial" w:hAnsi="Arial" w:cs="Arial"/>
          <w:lang/>
        </w:rPr>
        <w:t>10.10.2023</w:t>
      </w:r>
      <w:r>
        <w:rPr>
          <w:rFonts w:ascii="Arial" w:hAnsi="Arial" w:cs="Arial"/>
          <w:lang/>
        </w:rPr>
        <w:t>. године</w:t>
      </w:r>
      <w:r w:rsidR="00351A25">
        <w:rPr>
          <w:rFonts w:ascii="Arial" w:hAnsi="Arial" w:cs="Arial"/>
          <w:lang/>
        </w:rPr>
        <w:t>.</w:t>
      </w:r>
    </w:p>
    <w:p w:rsidR="00D7346C" w:rsidRDefault="00D7346C" w:rsidP="00D7346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</w:p>
    <w:p w:rsidR="00D85F28" w:rsidRDefault="001F52F4" w:rsidP="00D85F2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b/>
          <w:bCs/>
          <w:lang/>
        </w:rPr>
        <w:t>1.5</w:t>
      </w:r>
      <w:r w:rsidR="00D85F28">
        <w:rPr>
          <w:rFonts w:ascii="Arial" w:hAnsi="Arial" w:cs="Arial"/>
          <w:b/>
          <w:bCs/>
          <w:lang/>
        </w:rPr>
        <w:t>.</w:t>
      </w:r>
      <w:r w:rsidRPr="008C604A">
        <w:rPr>
          <w:rFonts w:ascii="Arial" w:hAnsi="Arial" w:cs="Arial"/>
          <w:b/>
          <w:bCs/>
          <w:lang/>
        </w:rPr>
        <w:t xml:space="preserve"> Накнада за комунално опремање грађевинског земљишта</w:t>
      </w:r>
      <w:r w:rsidR="00E12D7A" w:rsidRPr="008C604A">
        <w:rPr>
          <w:rFonts w:ascii="Arial" w:hAnsi="Arial" w:cs="Arial"/>
          <w:b/>
          <w:bCs/>
          <w:lang/>
        </w:rPr>
        <w:t xml:space="preserve"> </w:t>
      </w:r>
      <w:r w:rsidR="00E12D7A" w:rsidRPr="008C604A">
        <w:rPr>
          <w:rFonts w:ascii="Arial" w:hAnsi="Arial" w:cs="Arial"/>
          <w:lang/>
        </w:rPr>
        <w:t>планирана је у износу од 5.000,00</w:t>
      </w:r>
      <w:r w:rsidR="00D7346C">
        <w:rPr>
          <w:rFonts w:ascii="Arial" w:hAnsi="Arial" w:cs="Arial"/>
          <w:lang/>
        </w:rPr>
        <w:t xml:space="preserve"> </w:t>
      </w:r>
      <w:r w:rsidR="00E12D7A" w:rsidRPr="008C604A">
        <w:rPr>
          <w:rFonts w:ascii="Arial" w:hAnsi="Arial" w:cs="Arial"/>
          <w:lang/>
        </w:rPr>
        <w:t>€, али прихода по овом основу није било у 2023. години</w:t>
      </w:r>
      <w:r w:rsidR="00D7346C">
        <w:rPr>
          <w:rFonts w:ascii="Arial" w:hAnsi="Arial" w:cs="Arial"/>
          <w:lang/>
        </w:rPr>
        <w:t>,</w:t>
      </w:r>
      <w:r w:rsidR="00E12D7A" w:rsidRPr="008C604A">
        <w:rPr>
          <w:rFonts w:ascii="Arial" w:hAnsi="Arial" w:cs="Arial"/>
          <w:lang/>
        </w:rPr>
        <w:t xml:space="preserve"> јер </w:t>
      </w:r>
      <w:r w:rsidR="003D5446">
        <w:rPr>
          <w:rFonts w:ascii="Arial" w:hAnsi="Arial" w:cs="Arial"/>
          <w:lang/>
        </w:rPr>
        <w:t>Влада Црне Горе</w:t>
      </w:r>
      <w:r w:rsidR="00E12D7A" w:rsidRPr="008C604A">
        <w:rPr>
          <w:rFonts w:ascii="Arial" w:hAnsi="Arial" w:cs="Arial"/>
          <w:lang/>
        </w:rPr>
        <w:t xml:space="preserve"> </w:t>
      </w:r>
      <w:r w:rsidR="00BA3C3F">
        <w:rPr>
          <w:rFonts w:ascii="Arial" w:hAnsi="Arial" w:cs="Arial"/>
          <w:lang/>
        </w:rPr>
        <w:t>током 2023. године</w:t>
      </w:r>
      <w:r w:rsidR="00E12D7A" w:rsidRPr="008C604A">
        <w:rPr>
          <w:rFonts w:ascii="Arial" w:hAnsi="Arial" w:cs="Arial"/>
          <w:lang/>
        </w:rPr>
        <w:t xml:space="preserve"> није дал</w:t>
      </w:r>
      <w:r w:rsidR="003D5446">
        <w:rPr>
          <w:rFonts w:ascii="Arial" w:hAnsi="Arial" w:cs="Arial"/>
          <w:lang/>
        </w:rPr>
        <w:t>а</w:t>
      </w:r>
      <w:r w:rsidR="00E12D7A" w:rsidRPr="008C604A">
        <w:rPr>
          <w:rFonts w:ascii="Arial" w:hAnsi="Arial" w:cs="Arial"/>
          <w:lang/>
        </w:rPr>
        <w:t xml:space="preserve"> сагласност на Предлог Одлуке о накнадама за комунално опремање грађевинског земљишта.</w:t>
      </w:r>
      <w:r w:rsidR="00FD7C6D">
        <w:rPr>
          <w:rFonts w:ascii="Arial" w:hAnsi="Arial" w:cs="Arial"/>
          <w:lang/>
        </w:rPr>
        <w:t xml:space="preserve"> Сагласност </w:t>
      </w:r>
      <w:r w:rsidR="00670EB0">
        <w:rPr>
          <w:rFonts w:ascii="Arial" w:hAnsi="Arial" w:cs="Arial"/>
          <w:lang/>
        </w:rPr>
        <w:t>ј</w:t>
      </w:r>
      <w:r w:rsidR="00D83021">
        <w:rPr>
          <w:rFonts w:ascii="Arial" w:hAnsi="Arial" w:cs="Arial"/>
          <w:lang/>
        </w:rPr>
        <w:t>е д</w:t>
      </w:r>
      <w:r w:rsidR="00EC5182">
        <w:rPr>
          <w:rFonts w:ascii="Arial" w:hAnsi="Arial" w:cs="Arial"/>
          <w:lang/>
        </w:rPr>
        <w:t>ата на сједници Владе одржаној 28. марта 2024. године.</w:t>
      </w:r>
    </w:p>
    <w:p w:rsidR="00D85F28" w:rsidRDefault="00D85F28" w:rsidP="00D85F2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</w:p>
    <w:p w:rsidR="00D85F28" w:rsidRDefault="001F52F4" w:rsidP="00D85F2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b/>
          <w:bCs/>
          <w:lang/>
        </w:rPr>
        <w:t>1.6</w:t>
      </w:r>
      <w:r w:rsidR="00D85F28">
        <w:rPr>
          <w:rFonts w:ascii="Arial" w:hAnsi="Arial" w:cs="Arial"/>
          <w:b/>
          <w:bCs/>
          <w:lang/>
        </w:rPr>
        <w:t xml:space="preserve">. </w:t>
      </w:r>
      <w:r w:rsidRPr="008C604A">
        <w:rPr>
          <w:rFonts w:ascii="Arial" w:hAnsi="Arial" w:cs="Arial"/>
          <w:b/>
          <w:bCs/>
          <w:lang/>
        </w:rPr>
        <w:t>Остале накнаде за путеве</w:t>
      </w:r>
      <w:r w:rsidR="00E12D7A" w:rsidRPr="008C604A">
        <w:rPr>
          <w:rFonts w:ascii="Arial" w:hAnsi="Arial" w:cs="Arial"/>
          <w:b/>
          <w:bCs/>
          <w:lang/>
        </w:rPr>
        <w:t xml:space="preserve"> </w:t>
      </w:r>
      <w:r w:rsidR="00E12D7A" w:rsidRPr="008C604A">
        <w:rPr>
          <w:rFonts w:ascii="Arial" w:hAnsi="Arial" w:cs="Arial"/>
          <w:lang/>
        </w:rPr>
        <w:t>планиране су у износу од 1.000,00</w:t>
      </w:r>
      <w:r w:rsidR="00567D22">
        <w:rPr>
          <w:rFonts w:ascii="Arial" w:hAnsi="Arial" w:cs="Arial"/>
          <w:lang/>
        </w:rPr>
        <w:t xml:space="preserve"> </w:t>
      </w:r>
      <w:r w:rsidR="00E12D7A" w:rsidRPr="008C604A">
        <w:rPr>
          <w:rFonts w:ascii="Arial" w:hAnsi="Arial" w:cs="Arial"/>
          <w:lang/>
        </w:rPr>
        <w:t>€, али прихода ни по овом основу није било. Нацрт Одлуке о висини накнаде за путеве је прошао јавну расправу</w:t>
      </w:r>
      <w:r w:rsidR="00567D22">
        <w:rPr>
          <w:rFonts w:ascii="Arial" w:hAnsi="Arial" w:cs="Arial"/>
          <w:lang/>
        </w:rPr>
        <w:t xml:space="preserve">, </w:t>
      </w:r>
      <w:r w:rsidR="00E12D7A" w:rsidRPr="008C604A">
        <w:rPr>
          <w:rFonts w:ascii="Arial" w:hAnsi="Arial" w:cs="Arial"/>
          <w:lang/>
        </w:rPr>
        <w:t>али још увије</w:t>
      </w:r>
      <w:r w:rsidR="0072688E">
        <w:rPr>
          <w:rFonts w:ascii="Arial" w:hAnsi="Arial" w:cs="Arial"/>
          <w:lang/>
        </w:rPr>
        <w:t>к</w:t>
      </w:r>
      <w:r w:rsidR="00E12D7A" w:rsidRPr="008C604A">
        <w:rPr>
          <w:rFonts w:ascii="Arial" w:hAnsi="Arial" w:cs="Arial"/>
          <w:lang/>
        </w:rPr>
        <w:t xml:space="preserve"> није </w:t>
      </w:r>
      <w:r w:rsidR="001D4C2D">
        <w:rPr>
          <w:rFonts w:ascii="Arial" w:hAnsi="Arial" w:cs="Arial"/>
          <w:lang/>
        </w:rPr>
        <w:t>пристигла</w:t>
      </w:r>
      <w:r w:rsidR="00E12D7A" w:rsidRPr="008C604A">
        <w:rPr>
          <w:rFonts w:ascii="Arial" w:hAnsi="Arial" w:cs="Arial"/>
          <w:lang/>
        </w:rPr>
        <w:t xml:space="preserve"> сагласност </w:t>
      </w:r>
      <w:r w:rsidR="001D4C2D">
        <w:rPr>
          <w:rFonts w:ascii="Arial" w:hAnsi="Arial" w:cs="Arial"/>
          <w:lang/>
        </w:rPr>
        <w:t xml:space="preserve">Владе Црне Горе </w:t>
      </w:r>
      <w:r w:rsidR="00E12D7A" w:rsidRPr="008C604A">
        <w:rPr>
          <w:rFonts w:ascii="Arial" w:hAnsi="Arial" w:cs="Arial"/>
          <w:lang/>
        </w:rPr>
        <w:t>на наведену Одлуку.</w:t>
      </w:r>
    </w:p>
    <w:p w:rsidR="00B46C4C" w:rsidRDefault="00B46C4C" w:rsidP="00D85F2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</w:p>
    <w:p w:rsidR="00D85F28" w:rsidRDefault="001F52F4" w:rsidP="00D85F2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b/>
          <w:bCs/>
          <w:lang/>
        </w:rPr>
        <w:t>1.7</w:t>
      </w:r>
      <w:r w:rsidR="00D85F28">
        <w:rPr>
          <w:rFonts w:ascii="Arial" w:hAnsi="Arial" w:cs="Arial"/>
          <w:b/>
          <w:bCs/>
          <w:lang/>
        </w:rPr>
        <w:t>.</w:t>
      </w:r>
      <w:r w:rsidRPr="008C604A">
        <w:rPr>
          <w:rFonts w:ascii="Arial" w:hAnsi="Arial" w:cs="Arial"/>
          <w:b/>
          <w:bCs/>
          <w:lang/>
        </w:rPr>
        <w:t xml:space="preserve"> Остале накнаде</w:t>
      </w:r>
      <w:r w:rsidR="00E12D7A" w:rsidRPr="008C604A">
        <w:rPr>
          <w:rFonts w:ascii="Arial" w:hAnsi="Arial" w:cs="Arial"/>
          <w:b/>
          <w:bCs/>
          <w:lang/>
        </w:rPr>
        <w:t xml:space="preserve"> </w:t>
      </w:r>
      <w:r w:rsidR="00E12D7A" w:rsidRPr="008C604A">
        <w:rPr>
          <w:rFonts w:ascii="Arial" w:hAnsi="Arial" w:cs="Arial"/>
          <w:lang/>
        </w:rPr>
        <w:t>планиране су у износу од 1.000,00</w:t>
      </w:r>
      <w:r w:rsidR="00BB16AB">
        <w:rPr>
          <w:rFonts w:ascii="Arial" w:hAnsi="Arial" w:cs="Arial"/>
          <w:lang/>
        </w:rPr>
        <w:t xml:space="preserve"> </w:t>
      </w:r>
      <w:r w:rsidR="00E12D7A" w:rsidRPr="008C604A">
        <w:rPr>
          <w:rFonts w:ascii="Arial" w:hAnsi="Arial" w:cs="Arial"/>
          <w:lang/>
        </w:rPr>
        <w:t>€, али у 2023. години није било ове врсте прихода.</w:t>
      </w:r>
    </w:p>
    <w:p w:rsidR="00D85F28" w:rsidRDefault="00D85F28" w:rsidP="00D85F2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</w:p>
    <w:p w:rsidR="00B76C1E" w:rsidRDefault="001F52F4" w:rsidP="00B76C1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b/>
          <w:bCs/>
          <w:lang/>
        </w:rPr>
        <w:t>1.8</w:t>
      </w:r>
      <w:r w:rsidR="00D85F28">
        <w:rPr>
          <w:rFonts w:ascii="Arial" w:hAnsi="Arial" w:cs="Arial"/>
          <w:b/>
          <w:bCs/>
          <w:lang/>
        </w:rPr>
        <w:t>.</w:t>
      </w:r>
      <w:r w:rsidRPr="008C604A">
        <w:rPr>
          <w:rFonts w:ascii="Arial" w:hAnsi="Arial" w:cs="Arial"/>
          <w:b/>
          <w:bCs/>
          <w:lang/>
        </w:rPr>
        <w:t xml:space="preserve"> </w:t>
      </w:r>
      <w:r w:rsidR="00E12D7A" w:rsidRPr="008C604A">
        <w:rPr>
          <w:rFonts w:ascii="Arial" w:hAnsi="Arial" w:cs="Arial"/>
          <w:lang/>
        </w:rPr>
        <w:t xml:space="preserve">У 2023. години није било прихода по основу </w:t>
      </w:r>
      <w:r w:rsidRPr="008C604A">
        <w:rPr>
          <w:rFonts w:ascii="Arial" w:hAnsi="Arial" w:cs="Arial"/>
          <w:b/>
          <w:bCs/>
          <w:lang/>
        </w:rPr>
        <w:t>Новчан</w:t>
      </w:r>
      <w:r w:rsidR="00E12D7A" w:rsidRPr="008C604A">
        <w:rPr>
          <w:rFonts w:ascii="Arial" w:hAnsi="Arial" w:cs="Arial"/>
          <w:b/>
          <w:bCs/>
          <w:lang/>
        </w:rPr>
        <w:t>их</w:t>
      </w:r>
      <w:r w:rsidRPr="008C604A">
        <w:rPr>
          <w:rFonts w:ascii="Arial" w:hAnsi="Arial" w:cs="Arial"/>
          <w:b/>
          <w:bCs/>
          <w:lang/>
        </w:rPr>
        <w:t xml:space="preserve"> казн</w:t>
      </w:r>
      <w:r w:rsidR="00E12D7A" w:rsidRPr="008C604A">
        <w:rPr>
          <w:rFonts w:ascii="Arial" w:hAnsi="Arial" w:cs="Arial"/>
          <w:b/>
          <w:bCs/>
          <w:lang/>
        </w:rPr>
        <w:t>и</w:t>
      </w:r>
      <w:r w:rsidRPr="008C604A">
        <w:rPr>
          <w:rFonts w:ascii="Arial" w:hAnsi="Arial" w:cs="Arial"/>
          <w:b/>
          <w:bCs/>
          <w:lang/>
        </w:rPr>
        <w:t xml:space="preserve"> изречен</w:t>
      </w:r>
      <w:r w:rsidR="00E12D7A" w:rsidRPr="008C604A">
        <w:rPr>
          <w:rFonts w:ascii="Arial" w:hAnsi="Arial" w:cs="Arial"/>
          <w:b/>
          <w:bCs/>
          <w:lang/>
        </w:rPr>
        <w:t>их</w:t>
      </w:r>
      <w:r w:rsidRPr="008C604A">
        <w:rPr>
          <w:rFonts w:ascii="Arial" w:hAnsi="Arial" w:cs="Arial"/>
          <w:b/>
          <w:bCs/>
          <w:lang/>
        </w:rPr>
        <w:t xml:space="preserve"> у прекршајном поступку</w:t>
      </w:r>
      <w:r w:rsidR="00E12D7A" w:rsidRPr="008C604A">
        <w:rPr>
          <w:rFonts w:ascii="Arial" w:hAnsi="Arial" w:cs="Arial"/>
          <w:b/>
          <w:bCs/>
          <w:lang/>
        </w:rPr>
        <w:t xml:space="preserve">, </w:t>
      </w:r>
      <w:r w:rsidR="00E12D7A" w:rsidRPr="008C604A">
        <w:rPr>
          <w:rFonts w:ascii="Arial" w:hAnsi="Arial" w:cs="Arial"/>
          <w:lang/>
        </w:rPr>
        <w:t>које су планиране су износу од 1.000,00</w:t>
      </w:r>
      <w:r w:rsidR="00C3779F">
        <w:rPr>
          <w:rFonts w:ascii="Arial" w:hAnsi="Arial" w:cs="Arial"/>
          <w:lang/>
        </w:rPr>
        <w:t xml:space="preserve"> </w:t>
      </w:r>
      <w:r w:rsidR="00E12D7A" w:rsidRPr="008C604A">
        <w:rPr>
          <w:rFonts w:ascii="Arial" w:hAnsi="Arial" w:cs="Arial"/>
          <w:lang/>
        </w:rPr>
        <w:t>€</w:t>
      </w:r>
      <w:r w:rsidR="00C3779F">
        <w:rPr>
          <w:rFonts w:ascii="Arial" w:hAnsi="Arial" w:cs="Arial"/>
          <w:lang/>
        </w:rPr>
        <w:t xml:space="preserve">, јер Служба комуналне полиције и инспекције </w:t>
      </w:r>
      <w:r w:rsidR="001C430E">
        <w:rPr>
          <w:rFonts w:ascii="Arial" w:hAnsi="Arial" w:cs="Arial"/>
          <w:lang/>
        </w:rPr>
        <w:t>није почела са радом током 2023. године.</w:t>
      </w:r>
    </w:p>
    <w:p w:rsidR="00B76C1E" w:rsidRDefault="00B76C1E" w:rsidP="00B76C1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</w:p>
    <w:p w:rsidR="00B76C1E" w:rsidRDefault="001F52F4" w:rsidP="00B76C1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b/>
          <w:bCs/>
          <w:lang/>
        </w:rPr>
        <w:t>1.9</w:t>
      </w:r>
      <w:r w:rsidR="00D85F28">
        <w:rPr>
          <w:rFonts w:ascii="Arial" w:hAnsi="Arial" w:cs="Arial"/>
          <w:b/>
          <w:bCs/>
          <w:lang/>
        </w:rPr>
        <w:t>.</w:t>
      </w:r>
      <w:r w:rsidRPr="008C604A">
        <w:rPr>
          <w:rFonts w:ascii="Arial" w:hAnsi="Arial" w:cs="Arial"/>
          <w:b/>
          <w:bCs/>
          <w:lang/>
        </w:rPr>
        <w:t xml:space="preserve"> Приходи које својом дјелатношћу остваре органи локалне управе</w:t>
      </w:r>
      <w:r w:rsidR="00E12D7A" w:rsidRPr="008C604A">
        <w:rPr>
          <w:rFonts w:ascii="Arial" w:hAnsi="Arial" w:cs="Arial"/>
          <w:b/>
          <w:bCs/>
          <w:lang/>
        </w:rPr>
        <w:t xml:space="preserve"> </w:t>
      </w:r>
      <w:r w:rsidR="001A5257" w:rsidRPr="008C604A">
        <w:rPr>
          <w:rFonts w:ascii="Arial" w:hAnsi="Arial" w:cs="Arial"/>
          <w:lang/>
        </w:rPr>
        <w:t xml:space="preserve">планирани </w:t>
      </w:r>
      <w:r w:rsidR="00E12D7A" w:rsidRPr="008C604A">
        <w:rPr>
          <w:rFonts w:ascii="Arial" w:hAnsi="Arial" w:cs="Arial"/>
          <w:lang/>
        </w:rPr>
        <w:t>су у износу од</w:t>
      </w:r>
      <w:r w:rsidR="001A5257" w:rsidRPr="008C604A">
        <w:rPr>
          <w:rFonts w:ascii="Arial" w:hAnsi="Arial" w:cs="Arial"/>
          <w:lang/>
        </w:rPr>
        <w:t xml:space="preserve"> 66.000,00€. Приходи </w:t>
      </w:r>
      <w:r w:rsidR="008410FC" w:rsidRPr="008C604A">
        <w:rPr>
          <w:rFonts w:ascii="Arial" w:hAnsi="Arial" w:cs="Arial"/>
          <w:lang/>
        </w:rPr>
        <w:t>по овом основу</w:t>
      </w:r>
      <w:r w:rsidR="001A5257" w:rsidRPr="008C604A">
        <w:rPr>
          <w:rFonts w:ascii="Arial" w:hAnsi="Arial" w:cs="Arial"/>
          <w:lang/>
        </w:rPr>
        <w:t xml:space="preserve"> искључени су из остварених прихода, у поступку ревизије</w:t>
      </w:r>
      <w:r w:rsidR="008410FC" w:rsidRPr="008C604A">
        <w:rPr>
          <w:rFonts w:ascii="Arial" w:hAnsi="Arial" w:cs="Arial"/>
          <w:lang/>
        </w:rPr>
        <w:t xml:space="preserve">, те сходно наведеном нијесу приказани у предлогу </w:t>
      </w:r>
      <w:r w:rsidR="005601C6" w:rsidRPr="008C604A">
        <w:rPr>
          <w:rFonts w:ascii="Arial" w:hAnsi="Arial" w:cs="Arial"/>
          <w:lang/>
        </w:rPr>
        <w:t>Завршног рачуна Општине Зета за 2023. годину</w:t>
      </w:r>
      <w:r w:rsidR="008410FC" w:rsidRPr="008C604A">
        <w:rPr>
          <w:rFonts w:ascii="Arial" w:hAnsi="Arial" w:cs="Arial"/>
          <w:lang/>
        </w:rPr>
        <w:t>.</w:t>
      </w:r>
    </w:p>
    <w:p w:rsidR="00231160" w:rsidRDefault="008410FC" w:rsidP="0023116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 xml:space="preserve">Остварење ових прихода наведено је у извјештајима о раду двије  јавне установе чији је Општина Зета оснивач и </w:t>
      </w:r>
      <w:r w:rsidR="005601C6" w:rsidRPr="008C604A">
        <w:rPr>
          <w:rFonts w:ascii="Arial" w:hAnsi="Arial" w:cs="Arial"/>
          <w:lang/>
        </w:rPr>
        <w:t>реализовани су</w:t>
      </w:r>
      <w:r w:rsidR="001A5257" w:rsidRPr="008C604A">
        <w:rPr>
          <w:rFonts w:ascii="Arial" w:hAnsi="Arial" w:cs="Arial"/>
          <w:lang/>
        </w:rPr>
        <w:t xml:space="preserve"> у износу од</w:t>
      </w:r>
      <w:r w:rsidR="00E12D7A" w:rsidRPr="008C604A">
        <w:rPr>
          <w:rFonts w:ascii="Arial" w:hAnsi="Arial" w:cs="Arial"/>
          <w:lang/>
        </w:rPr>
        <w:t xml:space="preserve"> 67.806,20</w:t>
      </w:r>
      <w:r w:rsidR="003257C9">
        <w:rPr>
          <w:rFonts w:ascii="Arial" w:hAnsi="Arial" w:cs="Arial"/>
          <w:lang/>
        </w:rPr>
        <w:t xml:space="preserve"> </w:t>
      </w:r>
      <w:r w:rsidR="00E12D7A" w:rsidRPr="008C604A">
        <w:rPr>
          <w:rFonts w:ascii="Arial" w:hAnsi="Arial" w:cs="Arial"/>
          <w:lang/>
        </w:rPr>
        <w:t>€</w:t>
      </w:r>
      <w:r w:rsidR="00881099">
        <w:rPr>
          <w:rFonts w:ascii="Arial" w:hAnsi="Arial" w:cs="Arial"/>
          <w:lang/>
        </w:rPr>
        <w:t xml:space="preserve"> - </w:t>
      </w:r>
      <w:r w:rsidR="00881099">
        <w:rPr>
          <w:rFonts w:ascii="Arial" w:hAnsi="Arial" w:cs="Arial"/>
          <w:lang/>
        </w:rPr>
        <w:lastRenderedPageBreak/>
        <w:t>остварење је 102,74% у односу на план. О</w:t>
      </w:r>
      <w:r w:rsidR="001A5257" w:rsidRPr="008C604A">
        <w:rPr>
          <w:rFonts w:ascii="Arial" w:hAnsi="Arial" w:cs="Arial"/>
          <w:lang/>
        </w:rPr>
        <w:t xml:space="preserve">д наведеног </w:t>
      </w:r>
      <w:r w:rsidR="00E12D7A" w:rsidRPr="008C604A">
        <w:rPr>
          <w:rFonts w:ascii="Arial" w:hAnsi="Arial" w:cs="Arial"/>
          <w:lang/>
        </w:rPr>
        <w:t>износа</w:t>
      </w:r>
      <w:r w:rsidR="00881099">
        <w:rPr>
          <w:rFonts w:ascii="Arial" w:hAnsi="Arial" w:cs="Arial"/>
          <w:lang/>
        </w:rPr>
        <w:t>,</w:t>
      </w:r>
      <w:r w:rsidR="00E12D7A" w:rsidRPr="008C604A">
        <w:rPr>
          <w:rFonts w:ascii="Arial" w:hAnsi="Arial" w:cs="Arial"/>
          <w:lang/>
        </w:rPr>
        <w:t xml:space="preserve"> 67.106,20</w:t>
      </w:r>
      <w:r w:rsidR="004A2B72">
        <w:rPr>
          <w:rFonts w:ascii="Arial" w:hAnsi="Arial" w:cs="Arial"/>
          <w:lang/>
        </w:rPr>
        <w:t xml:space="preserve"> </w:t>
      </w:r>
      <w:r w:rsidR="00E12D7A" w:rsidRPr="008C604A">
        <w:rPr>
          <w:rFonts w:ascii="Arial" w:hAnsi="Arial" w:cs="Arial"/>
          <w:lang/>
        </w:rPr>
        <w:t>€ су приходи ЈУ Центар за пружање услуга из области социјалне и дјечије заштите за Општину Зета</w:t>
      </w:r>
      <w:r w:rsidR="0020328A" w:rsidRPr="008C604A">
        <w:rPr>
          <w:rFonts w:ascii="Arial" w:hAnsi="Arial" w:cs="Arial"/>
          <w:lang/>
        </w:rPr>
        <w:t>, остварени од Министарства рада и социјалног старања по основу партиципације за смјештај корисника, док је 700,00</w:t>
      </w:r>
      <w:r w:rsidR="004A2B72">
        <w:rPr>
          <w:rFonts w:ascii="Arial" w:hAnsi="Arial" w:cs="Arial"/>
          <w:lang/>
        </w:rPr>
        <w:t xml:space="preserve"> </w:t>
      </w:r>
      <w:r w:rsidR="0020328A" w:rsidRPr="008C604A">
        <w:rPr>
          <w:rFonts w:ascii="Arial" w:hAnsi="Arial" w:cs="Arial"/>
          <w:lang/>
        </w:rPr>
        <w:t>€ приход ЈУ КИЦ Зета по основу издавања у закуп велике сале</w:t>
      </w:r>
      <w:r w:rsidR="001A5257" w:rsidRPr="008C604A">
        <w:rPr>
          <w:rFonts w:ascii="Arial" w:hAnsi="Arial" w:cs="Arial"/>
          <w:lang/>
        </w:rPr>
        <w:t xml:space="preserve">. </w:t>
      </w:r>
    </w:p>
    <w:p w:rsidR="00231160" w:rsidRDefault="00231160" w:rsidP="0023116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</w:p>
    <w:p w:rsidR="00231160" w:rsidRDefault="001F52F4" w:rsidP="0023116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b/>
          <w:bCs/>
          <w:lang/>
        </w:rPr>
        <w:t>1.10</w:t>
      </w:r>
      <w:r w:rsidR="00231160">
        <w:rPr>
          <w:rFonts w:ascii="Arial" w:hAnsi="Arial" w:cs="Arial"/>
          <w:b/>
          <w:bCs/>
          <w:lang/>
        </w:rPr>
        <w:t>.</w:t>
      </w:r>
      <w:r w:rsidRPr="008C604A">
        <w:rPr>
          <w:rFonts w:ascii="Arial" w:hAnsi="Arial" w:cs="Arial"/>
          <w:b/>
          <w:bCs/>
          <w:lang/>
        </w:rPr>
        <w:t xml:space="preserve"> </w:t>
      </w:r>
      <w:r w:rsidR="0020328A" w:rsidRPr="008C604A">
        <w:rPr>
          <w:rFonts w:ascii="Arial" w:hAnsi="Arial" w:cs="Arial"/>
          <w:lang/>
        </w:rPr>
        <w:t>Прихода по основу</w:t>
      </w:r>
      <w:r w:rsidR="0020328A" w:rsidRPr="008C604A">
        <w:rPr>
          <w:rFonts w:ascii="Arial" w:hAnsi="Arial" w:cs="Arial"/>
          <w:b/>
          <w:bCs/>
          <w:lang/>
        </w:rPr>
        <w:t xml:space="preserve"> п</w:t>
      </w:r>
      <w:r w:rsidRPr="008C604A">
        <w:rPr>
          <w:rFonts w:ascii="Arial" w:hAnsi="Arial" w:cs="Arial"/>
          <w:b/>
          <w:bCs/>
          <w:lang/>
        </w:rPr>
        <w:t>родај</w:t>
      </w:r>
      <w:r w:rsidR="00D30F9C" w:rsidRPr="008C604A">
        <w:rPr>
          <w:rFonts w:ascii="Arial" w:hAnsi="Arial" w:cs="Arial"/>
          <w:b/>
          <w:bCs/>
          <w:lang/>
        </w:rPr>
        <w:t>е</w:t>
      </w:r>
      <w:r w:rsidRPr="008C604A">
        <w:rPr>
          <w:rFonts w:ascii="Arial" w:hAnsi="Arial" w:cs="Arial"/>
          <w:b/>
          <w:bCs/>
          <w:lang/>
        </w:rPr>
        <w:t xml:space="preserve"> непокретности</w:t>
      </w:r>
      <w:r w:rsidR="0020328A" w:rsidRPr="008C604A">
        <w:rPr>
          <w:rFonts w:ascii="Arial" w:hAnsi="Arial" w:cs="Arial"/>
          <w:b/>
          <w:bCs/>
          <w:lang/>
        </w:rPr>
        <w:t xml:space="preserve"> </w:t>
      </w:r>
      <w:r w:rsidR="0020328A" w:rsidRPr="008C604A">
        <w:rPr>
          <w:rFonts w:ascii="Arial" w:hAnsi="Arial" w:cs="Arial"/>
          <w:lang/>
        </w:rPr>
        <w:t>у 2023. години није било.</w:t>
      </w:r>
    </w:p>
    <w:p w:rsidR="00231160" w:rsidRDefault="00231160" w:rsidP="0023116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</w:p>
    <w:p w:rsidR="001F52F4" w:rsidRPr="008C604A" w:rsidRDefault="001F52F4" w:rsidP="0023116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b/>
          <w:bCs/>
          <w:lang/>
        </w:rPr>
        <w:t>1.11</w:t>
      </w:r>
      <w:r w:rsidR="00231160">
        <w:rPr>
          <w:rFonts w:ascii="Arial" w:hAnsi="Arial" w:cs="Arial"/>
          <w:b/>
          <w:bCs/>
          <w:lang/>
        </w:rPr>
        <w:t>.</w:t>
      </w:r>
      <w:r w:rsidRPr="008C604A">
        <w:rPr>
          <w:rFonts w:ascii="Arial" w:hAnsi="Arial" w:cs="Arial"/>
          <w:b/>
          <w:bCs/>
          <w:lang/>
        </w:rPr>
        <w:t xml:space="preserve"> Остали приходи</w:t>
      </w:r>
      <w:r w:rsidR="0020328A" w:rsidRPr="008C604A">
        <w:rPr>
          <w:rFonts w:ascii="Arial" w:hAnsi="Arial" w:cs="Arial"/>
          <w:b/>
          <w:bCs/>
          <w:lang/>
        </w:rPr>
        <w:t xml:space="preserve"> </w:t>
      </w:r>
      <w:r w:rsidR="0020328A" w:rsidRPr="008C604A">
        <w:rPr>
          <w:rFonts w:ascii="Arial" w:hAnsi="Arial" w:cs="Arial"/>
          <w:lang/>
        </w:rPr>
        <w:t xml:space="preserve">остварени су у износу од </w:t>
      </w:r>
      <w:r w:rsidR="008410FC" w:rsidRPr="008C604A">
        <w:rPr>
          <w:rFonts w:ascii="Arial" w:hAnsi="Arial" w:cs="Arial"/>
          <w:b/>
          <w:bCs/>
          <w:lang/>
        </w:rPr>
        <w:t>4.741,77</w:t>
      </w:r>
      <w:r w:rsidR="00231160">
        <w:rPr>
          <w:rFonts w:ascii="Arial" w:hAnsi="Arial" w:cs="Arial"/>
          <w:b/>
          <w:bCs/>
          <w:lang/>
        </w:rPr>
        <w:t xml:space="preserve"> </w:t>
      </w:r>
      <w:r w:rsidR="0020328A" w:rsidRPr="008C604A">
        <w:rPr>
          <w:rFonts w:ascii="Arial" w:hAnsi="Arial" w:cs="Arial"/>
          <w:b/>
          <w:bCs/>
          <w:lang/>
        </w:rPr>
        <w:t xml:space="preserve">€, </w:t>
      </w:r>
      <w:r w:rsidR="0020328A" w:rsidRPr="008C604A">
        <w:rPr>
          <w:rFonts w:ascii="Arial" w:hAnsi="Arial" w:cs="Arial"/>
          <w:lang/>
        </w:rPr>
        <w:t>што је</w:t>
      </w:r>
      <w:r w:rsidR="008410FC" w:rsidRPr="008C604A">
        <w:rPr>
          <w:rFonts w:ascii="Arial" w:hAnsi="Arial" w:cs="Arial"/>
          <w:lang/>
        </w:rPr>
        <w:t xml:space="preserve"> </w:t>
      </w:r>
      <w:r w:rsidR="008410FC" w:rsidRPr="008C604A">
        <w:rPr>
          <w:rFonts w:ascii="Arial" w:hAnsi="Arial" w:cs="Arial"/>
          <w:b/>
          <w:bCs/>
          <w:lang/>
        </w:rPr>
        <w:t>47,42</w:t>
      </w:r>
      <w:r w:rsidR="0020328A" w:rsidRPr="008C604A">
        <w:rPr>
          <w:rFonts w:ascii="Arial" w:hAnsi="Arial" w:cs="Arial"/>
          <w:b/>
          <w:bCs/>
          <w:lang/>
        </w:rPr>
        <w:t>%</w:t>
      </w:r>
      <w:r w:rsidR="0020328A" w:rsidRPr="008C604A">
        <w:rPr>
          <w:rFonts w:ascii="Arial" w:hAnsi="Arial" w:cs="Arial"/>
          <w:lang/>
        </w:rPr>
        <w:t xml:space="preserve"> од плана.</w:t>
      </w:r>
      <w:r w:rsidR="000271F5" w:rsidRPr="008C604A">
        <w:rPr>
          <w:rFonts w:ascii="Arial" w:hAnsi="Arial" w:cs="Arial"/>
          <w:lang/>
        </w:rPr>
        <w:t xml:space="preserve"> Најзначајнији остали приходи су: </w:t>
      </w:r>
    </w:p>
    <w:p w:rsidR="00231160" w:rsidRDefault="00475D8F" w:rsidP="00AA250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 xml:space="preserve">2.670,00 € НВО КУД Зета, </w:t>
      </w:r>
      <w:r w:rsidR="000271F5" w:rsidRPr="008C604A">
        <w:rPr>
          <w:rFonts w:ascii="Arial" w:hAnsi="Arial" w:cs="Arial"/>
          <w:lang/>
        </w:rPr>
        <w:t>повраћај додијељених средстава на Конкурус</w:t>
      </w:r>
      <w:r w:rsidRPr="008C604A">
        <w:rPr>
          <w:rFonts w:ascii="Arial" w:hAnsi="Arial" w:cs="Arial"/>
          <w:lang/>
        </w:rPr>
        <w:t>у</w:t>
      </w:r>
      <w:r w:rsidR="000271F5" w:rsidRPr="008C604A">
        <w:rPr>
          <w:rFonts w:ascii="Arial" w:hAnsi="Arial" w:cs="Arial"/>
          <w:lang/>
        </w:rPr>
        <w:t xml:space="preserve"> за </w:t>
      </w:r>
      <w:r w:rsidRPr="008C604A">
        <w:rPr>
          <w:rFonts w:ascii="Arial" w:hAnsi="Arial" w:cs="Arial"/>
          <w:lang/>
        </w:rPr>
        <w:t>2022. годину</w:t>
      </w:r>
      <w:r w:rsidR="000271F5" w:rsidRPr="008C604A">
        <w:rPr>
          <w:rFonts w:ascii="Arial" w:hAnsi="Arial" w:cs="Arial"/>
          <w:lang/>
        </w:rPr>
        <w:t xml:space="preserve"> због нереализованог пројекта,</w:t>
      </w:r>
    </w:p>
    <w:p w:rsidR="00231160" w:rsidRDefault="003073D3" w:rsidP="00AA250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  <w:lang/>
        </w:rPr>
      </w:pPr>
      <w:r w:rsidRPr="00231160">
        <w:rPr>
          <w:rFonts w:ascii="Arial" w:hAnsi="Arial" w:cs="Arial"/>
          <w:lang/>
        </w:rPr>
        <w:t>1.00</w:t>
      </w:r>
      <w:r w:rsidR="00475D8F" w:rsidRPr="00231160">
        <w:rPr>
          <w:rFonts w:ascii="Arial" w:hAnsi="Arial" w:cs="Arial"/>
          <w:lang/>
        </w:rPr>
        <w:t>0,00</w:t>
      </w:r>
      <w:r w:rsidR="00231160">
        <w:rPr>
          <w:rFonts w:ascii="Arial" w:hAnsi="Arial" w:cs="Arial"/>
          <w:lang/>
        </w:rPr>
        <w:t xml:space="preserve"> </w:t>
      </w:r>
      <w:r w:rsidR="00475D8F" w:rsidRPr="00231160">
        <w:rPr>
          <w:rFonts w:ascii="Arial" w:hAnsi="Arial" w:cs="Arial"/>
          <w:lang/>
        </w:rPr>
        <w:t>€ уплате од ауто школа по основу уступање полигона на коришћење,</w:t>
      </w:r>
    </w:p>
    <w:p w:rsidR="00231160" w:rsidRDefault="00475D8F" w:rsidP="00AA250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  <w:lang/>
        </w:rPr>
      </w:pPr>
      <w:r w:rsidRPr="00231160">
        <w:rPr>
          <w:rFonts w:ascii="Arial" w:hAnsi="Arial" w:cs="Arial"/>
          <w:lang/>
        </w:rPr>
        <w:t>946,00</w:t>
      </w:r>
      <w:r w:rsidR="00B5075B">
        <w:rPr>
          <w:rFonts w:ascii="Arial" w:hAnsi="Arial" w:cs="Arial"/>
          <w:lang/>
        </w:rPr>
        <w:t xml:space="preserve"> </w:t>
      </w:r>
      <w:r w:rsidRPr="00231160">
        <w:rPr>
          <w:rFonts w:ascii="Arial" w:hAnsi="Arial" w:cs="Arial"/>
          <w:lang/>
        </w:rPr>
        <w:t>€ по уговору о поравнању са службеником,</w:t>
      </w:r>
    </w:p>
    <w:p w:rsidR="00475D8F" w:rsidRDefault="003073D3" w:rsidP="00AA250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  <w:lang/>
        </w:rPr>
      </w:pPr>
      <w:r w:rsidRPr="00231160">
        <w:rPr>
          <w:rFonts w:ascii="Arial" w:hAnsi="Arial" w:cs="Arial"/>
          <w:lang/>
        </w:rPr>
        <w:t>125,77</w:t>
      </w:r>
      <w:r w:rsidR="00B5075B">
        <w:rPr>
          <w:rFonts w:ascii="Arial" w:hAnsi="Arial" w:cs="Arial"/>
          <w:lang/>
        </w:rPr>
        <w:t xml:space="preserve"> </w:t>
      </w:r>
      <w:r w:rsidR="00475D8F" w:rsidRPr="00231160">
        <w:rPr>
          <w:rFonts w:ascii="Arial" w:hAnsi="Arial" w:cs="Arial"/>
          <w:lang/>
        </w:rPr>
        <w:t>€ остали приходи.</w:t>
      </w:r>
    </w:p>
    <w:p w:rsidR="00231160" w:rsidRPr="0095517C" w:rsidRDefault="00231160" w:rsidP="002311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/>
        </w:rPr>
      </w:pPr>
    </w:p>
    <w:p w:rsidR="00231160" w:rsidRPr="0095517C" w:rsidRDefault="00231160" w:rsidP="002311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/>
        </w:rPr>
      </w:pPr>
    </w:p>
    <w:p w:rsidR="00B556D2" w:rsidRPr="0095517C" w:rsidRDefault="00B556D2" w:rsidP="002311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/>
        </w:rPr>
      </w:pPr>
    </w:p>
    <w:p w:rsidR="001F52F4" w:rsidRPr="00B556D2" w:rsidRDefault="001F52F4" w:rsidP="00AA25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b/>
          <w:bCs/>
          <w:lang/>
        </w:rPr>
        <w:t xml:space="preserve">Уступљени приходи </w:t>
      </w:r>
      <w:r w:rsidRPr="008C604A">
        <w:rPr>
          <w:rFonts w:ascii="Arial" w:hAnsi="Arial" w:cs="Arial"/>
          <w:lang/>
        </w:rPr>
        <w:t>планирани су у износу од  210.000,00</w:t>
      </w:r>
      <w:r w:rsidR="00B556D2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€</w:t>
      </w:r>
      <w:r w:rsidR="00B556D2">
        <w:rPr>
          <w:rFonts w:ascii="Arial" w:hAnsi="Arial" w:cs="Arial"/>
          <w:lang/>
        </w:rPr>
        <w:t>, док су</w:t>
      </w:r>
      <w:r w:rsidRPr="008C604A">
        <w:rPr>
          <w:rFonts w:ascii="Arial" w:hAnsi="Arial" w:cs="Arial"/>
          <w:lang/>
        </w:rPr>
        <w:t xml:space="preserve"> остварени </w:t>
      </w:r>
      <w:r w:rsidR="002F12CD" w:rsidRPr="008C604A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у</w:t>
      </w:r>
      <w:r w:rsidR="00B556D2">
        <w:rPr>
          <w:rFonts w:ascii="Arial" w:hAnsi="Arial" w:cs="Arial"/>
          <w:lang/>
        </w:rPr>
        <w:t xml:space="preserve"> </w:t>
      </w:r>
      <w:r w:rsidRPr="00B556D2">
        <w:rPr>
          <w:rFonts w:ascii="Arial" w:hAnsi="Arial" w:cs="Arial"/>
          <w:lang/>
        </w:rPr>
        <w:t xml:space="preserve">износу од </w:t>
      </w:r>
      <w:r w:rsidRPr="00B556D2">
        <w:rPr>
          <w:rFonts w:ascii="Arial" w:hAnsi="Arial" w:cs="Arial"/>
          <w:b/>
          <w:bCs/>
          <w:lang/>
        </w:rPr>
        <w:t>214</w:t>
      </w:r>
      <w:r w:rsidR="002F12CD" w:rsidRPr="00B556D2">
        <w:rPr>
          <w:rFonts w:ascii="Arial" w:hAnsi="Arial" w:cs="Arial"/>
          <w:b/>
          <w:bCs/>
          <w:lang/>
        </w:rPr>
        <w:t>.693,55€</w:t>
      </w:r>
      <w:r w:rsidR="002F12CD" w:rsidRPr="00B556D2">
        <w:rPr>
          <w:rFonts w:ascii="Arial" w:hAnsi="Arial" w:cs="Arial"/>
          <w:lang/>
        </w:rPr>
        <w:t xml:space="preserve"> и чине </w:t>
      </w:r>
      <w:r w:rsidR="005601C6" w:rsidRPr="00B556D2">
        <w:rPr>
          <w:rFonts w:ascii="Arial" w:hAnsi="Arial" w:cs="Arial"/>
          <w:b/>
          <w:bCs/>
          <w:lang/>
        </w:rPr>
        <w:t>8,01</w:t>
      </w:r>
      <w:r w:rsidR="002F12CD" w:rsidRPr="00B556D2">
        <w:rPr>
          <w:rFonts w:ascii="Arial" w:hAnsi="Arial" w:cs="Arial"/>
          <w:b/>
          <w:bCs/>
          <w:lang/>
        </w:rPr>
        <w:t>%</w:t>
      </w:r>
      <w:r w:rsidR="002F12CD" w:rsidRPr="00B556D2">
        <w:rPr>
          <w:rFonts w:ascii="Arial" w:hAnsi="Arial" w:cs="Arial"/>
          <w:lang/>
        </w:rPr>
        <w:t xml:space="preserve"> укупних прихода.</w:t>
      </w:r>
    </w:p>
    <w:p w:rsidR="00C77340" w:rsidRDefault="00C77340" w:rsidP="00C77340">
      <w:pPr>
        <w:rPr>
          <w:rFonts w:ascii="Arial" w:hAnsi="Arial" w:cs="Arial"/>
          <w:lang/>
        </w:rPr>
      </w:pPr>
    </w:p>
    <w:p w:rsidR="002F12CD" w:rsidRPr="0095517C" w:rsidRDefault="002F12CD" w:rsidP="0095517C">
      <w:pPr>
        <w:spacing w:line="276" w:lineRule="auto"/>
        <w:jc w:val="center"/>
        <w:rPr>
          <w:rFonts w:ascii="Arial" w:hAnsi="Arial" w:cs="Arial"/>
          <w:i/>
          <w:iCs/>
          <w:lang/>
        </w:rPr>
      </w:pPr>
      <w:r w:rsidRPr="0095517C">
        <w:rPr>
          <w:rFonts w:ascii="Arial" w:hAnsi="Arial" w:cs="Arial"/>
          <w:i/>
          <w:iCs/>
          <w:lang/>
        </w:rPr>
        <w:t>Табела 2</w:t>
      </w:r>
      <w:r w:rsidR="005B74EE" w:rsidRPr="0095517C">
        <w:rPr>
          <w:rFonts w:ascii="Arial" w:hAnsi="Arial" w:cs="Arial"/>
          <w:i/>
          <w:iCs/>
          <w:lang/>
        </w:rPr>
        <w:t>:</w:t>
      </w:r>
      <w:r w:rsidRPr="0095517C">
        <w:rPr>
          <w:rFonts w:ascii="Arial" w:hAnsi="Arial" w:cs="Arial"/>
          <w:i/>
          <w:iCs/>
          <w:lang/>
        </w:rPr>
        <w:t xml:space="preserve"> Преглед уступљених прихода</w:t>
      </w:r>
    </w:p>
    <w:tbl>
      <w:tblPr>
        <w:tblStyle w:val="TableGrid"/>
        <w:tblW w:w="93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93"/>
        <w:gridCol w:w="2956"/>
        <w:gridCol w:w="1503"/>
        <w:gridCol w:w="1622"/>
        <w:gridCol w:w="1102"/>
        <w:gridCol w:w="1337"/>
      </w:tblGrid>
      <w:tr w:rsidR="002C2A46" w:rsidRPr="00B155FC" w:rsidTr="003D1ACF">
        <w:trPr>
          <w:jc w:val="center"/>
        </w:trPr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2C2A46" w:rsidRPr="00B155FC" w:rsidRDefault="002C2A46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#</w:t>
            </w:r>
          </w:p>
        </w:tc>
        <w:tc>
          <w:tcPr>
            <w:tcW w:w="30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2C2A46" w:rsidRPr="00B155FC" w:rsidRDefault="0095517C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УСТУПЉЕНИ ПРИХОДИ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2C2A46" w:rsidRPr="00B155FC" w:rsidRDefault="002C2A46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ПЛАН</w:t>
            </w:r>
          </w:p>
          <w:p w:rsidR="002C2A46" w:rsidRPr="00B155FC" w:rsidRDefault="002C2A46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2023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2C2A46" w:rsidRPr="00B155FC" w:rsidRDefault="002C2A46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ОСТВАРЕНО  2023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2C2A46" w:rsidRPr="00B155FC" w:rsidRDefault="002C2A46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%</w:t>
            </w:r>
          </w:p>
          <w:p w:rsidR="002C2A46" w:rsidRPr="00B155FC" w:rsidRDefault="002C2A46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(4/3)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2C2A46" w:rsidRPr="00B155FC" w:rsidRDefault="002C2A46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Структура</w:t>
            </w:r>
          </w:p>
        </w:tc>
      </w:tr>
      <w:tr w:rsidR="002C2A46" w:rsidRPr="008C604A" w:rsidTr="002C2A46">
        <w:trPr>
          <w:jc w:val="center"/>
        </w:trPr>
        <w:tc>
          <w:tcPr>
            <w:tcW w:w="832" w:type="dxa"/>
            <w:tcBorders>
              <w:top w:val="single" w:sz="12" w:space="0" w:color="auto"/>
            </w:tcBorders>
            <w:shd w:val="clear" w:color="auto" w:fill="auto"/>
          </w:tcPr>
          <w:p w:rsidR="002C2A46" w:rsidRPr="00F10D0A" w:rsidRDefault="002C2A46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1</w:t>
            </w:r>
          </w:p>
        </w:tc>
        <w:tc>
          <w:tcPr>
            <w:tcW w:w="3074" w:type="dxa"/>
            <w:tcBorders>
              <w:top w:val="single" w:sz="12" w:space="0" w:color="auto"/>
            </w:tcBorders>
            <w:shd w:val="clear" w:color="auto" w:fill="auto"/>
          </w:tcPr>
          <w:p w:rsidR="002C2A46" w:rsidRPr="00F10D0A" w:rsidRDefault="002C2A46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2</w:t>
            </w:r>
          </w:p>
        </w:tc>
        <w:tc>
          <w:tcPr>
            <w:tcW w:w="1521" w:type="dxa"/>
            <w:tcBorders>
              <w:top w:val="single" w:sz="12" w:space="0" w:color="auto"/>
            </w:tcBorders>
            <w:shd w:val="clear" w:color="auto" w:fill="auto"/>
          </w:tcPr>
          <w:p w:rsidR="002C2A46" w:rsidRPr="00F10D0A" w:rsidRDefault="002C2A46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3</w:t>
            </w:r>
          </w:p>
        </w:tc>
        <w:tc>
          <w:tcPr>
            <w:tcW w:w="1529" w:type="dxa"/>
            <w:tcBorders>
              <w:top w:val="single" w:sz="12" w:space="0" w:color="auto"/>
            </w:tcBorders>
            <w:shd w:val="clear" w:color="auto" w:fill="auto"/>
          </w:tcPr>
          <w:p w:rsidR="002C2A46" w:rsidRPr="00F10D0A" w:rsidRDefault="002C2A46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4</w:t>
            </w:r>
          </w:p>
        </w:tc>
        <w:tc>
          <w:tcPr>
            <w:tcW w:w="1122" w:type="dxa"/>
            <w:tcBorders>
              <w:top w:val="single" w:sz="12" w:space="0" w:color="auto"/>
            </w:tcBorders>
            <w:shd w:val="clear" w:color="auto" w:fill="auto"/>
          </w:tcPr>
          <w:p w:rsidR="002C2A46" w:rsidRPr="00F10D0A" w:rsidRDefault="002C2A46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5</w:t>
            </w:r>
          </w:p>
        </w:tc>
        <w:tc>
          <w:tcPr>
            <w:tcW w:w="1235" w:type="dxa"/>
            <w:tcBorders>
              <w:top w:val="single" w:sz="12" w:space="0" w:color="auto"/>
            </w:tcBorders>
          </w:tcPr>
          <w:p w:rsidR="002C2A46" w:rsidRPr="00F10D0A" w:rsidRDefault="002C2A46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6</w:t>
            </w:r>
          </w:p>
        </w:tc>
      </w:tr>
      <w:tr w:rsidR="002C2A46" w:rsidRPr="008C604A" w:rsidTr="008A2064">
        <w:trPr>
          <w:trHeight w:val="234"/>
          <w:jc w:val="center"/>
        </w:trPr>
        <w:tc>
          <w:tcPr>
            <w:tcW w:w="832" w:type="dxa"/>
            <w:vAlign w:val="center"/>
          </w:tcPr>
          <w:p w:rsidR="002C2A46" w:rsidRPr="0013209C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1.</w:t>
            </w:r>
          </w:p>
        </w:tc>
        <w:tc>
          <w:tcPr>
            <w:tcW w:w="3074" w:type="dxa"/>
            <w:vAlign w:val="center"/>
          </w:tcPr>
          <w:p w:rsidR="002C2A46" w:rsidRPr="008C604A" w:rsidRDefault="002C2A46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Порез на доходак физичких лица</w:t>
            </w:r>
          </w:p>
        </w:tc>
        <w:tc>
          <w:tcPr>
            <w:tcW w:w="1521" w:type="dxa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100.000,00</w:t>
            </w:r>
          </w:p>
        </w:tc>
        <w:tc>
          <w:tcPr>
            <w:tcW w:w="1529" w:type="dxa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152.750,83</w:t>
            </w:r>
          </w:p>
        </w:tc>
        <w:tc>
          <w:tcPr>
            <w:tcW w:w="1122" w:type="dxa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152,75</w:t>
            </w:r>
          </w:p>
        </w:tc>
        <w:tc>
          <w:tcPr>
            <w:tcW w:w="1235" w:type="dxa"/>
            <w:vAlign w:val="center"/>
          </w:tcPr>
          <w:p w:rsidR="002C2A46" w:rsidRPr="008C604A" w:rsidRDefault="002C2A46" w:rsidP="00B46C4C">
            <w:pPr>
              <w:tabs>
                <w:tab w:val="left" w:pos="270"/>
                <w:tab w:val="center" w:pos="56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71,15</w:t>
            </w:r>
          </w:p>
        </w:tc>
      </w:tr>
      <w:tr w:rsidR="002C2A46" w:rsidRPr="008C604A" w:rsidTr="008A2064">
        <w:trPr>
          <w:jc w:val="center"/>
        </w:trPr>
        <w:tc>
          <w:tcPr>
            <w:tcW w:w="832" w:type="dxa"/>
            <w:vAlign w:val="center"/>
          </w:tcPr>
          <w:p w:rsidR="002C2A46" w:rsidRPr="0013209C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2.</w:t>
            </w:r>
          </w:p>
        </w:tc>
        <w:tc>
          <w:tcPr>
            <w:tcW w:w="3074" w:type="dxa"/>
            <w:vAlign w:val="center"/>
          </w:tcPr>
          <w:p w:rsidR="002C2A46" w:rsidRPr="008C604A" w:rsidRDefault="002C2A46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Порез на промет непокретности</w:t>
            </w:r>
          </w:p>
        </w:tc>
        <w:tc>
          <w:tcPr>
            <w:tcW w:w="1521" w:type="dxa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10.000,00</w:t>
            </w:r>
          </w:p>
        </w:tc>
        <w:tc>
          <w:tcPr>
            <w:tcW w:w="1529" w:type="dxa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  <w:tc>
          <w:tcPr>
            <w:tcW w:w="1122" w:type="dxa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  <w:tc>
          <w:tcPr>
            <w:tcW w:w="1235" w:type="dxa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</w:tr>
      <w:tr w:rsidR="002C2A46" w:rsidRPr="008C604A" w:rsidTr="008A2064">
        <w:trPr>
          <w:jc w:val="center"/>
        </w:trPr>
        <w:tc>
          <w:tcPr>
            <w:tcW w:w="832" w:type="dxa"/>
            <w:vAlign w:val="center"/>
          </w:tcPr>
          <w:p w:rsidR="002C2A46" w:rsidRPr="0013209C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3.</w:t>
            </w:r>
          </w:p>
        </w:tc>
        <w:tc>
          <w:tcPr>
            <w:tcW w:w="3074" w:type="dxa"/>
            <w:vAlign w:val="center"/>
          </w:tcPr>
          <w:p w:rsidR="002C2A46" w:rsidRPr="008C604A" w:rsidRDefault="002C2A46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Приходи од накнада за коришћење добара од општег интереса</w:t>
            </w:r>
          </w:p>
        </w:tc>
        <w:tc>
          <w:tcPr>
            <w:tcW w:w="1521" w:type="dxa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80.000,00</w:t>
            </w:r>
          </w:p>
        </w:tc>
        <w:tc>
          <w:tcPr>
            <w:tcW w:w="1529" w:type="dxa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37.630,84</w:t>
            </w:r>
          </w:p>
        </w:tc>
        <w:tc>
          <w:tcPr>
            <w:tcW w:w="1122" w:type="dxa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47,04</w:t>
            </w:r>
          </w:p>
        </w:tc>
        <w:tc>
          <w:tcPr>
            <w:tcW w:w="1235" w:type="dxa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17,53</w:t>
            </w:r>
          </w:p>
        </w:tc>
      </w:tr>
      <w:tr w:rsidR="002C2A46" w:rsidRPr="008C604A" w:rsidTr="008A2064">
        <w:trPr>
          <w:jc w:val="center"/>
        </w:trPr>
        <w:tc>
          <w:tcPr>
            <w:tcW w:w="832" w:type="dxa"/>
            <w:vAlign w:val="center"/>
          </w:tcPr>
          <w:p w:rsidR="002C2A46" w:rsidRPr="0013209C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4.</w:t>
            </w:r>
          </w:p>
        </w:tc>
        <w:tc>
          <w:tcPr>
            <w:tcW w:w="3074" w:type="dxa"/>
            <w:vAlign w:val="center"/>
          </w:tcPr>
          <w:p w:rsidR="002C2A46" w:rsidRPr="008C604A" w:rsidRDefault="002C2A46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Годишња накнада при регистрацији друмских моторних возила</w:t>
            </w:r>
          </w:p>
        </w:tc>
        <w:tc>
          <w:tcPr>
            <w:tcW w:w="1521" w:type="dxa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20.000,00</w:t>
            </w:r>
          </w:p>
        </w:tc>
        <w:tc>
          <w:tcPr>
            <w:tcW w:w="1529" w:type="dxa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24.311,88</w:t>
            </w:r>
          </w:p>
        </w:tc>
        <w:tc>
          <w:tcPr>
            <w:tcW w:w="1122" w:type="dxa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121,56</w:t>
            </w:r>
          </w:p>
        </w:tc>
        <w:tc>
          <w:tcPr>
            <w:tcW w:w="1235" w:type="dxa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11,32</w:t>
            </w:r>
          </w:p>
        </w:tc>
      </w:tr>
      <w:tr w:rsidR="002C2A46" w:rsidRPr="008C604A" w:rsidTr="003D1ACF">
        <w:trPr>
          <w:trHeight w:val="454"/>
          <w:jc w:val="center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2C2A46" w:rsidRPr="00B46C4C" w:rsidRDefault="002C2A46" w:rsidP="00B46C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 w:rsidRPr="00B46C4C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∑</w:t>
            </w:r>
          </w:p>
        </w:tc>
        <w:tc>
          <w:tcPr>
            <w:tcW w:w="30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УКУПНО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210.000,00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214.693,55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102,24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C2A46" w:rsidRPr="008C604A" w:rsidRDefault="002C2A46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100,00</w:t>
            </w:r>
          </w:p>
        </w:tc>
      </w:tr>
    </w:tbl>
    <w:p w:rsidR="002C2A46" w:rsidRPr="003D1ACF" w:rsidRDefault="002C2A46" w:rsidP="003D1ACF">
      <w:pPr>
        <w:spacing w:line="276" w:lineRule="auto"/>
        <w:rPr>
          <w:rFonts w:ascii="Arial" w:hAnsi="Arial" w:cs="Arial"/>
          <w:sz w:val="22"/>
          <w:szCs w:val="22"/>
          <w:lang/>
        </w:rPr>
      </w:pPr>
    </w:p>
    <w:p w:rsidR="003F1E33" w:rsidRPr="007B65E7" w:rsidRDefault="003F1E33" w:rsidP="003F1E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/>
        </w:rPr>
      </w:pPr>
    </w:p>
    <w:p w:rsidR="00E07E9A" w:rsidRDefault="003F1E33" w:rsidP="00E07E9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b/>
          <w:bCs/>
          <w:lang/>
        </w:rPr>
        <w:t xml:space="preserve"> 2.1</w:t>
      </w:r>
      <w:r w:rsidR="003D1ACF">
        <w:rPr>
          <w:rFonts w:ascii="Arial" w:hAnsi="Arial" w:cs="Arial"/>
          <w:b/>
          <w:bCs/>
          <w:lang/>
        </w:rPr>
        <w:t>.</w:t>
      </w:r>
      <w:r w:rsidR="00155B0C" w:rsidRPr="008C604A">
        <w:rPr>
          <w:rFonts w:ascii="Arial" w:hAnsi="Arial" w:cs="Arial"/>
          <w:b/>
          <w:bCs/>
          <w:lang/>
        </w:rPr>
        <w:t xml:space="preserve"> </w:t>
      </w:r>
      <w:r w:rsidRPr="008C604A">
        <w:rPr>
          <w:rFonts w:ascii="Arial" w:hAnsi="Arial" w:cs="Arial"/>
          <w:lang/>
        </w:rPr>
        <w:t xml:space="preserve">Приходи од </w:t>
      </w:r>
      <w:r w:rsidRPr="008C604A">
        <w:rPr>
          <w:rFonts w:ascii="Arial" w:hAnsi="Arial" w:cs="Arial"/>
          <w:b/>
          <w:bCs/>
          <w:lang/>
        </w:rPr>
        <w:t xml:space="preserve"> п</w:t>
      </w:r>
      <w:r w:rsidR="00155B0C" w:rsidRPr="008C604A">
        <w:rPr>
          <w:rFonts w:ascii="Arial" w:hAnsi="Arial" w:cs="Arial"/>
          <w:b/>
          <w:bCs/>
          <w:lang/>
        </w:rPr>
        <w:t>орез</w:t>
      </w:r>
      <w:r w:rsidRPr="008C604A">
        <w:rPr>
          <w:rFonts w:ascii="Arial" w:hAnsi="Arial" w:cs="Arial"/>
          <w:b/>
          <w:bCs/>
          <w:lang/>
        </w:rPr>
        <w:t>а</w:t>
      </w:r>
      <w:r w:rsidR="00155B0C" w:rsidRPr="008C604A">
        <w:rPr>
          <w:rFonts w:ascii="Arial" w:hAnsi="Arial" w:cs="Arial"/>
          <w:b/>
          <w:bCs/>
          <w:lang/>
        </w:rPr>
        <w:t xml:space="preserve"> </w:t>
      </w:r>
      <w:r w:rsidRPr="008C604A">
        <w:rPr>
          <w:rFonts w:ascii="Arial" w:hAnsi="Arial" w:cs="Arial"/>
          <w:b/>
          <w:bCs/>
          <w:lang/>
        </w:rPr>
        <w:t xml:space="preserve"> </w:t>
      </w:r>
      <w:r w:rsidR="00155B0C" w:rsidRPr="008C604A">
        <w:rPr>
          <w:rFonts w:ascii="Arial" w:hAnsi="Arial" w:cs="Arial"/>
          <w:b/>
          <w:bCs/>
          <w:lang/>
        </w:rPr>
        <w:t>на доходак физичких лица</w:t>
      </w:r>
      <w:r w:rsidR="00C7163D" w:rsidRPr="008C604A">
        <w:rPr>
          <w:rFonts w:ascii="Arial" w:hAnsi="Arial" w:cs="Arial"/>
          <w:b/>
          <w:bCs/>
          <w:lang/>
        </w:rPr>
        <w:t xml:space="preserve"> </w:t>
      </w:r>
      <w:r w:rsidRPr="008C604A">
        <w:rPr>
          <w:rFonts w:ascii="Arial" w:hAnsi="Arial" w:cs="Arial"/>
          <w:b/>
          <w:bCs/>
          <w:lang/>
        </w:rPr>
        <w:t xml:space="preserve"> </w:t>
      </w:r>
      <w:r w:rsidRPr="008C604A">
        <w:rPr>
          <w:rFonts w:ascii="Arial" w:hAnsi="Arial" w:cs="Arial"/>
          <w:lang/>
        </w:rPr>
        <w:t>планирани су у износу од</w:t>
      </w:r>
      <w:r w:rsidR="003D1ACF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100.000,00</w:t>
      </w:r>
      <w:r w:rsidR="003D1ACF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 xml:space="preserve">€ а остварени у износу од </w:t>
      </w:r>
      <w:r w:rsidRPr="008C604A">
        <w:rPr>
          <w:rFonts w:ascii="Arial" w:hAnsi="Arial" w:cs="Arial"/>
          <w:b/>
          <w:bCs/>
          <w:lang/>
        </w:rPr>
        <w:t>152.750,83</w:t>
      </w:r>
      <w:r w:rsidR="003D1ACF">
        <w:rPr>
          <w:rFonts w:ascii="Arial" w:hAnsi="Arial" w:cs="Arial"/>
          <w:b/>
          <w:bCs/>
          <w:lang/>
        </w:rPr>
        <w:t xml:space="preserve"> </w:t>
      </w:r>
      <w:r w:rsidRPr="008C604A">
        <w:rPr>
          <w:rFonts w:ascii="Arial" w:hAnsi="Arial" w:cs="Arial"/>
          <w:b/>
          <w:bCs/>
          <w:lang/>
        </w:rPr>
        <w:t>€</w:t>
      </w:r>
      <w:r w:rsidR="003D1ACF">
        <w:rPr>
          <w:rFonts w:ascii="Arial" w:hAnsi="Arial" w:cs="Arial"/>
          <w:lang/>
        </w:rPr>
        <w:t xml:space="preserve">, односно </w:t>
      </w:r>
      <w:r w:rsidR="003D1ACF" w:rsidRPr="00B026B6">
        <w:rPr>
          <w:rFonts w:ascii="Arial" w:hAnsi="Arial" w:cs="Arial"/>
          <w:lang/>
        </w:rPr>
        <w:t>1</w:t>
      </w:r>
      <w:r w:rsidR="003D1ACF">
        <w:rPr>
          <w:rFonts w:ascii="Arial" w:hAnsi="Arial" w:cs="Arial"/>
          <w:lang/>
        </w:rPr>
        <w:t>52</w:t>
      </w:r>
      <w:r w:rsidR="003D1ACF" w:rsidRPr="00B026B6">
        <w:rPr>
          <w:rFonts w:ascii="Arial" w:hAnsi="Arial" w:cs="Arial"/>
          <w:lang/>
        </w:rPr>
        <w:t>,</w:t>
      </w:r>
      <w:r w:rsidR="003D1ACF">
        <w:rPr>
          <w:rFonts w:ascii="Arial" w:hAnsi="Arial" w:cs="Arial"/>
          <w:lang/>
        </w:rPr>
        <w:t>75</w:t>
      </w:r>
      <w:r w:rsidR="003D1ACF" w:rsidRPr="00B026B6">
        <w:rPr>
          <w:rFonts w:ascii="Arial" w:hAnsi="Arial" w:cs="Arial"/>
          <w:lang/>
        </w:rPr>
        <w:t>% у односу на план</w:t>
      </w:r>
      <w:r w:rsidR="00E07E9A">
        <w:rPr>
          <w:rFonts w:ascii="Arial" w:hAnsi="Arial" w:cs="Arial"/>
          <w:lang/>
        </w:rPr>
        <w:t>.</w:t>
      </w:r>
      <w:r w:rsidRPr="008C604A">
        <w:rPr>
          <w:rFonts w:ascii="Arial" w:hAnsi="Arial" w:cs="Arial"/>
          <w:lang/>
        </w:rPr>
        <w:t xml:space="preserve"> Законом о финансирању локалне самоуправе који </w:t>
      </w:r>
      <w:r w:rsidR="00C7163D" w:rsidRPr="008C604A">
        <w:rPr>
          <w:rFonts w:ascii="Arial" w:hAnsi="Arial" w:cs="Arial"/>
          <w:lang/>
        </w:rPr>
        <w:t>се примјењивао</w:t>
      </w:r>
      <w:r w:rsidRPr="008C604A">
        <w:rPr>
          <w:rFonts w:ascii="Arial" w:hAnsi="Arial" w:cs="Arial"/>
          <w:lang/>
        </w:rPr>
        <w:t xml:space="preserve"> у 2023. години, било је прописано да се општинама које припадају средишњем региону </w:t>
      </w:r>
      <w:r w:rsidRPr="008C604A">
        <w:rPr>
          <w:rFonts w:ascii="Arial" w:hAnsi="Arial" w:cs="Arial"/>
          <w:lang/>
        </w:rPr>
        <w:lastRenderedPageBreak/>
        <w:t>уступа 50% прихода од пореза на доходак физичких лица. Прва уплата по основу уступљеног дијела пореза на доходак физичких лица евидентирана је у трезору Општине Зета на дан 21. јул 2023. године. Значајнија наплата ове врсте прихода започела је 16. новембра, када је у бази Управе прихода и царина изврше</w:t>
      </w:r>
      <w:r w:rsidR="00C7163D" w:rsidRPr="008C604A">
        <w:rPr>
          <w:rFonts w:ascii="Arial" w:hAnsi="Arial" w:cs="Arial"/>
          <w:lang/>
        </w:rPr>
        <w:t>на промјена пребивалишта за становнике општине Зета</w:t>
      </w:r>
      <w:r w:rsidR="00E07E9A">
        <w:rPr>
          <w:rFonts w:ascii="Arial" w:hAnsi="Arial" w:cs="Arial"/>
          <w:lang/>
        </w:rPr>
        <w:t>, односно од наведеног датума систем уступљених прихода по овом основу је почео да функционише.</w:t>
      </w:r>
      <w:r w:rsidR="00FE237B">
        <w:rPr>
          <w:rFonts w:ascii="Arial" w:hAnsi="Arial" w:cs="Arial"/>
          <w:lang/>
        </w:rPr>
        <w:t xml:space="preserve"> </w:t>
      </w:r>
      <w:r w:rsidR="00D446D8" w:rsidRPr="00D446D8">
        <w:rPr>
          <w:rFonts w:ascii="Arial" w:hAnsi="Arial" w:cs="Arial"/>
          <w:lang/>
        </w:rPr>
        <w:t>За период од 01.01.2023. до 15.11.2023. године, Главни град</w:t>
      </w:r>
      <w:r w:rsidR="00973A7D">
        <w:rPr>
          <w:rFonts w:ascii="Arial" w:hAnsi="Arial" w:cs="Arial"/>
          <w:lang/>
        </w:rPr>
        <w:t xml:space="preserve"> Подгорица</w:t>
      </w:r>
      <w:r w:rsidR="00D446D8" w:rsidRPr="00D446D8">
        <w:rPr>
          <w:rFonts w:ascii="Arial" w:hAnsi="Arial" w:cs="Arial"/>
          <w:lang/>
        </w:rPr>
        <w:t xml:space="preserve"> је приходовао 1.042.989,18</w:t>
      </w:r>
      <w:r w:rsidR="00D446D8">
        <w:rPr>
          <w:rFonts w:ascii="Arial" w:hAnsi="Arial" w:cs="Arial"/>
          <w:lang/>
        </w:rPr>
        <w:t xml:space="preserve"> </w:t>
      </w:r>
      <w:r w:rsidR="00D446D8" w:rsidRPr="00D446D8">
        <w:rPr>
          <w:rFonts w:ascii="Arial" w:hAnsi="Arial" w:cs="Arial"/>
          <w:lang/>
        </w:rPr>
        <w:t>€ уступљених прихода по основу пореза на доходак физичких лица која имају пребивалиште у Општини Зета</w:t>
      </w:r>
      <w:r w:rsidR="00B946BD">
        <w:rPr>
          <w:rStyle w:val="FootnoteReference"/>
          <w:rFonts w:ascii="Arial" w:hAnsi="Arial" w:cs="Arial"/>
          <w:lang/>
        </w:rPr>
        <w:footnoteReference w:id="1"/>
      </w:r>
      <w:r w:rsidR="00973A7D">
        <w:rPr>
          <w:rFonts w:ascii="Arial" w:hAnsi="Arial" w:cs="Arial"/>
          <w:lang/>
        </w:rPr>
        <w:t xml:space="preserve">. Сходно наведеном, на адресу Главног града </w:t>
      </w:r>
      <w:r w:rsidR="007C18D0">
        <w:rPr>
          <w:rFonts w:ascii="Arial" w:hAnsi="Arial" w:cs="Arial"/>
          <w:lang/>
        </w:rPr>
        <w:t>достављен је захтјев за трансфер наведених средстава</w:t>
      </w:r>
      <w:r w:rsidR="00046E7A">
        <w:rPr>
          <w:rFonts w:ascii="Arial" w:hAnsi="Arial" w:cs="Arial"/>
          <w:lang/>
        </w:rPr>
        <w:t xml:space="preserve"> – допис број </w:t>
      </w:r>
      <w:r w:rsidR="00046E7A" w:rsidRPr="00046E7A">
        <w:rPr>
          <w:rFonts w:ascii="Arial" w:hAnsi="Arial" w:cs="Arial"/>
          <w:lang/>
        </w:rPr>
        <w:t>Д 70-420/24-77</w:t>
      </w:r>
      <w:r w:rsidR="00046E7A">
        <w:rPr>
          <w:rFonts w:ascii="Arial" w:hAnsi="Arial" w:cs="Arial"/>
          <w:lang/>
        </w:rPr>
        <w:t xml:space="preserve"> од </w:t>
      </w:r>
      <w:r w:rsidR="00046E7A" w:rsidRPr="00046E7A">
        <w:rPr>
          <w:rFonts w:ascii="Arial" w:hAnsi="Arial" w:cs="Arial"/>
          <w:lang/>
        </w:rPr>
        <w:t>25. март 2024. године</w:t>
      </w:r>
      <w:r w:rsidR="00046E7A">
        <w:rPr>
          <w:rFonts w:ascii="Arial" w:hAnsi="Arial" w:cs="Arial"/>
          <w:lang/>
        </w:rPr>
        <w:t>.</w:t>
      </w:r>
    </w:p>
    <w:p w:rsidR="00E07E9A" w:rsidRPr="00B46C4C" w:rsidRDefault="00E07E9A" w:rsidP="00E07E9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0"/>
          <w:szCs w:val="20"/>
          <w:lang/>
        </w:rPr>
      </w:pPr>
    </w:p>
    <w:p w:rsidR="00756B44" w:rsidRDefault="00E07E9A" w:rsidP="00756B4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E07E9A">
        <w:rPr>
          <w:rFonts w:ascii="Arial" w:hAnsi="Arial" w:cs="Arial"/>
          <w:b/>
          <w:bCs/>
          <w:lang/>
        </w:rPr>
        <w:t>2.2.</w:t>
      </w:r>
      <w:r>
        <w:rPr>
          <w:rFonts w:ascii="Arial" w:hAnsi="Arial" w:cs="Arial"/>
          <w:lang/>
        </w:rPr>
        <w:t xml:space="preserve"> </w:t>
      </w:r>
      <w:r w:rsidR="00E11AE7" w:rsidRPr="00E07E9A">
        <w:rPr>
          <w:rFonts w:ascii="Arial" w:hAnsi="Arial" w:cs="Arial"/>
          <w:lang/>
        </w:rPr>
        <w:t>У 2023. години</w:t>
      </w:r>
      <w:r w:rsidR="00E11AE7" w:rsidRPr="00E07E9A">
        <w:rPr>
          <w:rFonts w:ascii="Arial" w:hAnsi="Arial" w:cs="Arial"/>
          <w:b/>
          <w:bCs/>
          <w:lang/>
        </w:rPr>
        <w:t xml:space="preserve"> п</w:t>
      </w:r>
      <w:r w:rsidR="00155B0C" w:rsidRPr="00E07E9A">
        <w:rPr>
          <w:rFonts w:ascii="Arial" w:hAnsi="Arial" w:cs="Arial"/>
          <w:b/>
          <w:bCs/>
          <w:lang/>
        </w:rPr>
        <w:t xml:space="preserve">орез на промет </w:t>
      </w:r>
      <w:r w:rsidR="00155B0C" w:rsidRPr="00436B2D">
        <w:rPr>
          <w:rFonts w:ascii="Arial" w:hAnsi="Arial" w:cs="Arial"/>
          <w:b/>
          <w:bCs/>
          <w:lang/>
        </w:rPr>
        <w:t>непокретности</w:t>
      </w:r>
      <w:r w:rsidR="00436B2D">
        <w:rPr>
          <w:rFonts w:ascii="Arial" w:hAnsi="Arial" w:cs="Arial"/>
          <w:lang/>
        </w:rPr>
        <w:t xml:space="preserve">, </w:t>
      </w:r>
      <w:r w:rsidR="00E11AE7" w:rsidRPr="00436B2D">
        <w:rPr>
          <w:rFonts w:ascii="Arial" w:hAnsi="Arial" w:cs="Arial"/>
          <w:lang/>
        </w:rPr>
        <w:t>утврђивала</w:t>
      </w:r>
      <w:r w:rsidR="00E11AE7" w:rsidRPr="00E07E9A">
        <w:rPr>
          <w:rFonts w:ascii="Arial" w:hAnsi="Arial" w:cs="Arial"/>
          <w:lang/>
        </w:rPr>
        <w:t xml:space="preserve">  је  и  вршила</w:t>
      </w:r>
      <w:r>
        <w:rPr>
          <w:rFonts w:ascii="Arial" w:hAnsi="Arial" w:cs="Arial"/>
          <w:b/>
          <w:bCs/>
          <w:lang/>
        </w:rPr>
        <w:t xml:space="preserve"> </w:t>
      </w:r>
      <w:r w:rsidR="00E11AE7" w:rsidRPr="008C604A">
        <w:rPr>
          <w:rFonts w:ascii="Arial" w:hAnsi="Arial" w:cs="Arial"/>
          <w:lang/>
        </w:rPr>
        <w:t xml:space="preserve">наплату Управа прихода и царина, док је општинама уступано 80% од наплаћеног износа. </w:t>
      </w:r>
      <w:r w:rsidR="00F7739F" w:rsidRPr="008C604A">
        <w:rPr>
          <w:rFonts w:ascii="Arial" w:hAnsi="Arial" w:cs="Arial"/>
          <w:lang/>
        </w:rPr>
        <w:t xml:space="preserve">По овом основу није било прихода у 2023. години, </w:t>
      </w:r>
      <w:r w:rsidR="00D500B1">
        <w:rPr>
          <w:rFonts w:ascii="Arial" w:hAnsi="Arial" w:cs="Arial"/>
          <w:lang/>
        </w:rPr>
        <w:t>али је</w:t>
      </w:r>
      <w:r w:rsidR="00610962" w:rsidRPr="00610962">
        <w:rPr>
          <w:rFonts w:ascii="Arial" w:hAnsi="Arial" w:cs="Arial"/>
          <w:lang/>
        </w:rPr>
        <w:t xml:space="preserve"> утврђено</w:t>
      </w:r>
      <w:r w:rsidR="00D546B9">
        <w:rPr>
          <w:rFonts w:ascii="Arial" w:hAnsi="Arial" w:cs="Arial"/>
          <w:lang/>
        </w:rPr>
        <w:t xml:space="preserve"> да</w:t>
      </w:r>
      <w:r w:rsidR="00610962" w:rsidRPr="00610962">
        <w:rPr>
          <w:rFonts w:ascii="Arial" w:hAnsi="Arial" w:cs="Arial"/>
          <w:lang/>
        </w:rPr>
        <w:t xml:space="preserve"> је</w:t>
      </w:r>
      <w:r w:rsidR="00D546B9">
        <w:rPr>
          <w:rFonts w:ascii="Arial" w:hAnsi="Arial" w:cs="Arial"/>
          <w:lang/>
        </w:rPr>
        <w:t xml:space="preserve"> </w:t>
      </w:r>
      <w:r w:rsidR="00B002D1" w:rsidRPr="00B002D1">
        <w:rPr>
          <w:rFonts w:ascii="Arial" w:hAnsi="Arial" w:cs="Arial"/>
          <w:lang/>
        </w:rPr>
        <w:t>34.328,73</w:t>
      </w:r>
      <w:r w:rsidR="00176D1F">
        <w:rPr>
          <w:rFonts w:ascii="Arial" w:hAnsi="Arial" w:cs="Arial"/>
          <w:lang/>
        </w:rPr>
        <w:t xml:space="preserve"> </w:t>
      </w:r>
      <w:r w:rsidR="00B002D1">
        <w:rPr>
          <w:rFonts w:ascii="Arial" w:hAnsi="Arial" w:cs="Arial"/>
          <w:lang/>
        </w:rPr>
        <w:t>€</w:t>
      </w:r>
      <w:r w:rsidR="00610962" w:rsidRPr="00610962">
        <w:rPr>
          <w:rFonts w:ascii="Arial" w:hAnsi="Arial" w:cs="Arial"/>
          <w:lang/>
        </w:rPr>
        <w:t xml:space="preserve"> </w:t>
      </w:r>
      <w:r w:rsidR="00AC4CA3">
        <w:rPr>
          <w:rFonts w:ascii="Arial" w:hAnsi="Arial" w:cs="Arial"/>
          <w:lang/>
        </w:rPr>
        <w:t xml:space="preserve">износ </w:t>
      </w:r>
      <w:r w:rsidR="00610962" w:rsidRPr="00610962">
        <w:rPr>
          <w:rFonts w:ascii="Arial" w:hAnsi="Arial" w:cs="Arial"/>
          <w:lang/>
        </w:rPr>
        <w:t>порез</w:t>
      </w:r>
      <w:r w:rsidR="00AC4CA3">
        <w:rPr>
          <w:rFonts w:ascii="Arial" w:hAnsi="Arial" w:cs="Arial"/>
          <w:lang/>
        </w:rPr>
        <w:t>а</w:t>
      </w:r>
      <w:r w:rsidR="00610962" w:rsidRPr="00610962">
        <w:rPr>
          <w:rFonts w:ascii="Arial" w:hAnsi="Arial" w:cs="Arial"/>
          <w:lang/>
        </w:rPr>
        <w:t xml:space="preserve"> на промет непокретности</w:t>
      </w:r>
      <w:r w:rsidR="00176D1F">
        <w:rPr>
          <w:rFonts w:ascii="Arial" w:hAnsi="Arial" w:cs="Arial"/>
          <w:lang/>
        </w:rPr>
        <w:t xml:space="preserve"> који је требао бити уступљен Општини Зета</w:t>
      </w:r>
      <w:r w:rsidR="00E864AE">
        <w:rPr>
          <w:rStyle w:val="FootnoteReference"/>
          <w:rFonts w:ascii="Arial" w:hAnsi="Arial" w:cs="Arial"/>
          <w:lang/>
        </w:rPr>
        <w:footnoteReference w:id="2"/>
      </w:r>
      <w:r w:rsidR="00176D1F">
        <w:rPr>
          <w:rFonts w:ascii="Arial" w:hAnsi="Arial" w:cs="Arial"/>
          <w:lang/>
        </w:rPr>
        <w:t>.</w:t>
      </w:r>
      <w:r w:rsidR="00267538">
        <w:rPr>
          <w:rFonts w:ascii="Arial" w:hAnsi="Arial" w:cs="Arial"/>
          <w:lang/>
        </w:rPr>
        <w:t xml:space="preserve"> </w:t>
      </w:r>
      <w:r w:rsidR="001436F6">
        <w:rPr>
          <w:rFonts w:ascii="Arial" w:hAnsi="Arial" w:cs="Arial"/>
          <w:lang/>
        </w:rPr>
        <w:t xml:space="preserve">Иако је на адресу Главног града достављен захтјев за трансфер </w:t>
      </w:r>
      <w:r w:rsidR="00A7406B">
        <w:rPr>
          <w:rFonts w:ascii="Arial" w:hAnsi="Arial" w:cs="Arial"/>
          <w:lang/>
        </w:rPr>
        <w:t>на</w:t>
      </w:r>
      <w:r w:rsidR="001436F6">
        <w:rPr>
          <w:rFonts w:ascii="Arial" w:hAnsi="Arial" w:cs="Arial"/>
          <w:lang/>
        </w:rPr>
        <w:t>ведених средстава – допис број</w:t>
      </w:r>
      <w:r w:rsidR="005D3367" w:rsidRPr="005D3367">
        <w:t xml:space="preserve"> </w:t>
      </w:r>
      <w:r w:rsidR="005D3367" w:rsidRPr="005D3367">
        <w:rPr>
          <w:rFonts w:ascii="Arial" w:hAnsi="Arial" w:cs="Arial"/>
          <w:lang/>
        </w:rPr>
        <w:t>Д 70-413/24-100</w:t>
      </w:r>
      <w:r w:rsidR="005D3367">
        <w:rPr>
          <w:rFonts w:ascii="Arial" w:hAnsi="Arial" w:cs="Arial"/>
          <w:lang/>
        </w:rPr>
        <w:t xml:space="preserve"> од </w:t>
      </w:r>
      <w:r w:rsidR="005D3367" w:rsidRPr="005D3367">
        <w:rPr>
          <w:rFonts w:ascii="Arial" w:hAnsi="Arial" w:cs="Arial"/>
          <w:lang/>
        </w:rPr>
        <w:t>23. април</w:t>
      </w:r>
      <w:r w:rsidR="005D3367">
        <w:rPr>
          <w:rFonts w:ascii="Arial" w:hAnsi="Arial" w:cs="Arial"/>
          <w:lang/>
        </w:rPr>
        <w:t>а</w:t>
      </w:r>
      <w:r w:rsidR="005D3367" w:rsidRPr="005D3367">
        <w:rPr>
          <w:rFonts w:ascii="Arial" w:hAnsi="Arial" w:cs="Arial"/>
          <w:lang/>
        </w:rPr>
        <w:t xml:space="preserve"> 2024. године</w:t>
      </w:r>
      <w:r w:rsidR="005D3367">
        <w:rPr>
          <w:rFonts w:ascii="Arial" w:hAnsi="Arial" w:cs="Arial"/>
          <w:lang/>
        </w:rPr>
        <w:t>, у</w:t>
      </w:r>
      <w:r w:rsidR="00267538">
        <w:rPr>
          <w:rFonts w:ascii="Arial" w:hAnsi="Arial" w:cs="Arial"/>
          <w:lang/>
        </w:rPr>
        <w:t xml:space="preserve"> току су додатне провјере</w:t>
      </w:r>
      <w:r w:rsidR="001B68A8">
        <w:rPr>
          <w:rFonts w:ascii="Arial" w:hAnsi="Arial" w:cs="Arial"/>
          <w:lang/>
        </w:rPr>
        <w:t xml:space="preserve"> са Пореском управом</w:t>
      </w:r>
      <w:r w:rsidR="006D3B38">
        <w:rPr>
          <w:rFonts w:ascii="Arial" w:hAnsi="Arial" w:cs="Arial"/>
          <w:lang/>
        </w:rPr>
        <w:t xml:space="preserve">, како би се </w:t>
      </w:r>
      <w:r w:rsidR="000835F0">
        <w:rPr>
          <w:rFonts w:ascii="Arial" w:hAnsi="Arial" w:cs="Arial"/>
          <w:lang/>
        </w:rPr>
        <w:t xml:space="preserve">додатно </w:t>
      </w:r>
      <w:r w:rsidR="006D3B38">
        <w:rPr>
          <w:rFonts w:ascii="Arial" w:hAnsi="Arial" w:cs="Arial"/>
          <w:lang/>
        </w:rPr>
        <w:t>ревидирао наведени износ</w:t>
      </w:r>
      <w:r w:rsidR="00315E78">
        <w:rPr>
          <w:rFonts w:ascii="Arial" w:hAnsi="Arial" w:cs="Arial"/>
          <w:lang/>
        </w:rPr>
        <w:t xml:space="preserve"> уступљених прихода.</w:t>
      </w:r>
    </w:p>
    <w:p w:rsidR="00A7406B" w:rsidRPr="00B46C4C" w:rsidRDefault="00A7406B" w:rsidP="00756B4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0"/>
          <w:szCs w:val="20"/>
          <w:lang/>
        </w:rPr>
      </w:pPr>
    </w:p>
    <w:p w:rsidR="0067319D" w:rsidRDefault="00756B44" w:rsidP="0067319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756B44">
        <w:rPr>
          <w:rFonts w:ascii="Arial" w:hAnsi="Arial" w:cs="Arial"/>
          <w:b/>
          <w:bCs/>
          <w:lang/>
        </w:rPr>
        <w:t>2.3.</w:t>
      </w:r>
      <w:r>
        <w:rPr>
          <w:rFonts w:ascii="Arial" w:hAnsi="Arial" w:cs="Arial"/>
          <w:lang/>
        </w:rPr>
        <w:t xml:space="preserve"> </w:t>
      </w:r>
      <w:r w:rsidR="00155B0C" w:rsidRPr="00756B44">
        <w:rPr>
          <w:rFonts w:ascii="Arial" w:hAnsi="Arial" w:cs="Arial"/>
          <w:b/>
          <w:bCs/>
          <w:lang/>
        </w:rPr>
        <w:t xml:space="preserve">Приходи </w:t>
      </w:r>
      <w:r w:rsidR="00F7739F" w:rsidRPr="00756B44">
        <w:rPr>
          <w:rFonts w:ascii="Arial" w:hAnsi="Arial" w:cs="Arial"/>
          <w:b/>
          <w:bCs/>
          <w:lang/>
        </w:rPr>
        <w:t xml:space="preserve"> </w:t>
      </w:r>
      <w:r w:rsidR="00155B0C" w:rsidRPr="00756B44">
        <w:rPr>
          <w:rFonts w:ascii="Arial" w:hAnsi="Arial" w:cs="Arial"/>
          <w:b/>
          <w:bCs/>
          <w:lang/>
        </w:rPr>
        <w:t xml:space="preserve">од </w:t>
      </w:r>
      <w:r w:rsidR="00F7739F" w:rsidRPr="00756B44">
        <w:rPr>
          <w:rFonts w:ascii="Arial" w:hAnsi="Arial" w:cs="Arial"/>
          <w:b/>
          <w:bCs/>
          <w:lang/>
        </w:rPr>
        <w:t xml:space="preserve"> </w:t>
      </w:r>
      <w:r w:rsidR="00155B0C" w:rsidRPr="00756B44">
        <w:rPr>
          <w:rFonts w:ascii="Arial" w:hAnsi="Arial" w:cs="Arial"/>
          <w:b/>
          <w:bCs/>
          <w:lang/>
        </w:rPr>
        <w:t>накнад</w:t>
      </w:r>
      <w:r w:rsidR="00F7739F" w:rsidRPr="00756B44">
        <w:rPr>
          <w:rFonts w:ascii="Arial" w:hAnsi="Arial" w:cs="Arial"/>
          <w:b/>
          <w:bCs/>
          <w:lang/>
        </w:rPr>
        <w:t xml:space="preserve">а  </w:t>
      </w:r>
      <w:r w:rsidR="00155B0C" w:rsidRPr="00756B44">
        <w:rPr>
          <w:rFonts w:ascii="Arial" w:hAnsi="Arial" w:cs="Arial"/>
          <w:b/>
          <w:bCs/>
          <w:lang/>
        </w:rPr>
        <w:t xml:space="preserve">за </w:t>
      </w:r>
      <w:r w:rsidR="00F7739F" w:rsidRPr="00756B44">
        <w:rPr>
          <w:rFonts w:ascii="Arial" w:hAnsi="Arial" w:cs="Arial"/>
          <w:b/>
          <w:bCs/>
          <w:lang/>
        </w:rPr>
        <w:t xml:space="preserve"> </w:t>
      </w:r>
      <w:r w:rsidR="00155B0C" w:rsidRPr="00756B44">
        <w:rPr>
          <w:rFonts w:ascii="Arial" w:hAnsi="Arial" w:cs="Arial"/>
          <w:b/>
          <w:bCs/>
          <w:lang/>
        </w:rPr>
        <w:t xml:space="preserve">коришћење </w:t>
      </w:r>
      <w:r w:rsidR="00F7739F" w:rsidRPr="00756B44">
        <w:rPr>
          <w:rFonts w:ascii="Arial" w:hAnsi="Arial" w:cs="Arial"/>
          <w:b/>
          <w:bCs/>
          <w:lang/>
        </w:rPr>
        <w:t xml:space="preserve"> добара  од  општег  интереса</w:t>
      </w:r>
      <w:r w:rsidR="00A3117A" w:rsidRPr="00756B44">
        <w:rPr>
          <w:rFonts w:ascii="Arial" w:hAnsi="Arial" w:cs="Arial"/>
          <w:b/>
          <w:bCs/>
          <w:lang/>
        </w:rPr>
        <w:t xml:space="preserve"> </w:t>
      </w:r>
      <w:r w:rsidR="003073D3" w:rsidRPr="008C604A">
        <w:rPr>
          <w:rFonts w:ascii="Arial" w:hAnsi="Arial" w:cs="Arial"/>
          <w:lang/>
        </w:rPr>
        <w:t>у</w:t>
      </w:r>
      <w:r w:rsidR="00A3117A" w:rsidRPr="008C604A">
        <w:rPr>
          <w:rFonts w:ascii="Arial" w:hAnsi="Arial" w:cs="Arial"/>
          <w:lang/>
        </w:rPr>
        <w:t>ступају се општини у висини од 70% прихода од концесионих и других накнада. Ако се добро од општег интереса налази на територији двије или више општина,</w:t>
      </w:r>
      <w:r>
        <w:rPr>
          <w:rFonts w:ascii="Arial" w:hAnsi="Arial" w:cs="Arial"/>
          <w:lang/>
        </w:rPr>
        <w:t xml:space="preserve"> </w:t>
      </w:r>
      <w:r w:rsidR="00A3117A" w:rsidRPr="008C604A">
        <w:rPr>
          <w:rFonts w:ascii="Arial" w:hAnsi="Arial" w:cs="Arial"/>
          <w:lang/>
        </w:rPr>
        <w:t>приходи од ове накнаде дијеле се сразмјено учешћу површине општине у подручју, односно вриједности добра које је предмет концесије. Приходи по овом основу остварени су од накнаде за захватање вода из водоизворишта Бољесестре, чији је обвезник ЈП Регионални водовод Црногорско приморје</w:t>
      </w:r>
      <w:r w:rsidR="00102DF1">
        <w:rPr>
          <w:rFonts w:ascii="Arial" w:hAnsi="Arial" w:cs="Arial"/>
          <w:lang/>
        </w:rPr>
        <w:t>. Укупн</w:t>
      </w:r>
      <w:r w:rsidR="00A3117A" w:rsidRPr="008C604A">
        <w:rPr>
          <w:rFonts w:ascii="Arial" w:hAnsi="Arial" w:cs="Arial"/>
          <w:lang/>
        </w:rPr>
        <w:t>и</w:t>
      </w:r>
      <w:r w:rsidR="00102DF1">
        <w:rPr>
          <w:rFonts w:ascii="Arial" w:hAnsi="Arial" w:cs="Arial"/>
          <w:lang/>
        </w:rPr>
        <w:t xml:space="preserve"> приходи по овом основу</w:t>
      </w:r>
      <w:r w:rsidR="00A3117A" w:rsidRPr="008C604A">
        <w:rPr>
          <w:rFonts w:ascii="Arial" w:hAnsi="Arial" w:cs="Arial"/>
          <w:lang/>
        </w:rPr>
        <w:t xml:space="preserve"> се дијел</w:t>
      </w:r>
      <w:r w:rsidR="00102DF1">
        <w:rPr>
          <w:rFonts w:ascii="Arial" w:hAnsi="Arial" w:cs="Arial"/>
          <w:lang/>
        </w:rPr>
        <w:t>е</w:t>
      </w:r>
      <w:r w:rsidR="00A3117A" w:rsidRPr="008C604A">
        <w:rPr>
          <w:rFonts w:ascii="Arial" w:hAnsi="Arial" w:cs="Arial"/>
          <w:lang/>
        </w:rPr>
        <w:t xml:space="preserve"> између </w:t>
      </w:r>
      <w:r>
        <w:rPr>
          <w:rFonts w:ascii="Arial" w:hAnsi="Arial" w:cs="Arial"/>
          <w:lang/>
        </w:rPr>
        <w:t>О</w:t>
      </w:r>
      <w:r w:rsidR="00A3117A" w:rsidRPr="008C604A">
        <w:rPr>
          <w:rFonts w:ascii="Arial" w:hAnsi="Arial" w:cs="Arial"/>
          <w:lang/>
        </w:rPr>
        <w:t>пштине Зета и Главног града Подгорице у односу 64</w:t>
      </w:r>
      <w:r w:rsidR="00A578B9">
        <w:rPr>
          <w:rFonts w:ascii="Arial" w:hAnsi="Arial" w:cs="Arial"/>
          <w:lang/>
        </w:rPr>
        <w:t>%</w:t>
      </w:r>
      <w:r w:rsidR="00A3117A" w:rsidRPr="008C604A">
        <w:rPr>
          <w:rFonts w:ascii="Arial" w:hAnsi="Arial" w:cs="Arial"/>
          <w:lang/>
        </w:rPr>
        <w:t>:36</w:t>
      </w:r>
      <w:r w:rsidR="00A578B9">
        <w:rPr>
          <w:rFonts w:ascii="Arial" w:hAnsi="Arial" w:cs="Arial"/>
          <w:lang/>
        </w:rPr>
        <w:t>%</w:t>
      </w:r>
      <w:r w:rsidR="00102DF1">
        <w:rPr>
          <w:rFonts w:ascii="Arial" w:hAnsi="Arial" w:cs="Arial"/>
          <w:lang/>
        </w:rPr>
        <w:t xml:space="preserve">, у складу са </w:t>
      </w:r>
      <w:r w:rsidR="006B77A4">
        <w:rPr>
          <w:rFonts w:ascii="Arial" w:hAnsi="Arial" w:cs="Arial"/>
          <w:lang/>
        </w:rPr>
        <w:t>сразмјерним учешћем површина локалних самоуправа у подручју водоизворишта Бољесестре.</w:t>
      </w:r>
      <w:r w:rsidR="004202F1">
        <w:rPr>
          <w:rFonts w:ascii="Arial" w:hAnsi="Arial" w:cs="Arial"/>
          <w:lang/>
        </w:rPr>
        <w:t xml:space="preserve"> </w:t>
      </w:r>
      <w:r w:rsidR="00A3117A" w:rsidRPr="008C604A">
        <w:rPr>
          <w:rFonts w:ascii="Arial" w:hAnsi="Arial" w:cs="Arial"/>
          <w:lang/>
        </w:rPr>
        <w:t>По основу ове накнаде</w:t>
      </w:r>
      <w:r w:rsidR="004202F1">
        <w:rPr>
          <w:rFonts w:ascii="Arial" w:hAnsi="Arial" w:cs="Arial"/>
          <w:lang/>
        </w:rPr>
        <w:t xml:space="preserve"> </w:t>
      </w:r>
      <w:r w:rsidR="00F7739F" w:rsidRPr="008C604A">
        <w:rPr>
          <w:rFonts w:ascii="Arial" w:hAnsi="Arial" w:cs="Arial"/>
          <w:lang/>
        </w:rPr>
        <w:t xml:space="preserve">остварени су </w:t>
      </w:r>
      <w:r w:rsidR="004C0941" w:rsidRPr="008C604A">
        <w:rPr>
          <w:rFonts w:ascii="Arial" w:hAnsi="Arial" w:cs="Arial"/>
          <w:lang/>
        </w:rPr>
        <w:t xml:space="preserve">приходи </w:t>
      </w:r>
      <w:r w:rsidR="00F7739F" w:rsidRPr="008C604A">
        <w:rPr>
          <w:rFonts w:ascii="Arial" w:hAnsi="Arial" w:cs="Arial"/>
          <w:lang/>
        </w:rPr>
        <w:t>у износу од 37.630,84</w:t>
      </w:r>
      <w:r w:rsidR="004202F1">
        <w:rPr>
          <w:rFonts w:ascii="Arial" w:hAnsi="Arial" w:cs="Arial"/>
          <w:lang/>
        </w:rPr>
        <w:t xml:space="preserve"> </w:t>
      </w:r>
      <w:r w:rsidR="00F7739F" w:rsidRPr="008C604A">
        <w:rPr>
          <w:rFonts w:ascii="Arial" w:hAnsi="Arial" w:cs="Arial"/>
          <w:lang/>
        </w:rPr>
        <w:t>€</w:t>
      </w:r>
      <w:r w:rsidR="004C0941" w:rsidRPr="008C604A">
        <w:rPr>
          <w:rFonts w:ascii="Arial" w:hAnsi="Arial" w:cs="Arial"/>
          <w:lang/>
        </w:rPr>
        <w:t>, односно 9.407,71</w:t>
      </w:r>
      <w:r w:rsidR="004202F1">
        <w:rPr>
          <w:rFonts w:ascii="Arial" w:hAnsi="Arial" w:cs="Arial"/>
          <w:lang/>
        </w:rPr>
        <w:t xml:space="preserve"> </w:t>
      </w:r>
      <w:r w:rsidR="004C0941" w:rsidRPr="008C604A">
        <w:rPr>
          <w:rFonts w:ascii="Arial" w:hAnsi="Arial" w:cs="Arial"/>
          <w:lang/>
        </w:rPr>
        <w:t>€ мјесечно</w:t>
      </w:r>
      <w:r w:rsidR="003B0B33">
        <w:rPr>
          <w:rFonts w:ascii="Arial" w:hAnsi="Arial" w:cs="Arial"/>
          <w:lang/>
        </w:rPr>
        <w:t>, почев од септембра 2023. године.</w:t>
      </w:r>
      <w:r w:rsidR="0017071F">
        <w:rPr>
          <w:rFonts w:ascii="Arial" w:hAnsi="Arial" w:cs="Arial"/>
          <w:lang/>
        </w:rPr>
        <w:t xml:space="preserve"> Активностима Секретаријата </w:t>
      </w:r>
      <w:r w:rsidR="00D105DE">
        <w:rPr>
          <w:rFonts w:ascii="Arial" w:hAnsi="Arial" w:cs="Arial"/>
          <w:lang/>
        </w:rPr>
        <w:t xml:space="preserve">почетком 2024. године утврђено је да је коначним рјешењем </w:t>
      </w:r>
      <w:r w:rsidR="00D105DE" w:rsidRPr="00D105DE">
        <w:rPr>
          <w:rFonts w:ascii="Arial" w:hAnsi="Arial" w:cs="Arial"/>
          <w:lang/>
        </w:rPr>
        <w:t>Управе за воде број UPI 02-354/24-16/2 од 15. фебруара 2024. године, које се односи на обрачун накнаде за коришћење вода за 2023. годину,</w:t>
      </w:r>
      <w:r w:rsidR="00D2128A">
        <w:rPr>
          <w:rFonts w:ascii="Arial" w:hAnsi="Arial" w:cs="Arial"/>
          <w:lang/>
        </w:rPr>
        <w:t xml:space="preserve"> </w:t>
      </w:r>
      <w:r w:rsidR="006A508E">
        <w:rPr>
          <w:rFonts w:ascii="Arial" w:hAnsi="Arial" w:cs="Arial"/>
          <w:lang/>
        </w:rPr>
        <w:t xml:space="preserve">укупно задужење износило </w:t>
      </w:r>
      <w:r w:rsidR="00D105DE" w:rsidRPr="00D105DE">
        <w:rPr>
          <w:rFonts w:ascii="Arial" w:hAnsi="Arial" w:cs="Arial"/>
          <w:lang/>
        </w:rPr>
        <w:t xml:space="preserve">171.669,55 €. </w:t>
      </w:r>
      <w:r w:rsidR="00F44552">
        <w:rPr>
          <w:rFonts w:ascii="Arial" w:hAnsi="Arial" w:cs="Arial"/>
          <w:lang/>
        </w:rPr>
        <w:t xml:space="preserve">Како је </w:t>
      </w:r>
      <w:r w:rsidR="00F44552" w:rsidRPr="008C604A">
        <w:rPr>
          <w:rFonts w:ascii="Arial" w:hAnsi="Arial" w:cs="Arial"/>
          <w:lang/>
        </w:rPr>
        <w:t xml:space="preserve">ЈП Регионални водовод </w:t>
      </w:r>
      <w:r w:rsidR="00F44552" w:rsidRPr="008C604A">
        <w:rPr>
          <w:rFonts w:ascii="Arial" w:hAnsi="Arial" w:cs="Arial"/>
          <w:lang/>
        </w:rPr>
        <w:lastRenderedPageBreak/>
        <w:t>Црногорско приморје</w:t>
      </w:r>
      <w:r w:rsidR="00F44552">
        <w:rPr>
          <w:rFonts w:ascii="Arial" w:hAnsi="Arial" w:cs="Arial"/>
          <w:lang/>
        </w:rPr>
        <w:t xml:space="preserve">, измирило обавезе </w:t>
      </w:r>
      <w:r w:rsidR="00ED6F36">
        <w:rPr>
          <w:rFonts w:ascii="Arial" w:hAnsi="Arial" w:cs="Arial"/>
          <w:lang/>
        </w:rPr>
        <w:t xml:space="preserve">које је имало </w:t>
      </w:r>
      <w:r w:rsidR="00F44552">
        <w:rPr>
          <w:rFonts w:ascii="Arial" w:hAnsi="Arial" w:cs="Arial"/>
          <w:lang/>
        </w:rPr>
        <w:t>по овом основу</w:t>
      </w:r>
      <w:r w:rsidR="00ED6F36">
        <w:rPr>
          <w:rFonts w:ascii="Arial" w:hAnsi="Arial" w:cs="Arial"/>
          <w:lang/>
        </w:rPr>
        <w:t>,</w:t>
      </w:r>
      <w:r w:rsidR="00F44552">
        <w:rPr>
          <w:rFonts w:ascii="Arial" w:hAnsi="Arial" w:cs="Arial"/>
          <w:lang/>
        </w:rPr>
        <w:t xml:space="preserve"> </w:t>
      </w:r>
      <w:r w:rsidR="006A508E">
        <w:rPr>
          <w:rFonts w:ascii="Arial" w:hAnsi="Arial" w:cs="Arial"/>
          <w:lang/>
        </w:rPr>
        <w:t xml:space="preserve">а </w:t>
      </w:r>
      <w:r w:rsidR="00A578B9">
        <w:rPr>
          <w:rFonts w:ascii="Arial" w:hAnsi="Arial" w:cs="Arial"/>
          <w:lang/>
        </w:rPr>
        <w:t>Општини Зета</w:t>
      </w:r>
      <w:r w:rsidR="00ED6F36">
        <w:rPr>
          <w:rFonts w:ascii="Arial" w:hAnsi="Arial" w:cs="Arial"/>
          <w:lang/>
        </w:rPr>
        <w:t xml:space="preserve"> је</w:t>
      </w:r>
      <w:r w:rsidR="00A578B9">
        <w:rPr>
          <w:rFonts w:ascii="Arial" w:hAnsi="Arial" w:cs="Arial"/>
          <w:lang/>
        </w:rPr>
        <w:t xml:space="preserve"> требало да се преусмјери 64%</w:t>
      </w:r>
      <w:r w:rsidR="008B5C00">
        <w:rPr>
          <w:rFonts w:ascii="Arial" w:hAnsi="Arial" w:cs="Arial"/>
          <w:lang/>
        </w:rPr>
        <w:t xml:space="preserve"> (</w:t>
      </w:r>
      <w:r w:rsidR="009F5747" w:rsidRPr="009F5747">
        <w:rPr>
          <w:rFonts w:ascii="Arial" w:hAnsi="Arial" w:cs="Arial"/>
          <w:lang/>
        </w:rPr>
        <w:t>109.868,51 €</w:t>
      </w:r>
      <w:r w:rsidR="009F5747">
        <w:rPr>
          <w:rFonts w:ascii="Arial" w:hAnsi="Arial" w:cs="Arial"/>
          <w:lang/>
        </w:rPr>
        <w:t xml:space="preserve">), </w:t>
      </w:r>
      <w:r w:rsidR="006D4131">
        <w:rPr>
          <w:rFonts w:ascii="Arial" w:hAnsi="Arial" w:cs="Arial"/>
          <w:lang/>
        </w:rPr>
        <w:t xml:space="preserve">утврђена је </w:t>
      </w:r>
      <w:r w:rsidR="00695187">
        <w:rPr>
          <w:rFonts w:ascii="Arial" w:hAnsi="Arial" w:cs="Arial"/>
          <w:lang/>
        </w:rPr>
        <w:t>разлика од</w:t>
      </w:r>
      <w:r w:rsidR="000B3DDC">
        <w:rPr>
          <w:rFonts w:ascii="Arial" w:hAnsi="Arial" w:cs="Arial"/>
          <w:lang/>
        </w:rPr>
        <w:t xml:space="preserve"> </w:t>
      </w:r>
      <w:r w:rsidR="000B3DDC" w:rsidRPr="000B3DDC">
        <w:rPr>
          <w:rFonts w:ascii="Arial" w:hAnsi="Arial" w:cs="Arial"/>
          <w:lang/>
        </w:rPr>
        <w:t>70.591,43 €</w:t>
      </w:r>
      <w:r w:rsidR="006D4131">
        <w:rPr>
          <w:rFonts w:ascii="Arial" w:hAnsi="Arial" w:cs="Arial"/>
          <w:lang/>
        </w:rPr>
        <w:t>.</w:t>
      </w:r>
      <w:r w:rsidR="000A2572">
        <w:rPr>
          <w:rFonts w:ascii="Arial" w:hAnsi="Arial" w:cs="Arial"/>
          <w:lang/>
        </w:rPr>
        <w:t xml:space="preserve"> Сходно наведеном, на адресу Главног града достављен је захтјев за трансфер </w:t>
      </w:r>
      <w:r w:rsidR="007F3347">
        <w:rPr>
          <w:rFonts w:ascii="Arial" w:hAnsi="Arial" w:cs="Arial"/>
          <w:lang/>
        </w:rPr>
        <w:t xml:space="preserve">наведене разлике – допис број </w:t>
      </w:r>
      <w:r w:rsidR="00AD6332" w:rsidRPr="00AD6332">
        <w:rPr>
          <w:rFonts w:ascii="Arial" w:hAnsi="Arial" w:cs="Arial"/>
          <w:lang/>
        </w:rPr>
        <w:t>Д 70-420/24-101</w:t>
      </w:r>
      <w:r w:rsidR="00AD6332">
        <w:rPr>
          <w:rFonts w:ascii="Arial" w:hAnsi="Arial" w:cs="Arial"/>
          <w:lang/>
        </w:rPr>
        <w:t xml:space="preserve"> од </w:t>
      </w:r>
      <w:r w:rsidR="00AD6332" w:rsidRPr="00AD6332">
        <w:rPr>
          <w:rFonts w:ascii="Arial" w:hAnsi="Arial" w:cs="Arial"/>
          <w:lang/>
        </w:rPr>
        <w:t>22. април</w:t>
      </w:r>
      <w:r w:rsidR="00AD6332">
        <w:rPr>
          <w:rFonts w:ascii="Arial" w:hAnsi="Arial" w:cs="Arial"/>
          <w:lang/>
        </w:rPr>
        <w:t>а</w:t>
      </w:r>
      <w:r w:rsidR="00AD6332" w:rsidRPr="00AD6332">
        <w:rPr>
          <w:rFonts w:ascii="Arial" w:hAnsi="Arial" w:cs="Arial"/>
          <w:lang/>
        </w:rPr>
        <w:t xml:space="preserve"> 2024. године</w:t>
      </w:r>
      <w:r w:rsidR="00AD6332">
        <w:rPr>
          <w:rFonts w:ascii="Arial" w:hAnsi="Arial" w:cs="Arial"/>
          <w:lang/>
        </w:rPr>
        <w:t xml:space="preserve">, док је и на адресу Пореску управе достављен </w:t>
      </w:r>
      <w:r w:rsidR="00F16127" w:rsidRPr="00F16127">
        <w:rPr>
          <w:rFonts w:ascii="Arial" w:hAnsi="Arial" w:cs="Arial"/>
          <w:lang/>
        </w:rPr>
        <w:t>захтјев за контролу уплате накнаде за коришћење вода, сходно претходно наведеним чињеницама</w:t>
      </w:r>
      <w:r w:rsidR="00F16127">
        <w:rPr>
          <w:rFonts w:ascii="Arial" w:hAnsi="Arial" w:cs="Arial"/>
          <w:lang/>
        </w:rPr>
        <w:t xml:space="preserve"> – допис број </w:t>
      </w:r>
      <w:r w:rsidR="00B319B0" w:rsidRPr="00B319B0">
        <w:rPr>
          <w:rFonts w:ascii="Arial" w:hAnsi="Arial" w:cs="Arial"/>
          <w:lang/>
        </w:rPr>
        <w:t>Д 70-420/24-18/2 од 22. априла 2024. године</w:t>
      </w:r>
      <w:r w:rsidR="00B319B0">
        <w:rPr>
          <w:rFonts w:ascii="Arial" w:hAnsi="Arial" w:cs="Arial"/>
          <w:lang/>
        </w:rPr>
        <w:t>.</w:t>
      </w:r>
    </w:p>
    <w:p w:rsidR="00B46C4C" w:rsidRDefault="00B46C4C" w:rsidP="0067319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</w:p>
    <w:p w:rsidR="004C0941" w:rsidRPr="00996234" w:rsidRDefault="00996234" w:rsidP="0067319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996234">
        <w:rPr>
          <w:rFonts w:ascii="Arial" w:hAnsi="Arial" w:cs="Arial"/>
          <w:b/>
          <w:bCs/>
          <w:lang/>
        </w:rPr>
        <w:t>2.4.</w:t>
      </w:r>
      <w:r>
        <w:rPr>
          <w:rFonts w:ascii="Arial" w:hAnsi="Arial" w:cs="Arial"/>
          <w:lang/>
        </w:rPr>
        <w:t xml:space="preserve"> </w:t>
      </w:r>
      <w:r w:rsidR="004C0941" w:rsidRPr="00996234">
        <w:rPr>
          <w:rFonts w:ascii="Arial" w:hAnsi="Arial" w:cs="Arial"/>
          <w:lang/>
        </w:rPr>
        <w:t xml:space="preserve">Општини </w:t>
      </w:r>
      <w:r w:rsidR="004B7842" w:rsidRPr="00996234">
        <w:rPr>
          <w:rFonts w:ascii="Arial" w:hAnsi="Arial" w:cs="Arial"/>
          <w:lang/>
        </w:rPr>
        <w:t xml:space="preserve"> </w:t>
      </w:r>
      <w:r w:rsidR="004C0941" w:rsidRPr="00996234">
        <w:rPr>
          <w:rFonts w:ascii="Arial" w:hAnsi="Arial" w:cs="Arial"/>
          <w:lang/>
        </w:rPr>
        <w:t>се</w:t>
      </w:r>
      <w:r w:rsidR="004B7842" w:rsidRPr="00996234">
        <w:rPr>
          <w:rFonts w:ascii="Arial" w:hAnsi="Arial" w:cs="Arial"/>
          <w:lang/>
        </w:rPr>
        <w:t xml:space="preserve"> </w:t>
      </w:r>
      <w:r w:rsidR="004C0941" w:rsidRPr="00996234">
        <w:rPr>
          <w:rFonts w:ascii="Arial" w:hAnsi="Arial" w:cs="Arial"/>
          <w:lang/>
        </w:rPr>
        <w:t xml:space="preserve"> уступа 100% </w:t>
      </w:r>
      <w:r w:rsidR="004B7842" w:rsidRPr="00996234">
        <w:rPr>
          <w:rFonts w:ascii="Arial" w:hAnsi="Arial" w:cs="Arial"/>
          <w:lang/>
        </w:rPr>
        <w:t xml:space="preserve"> </w:t>
      </w:r>
      <w:r w:rsidR="004C0941" w:rsidRPr="00996234">
        <w:rPr>
          <w:rFonts w:ascii="Arial" w:hAnsi="Arial" w:cs="Arial"/>
          <w:b/>
          <w:bCs/>
          <w:lang/>
        </w:rPr>
        <w:t>г</w:t>
      </w:r>
      <w:r w:rsidR="00155B0C" w:rsidRPr="00996234">
        <w:rPr>
          <w:rFonts w:ascii="Arial" w:hAnsi="Arial" w:cs="Arial"/>
          <w:b/>
          <w:bCs/>
          <w:lang/>
        </w:rPr>
        <w:t>одишњ</w:t>
      </w:r>
      <w:r w:rsidR="004C0941" w:rsidRPr="00996234">
        <w:rPr>
          <w:rFonts w:ascii="Arial" w:hAnsi="Arial" w:cs="Arial"/>
          <w:b/>
          <w:bCs/>
          <w:lang/>
        </w:rPr>
        <w:t>е</w:t>
      </w:r>
      <w:r w:rsidR="00155B0C" w:rsidRPr="00996234">
        <w:rPr>
          <w:rFonts w:ascii="Arial" w:hAnsi="Arial" w:cs="Arial"/>
          <w:b/>
          <w:bCs/>
          <w:lang/>
        </w:rPr>
        <w:t xml:space="preserve"> накнад</w:t>
      </w:r>
      <w:r w:rsidR="004C0941" w:rsidRPr="00996234">
        <w:rPr>
          <w:rFonts w:ascii="Arial" w:hAnsi="Arial" w:cs="Arial"/>
          <w:b/>
          <w:bCs/>
          <w:lang/>
        </w:rPr>
        <w:t>е</w:t>
      </w:r>
      <w:r w:rsidR="00155B0C" w:rsidRPr="00996234">
        <w:rPr>
          <w:rFonts w:ascii="Arial" w:hAnsi="Arial" w:cs="Arial"/>
          <w:b/>
          <w:bCs/>
          <w:lang/>
        </w:rPr>
        <w:t xml:space="preserve"> при регистрацији друм</w:t>
      </w:r>
      <w:r w:rsidR="004C0941" w:rsidRPr="00996234">
        <w:rPr>
          <w:rFonts w:ascii="Arial" w:hAnsi="Arial" w:cs="Arial"/>
          <w:b/>
          <w:bCs/>
          <w:lang/>
        </w:rPr>
        <w:t xml:space="preserve">ских </w:t>
      </w:r>
    </w:p>
    <w:p w:rsidR="00155B0C" w:rsidRDefault="004C0941" w:rsidP="00B46C4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b/>
          <w:bCs/>
          <w:lang/>
        </w:rPr>
        <w:t>моторних возила</w:t>
      </w:r>
      <w:r w:rsidRPr="008C604A">
        <w:rPr>
          <w:rFonts w:ascii="Arial" w:hAnsi="Arial" w:cs="Arial"/>
          <w:lang/>
        </w:rPr>
        <w:t xml:space="preserve"> остварених на њеној територији. По овом основу, у 2023. години остварен је приход у износу од </w:t>
      </w:r>
      <w:r w:rsidR="00F7739F" w:rsidRPr="008C604A">
        <w:rPr>
          <w:rFonts w:ascii="Arial" w:hAnsi="Arial" w:cs="Arial"/>
          <w:b/>
          <w:bCs/>
          <w:lang/>
        </w:rPr>
        <w:t xml:space="preserve"> </w:t>
      </w:r>
      <w:r w:rsidRPr="008C604A">
        <w:rPr>
          <w:rFonts w:ascii="Arial" w:hAnsi="Arial" w:cs="Arial"/>
          <w:b/>
          <w:bCs/>
          <w:lang/>
        </w:rPr>
        <w:t>24.311,88</w:t>
      </w:r>
      <w:r w:rsidR="00C27FE9">
        <w:rPr>
          <w:rFonts w:ascii="Arial" w:hAnsi="Arial" w:cs="Arial"/>
          <w:b/>
          <w:bCs/>
          <w:lang/>
        </w:rPr>
        <w:t xml:space="preserve"> </w:t>
      </w:r>
      <w:r w:rsidRPr="008C604A">
        <w:rPr>
          <w:rFonts w:ascii="Arial" w:hAnsi="Arial" w:cs="Arial"/>
          <w:b/>
          <w:bCs/>
          <w:lang/>
        </w:rPr>
        <w:t>€.</w:t>
      </w:r>
      <w:r w:rsidR="00C27FE9">
        <w:rPr>
          <w:rFonts w:ascii="Arial" w:hAnsi="Arial" w:cs="Arial"/>
          <w:b/>
          <w:bCs/>
          <w:lang/>
        </w:rPr>
        <w:t xml:space="preserve"> </w:t>
      </w:r>
      <w:r w:rsidR="00C27FE9">
        <w:rPr>
          <w:rFonts w:ascii="Arial" w:hAnsi="Arial" w:cs="Arial"/>
          <w:lang/>
        </w:rPr>
        <w:t>Како</w:t>
      </w:r>
      <w:r w:rsidR="00C800DE">
        <w:rPr>
          <w:rFonts w:ascii="Arial" w:hAnsi="Arial" w:cs="Arial"/>
          <w:lang/>
        </w:rPr>
        <w:t xml:space="preserve"> нас је Министарство унутрашњих послова обавијестило (дописом </w:t>
      </w:r>
      <w:r w:rsidR="00C800DE" w:rsidRPr="00C800DE">
        <w:rPr>
          <w:rFonts w:ascii="Arial" w:hAnsi="Arial" w:cs="Arial"/>
          <w:lang/>
        </w:rPr>
        <w:t>број 211/23-7357/2</w:t>
      </w:r>
      <w:r w:rsidR="00B93534">
        <w:rPr>
          <w:rFonts w:ascii="Arial" w:hAnsi="Arial" w:cs="Arial"/>
          <w:lang/>
        </w:rPr>
        <w:t xml:space="preserve"> запримљеним 20.09.2023. године</w:t>
      </w:r>
      <w:r w:rsidR="00C800DE">
        <w:rPr>
          <w:rFonts w:ascii="Arial" w:hAnsi="Arial" w:cs="Arial"/>
          <w:lang/>
        </w:rPr>
        <w:t>)</w:t>
      </w:r>
      <w:r w:rsidR="00B93534">
        <w:rPr>
          <w:rFonts w:ascii="Arial" w:hAnsi="Arial" w:cs="Arial"/>
          <w:lang/>
        </w:rPr>
        <w:t xml:space="preserve"> да је издавање ре</w:t>
      </w:r>
      <w:r w:rsidR="000C59E9">
        <w:rPr>
          <w:rFonts w:ascii="Arial" w:hAnsi="Arial" w:cs="Arial"/>
          <w:lang/>
        </w:rPr>
        <w:t xml:space="preserve">гистарских таблица </w:t>
      </w:r>
      <w:r w:rsidR="00C800DE" w:rsidRPr="00C800DE">
        <w:rPr>
          <w:rFonts w:ascii="Arial" w:hAnsi="Arial" w:cs="Arial"/>
          <w:lang/>
        </w:rPr>
        <w:t xml:space="preserve">са ознаком </w:t>
      </w:r>
      <w:r w:rsidR="00C800DE" w:rsidRPr="000C59E9">
        <w:rPr>
          <w:rFonts w:ascii="Arial" w:hAnsi="Arial" w:cs="Arial"/>
          <w:i/>
          <w:iCs/>
          <w:lang/>
        </w:rPr>
        <w:t>„ZT“</w:t>
      </w:r>
      <w:r w:rsidR="00C800DE" w:rsidRPr="00C800DE">
        <w:rPr>
          <w:rFonts w:ascii="Arial" w:hAnsi="Arial" w:cs="Arial"/>
          <w:lang/>
        </w:rPr>
        <w:t xml:space="preserve"> </w:t>
      </w:r>
      <w:r w:rsidR="000C59E9" w:rsidRPr="00A20FEF">
        <w:rPr>
          <w:rFonts w:ascii="Arial" w:hAnsi="Arial" w:cs="Arial"/>
          <w:lang/>
        </w:rPr>
        <w:t>званично</w:t>
      </w:r>
      <w:r w:rsidR="000C59E9" w:rsidRPr="008B6398">
        <w:rPr>
          <w:rFonts w:ascii="Arial" w:hAnsi="Arial" w:cs="Arial"/>
          <w:color w:val="FF0000"/>
          <w:lang/>
        </w:rPr>
        <w:t xml:space="preserve"> </w:t>
      </w:r>
      <w:r w:rsidR="000C59E9">
        <w:rPr>
          <w:rFonts w:ascii="Arial" w:hAnsi="Arial" w:cs="Arial"/>
          <w:lang/>
        </w:rPr>
        <w:t>почело</w:t>
      </w:r>
      <w:r w:rsidR="00D125DC">
        <w:rPr>
          <w:rFonts w:ascii="Arial" w:hAnsi="Arial" w:cs="Arial"/>
          <w:lang/>
        </w:rPr>
        <w:t xml:space="preserve"> 20.09.2023. године, од тог датума је почео</w:t>
      </w:r>
      <w:r w:rsidR="009769A0">
        <w:rPr>
          <w:rFonts w:ascii="Arial" w:hAnsi="Arial" w:cs="Arial"/>
          <w:lang/>
        </w:rPr>
        <w:t xml:space="preserve"> </w:t>
      </w:r>
      <w:r w:rsidR="00C800DE" w:rsidRPr="00C800DE">
        <w:rPr>
          <w:rFonts w:ascii="Arial" w:hAnsi="Arial" w:cs="Arial"/>
          <w:lang/>
        </w:rPr>
        <w:t>да функционише и систем наплате уступљених прихода за овај дио.</w:t>
      </w:r>
      <w:r w:rsidR="00364A14">
        <w:rPr>
          <w:rFonts w:ascii="Arial" w:hAnsi="Arial" w:cs="Arial"/>
          <w:lang/>
        </w:rPr>
        <w:t xml:space="preserve"> </w:t>
      </w:r>
      <w:r w:rsidR="006C733A">
        <w:rPr>
          <w:rFonts w:ascii="Arial" w:hAnsi="Arial" w:cs="Arial"/>
          <w:lang/>
        </w:rPr>
        <w:t>З</w:t>
      </w:r>
      <w:r w:rsidR="006C733A" w:rsidRPr="006C733A">
        <w:rPr>
          <w:rFonts w:ascii="Arial" w:hAnsi="Arial" w:cs="Arial"/>
          <w:lang/>
        </w:rPr>
        <w:t>а период од 01.01.2023. до 20.09.2023. године, Главни град је приходовао 122.938,04 € на основу уступљених прихода, за годишње накнаде при регистрацији моторних возила, трактора и прикључних возила, остварених по основу регистрација возила са територије Општине Зета</w:t>
      </w:r>
      <w:r w:rsidR="00805659">
        <w:rPr>
          <w:rStyle w:val="FootnoteReference"/>
          <w:rFonts w:ascii="Arial" w:hAnsi="Arial" w:cs="Arial"/>
          <w:lang/>
        </w:rPr>
        <w:footnoteReference w:id="3"/>
      </w:r>
      <w:r w:rsidR="00AF4BCC">
        <w:rPr>
          <w:rFonts w:ascii="Arial" w:hAnsi="Arial" w:cs="Arial"/>
          <w:lang/>
        </w:rPr>
        <w:t xml:space="preserve">. Сходно наведеном, на адресу Главног града достављен је захтјев за трансфер наведених средстава – допис број </w:t>
      </w:r>
      <w:r w:rsidR="00805659" w:rsidRPr="00805659">
        <w:rPr>
          <w:rFonts w:ascii="Arial" w:hAnsi="Arial" w:cs="Arial"/>
          <w:lang/>
        </w:rPr>
        <w:t>Д 70-420/23-112</w:t>
      </w:r>
      <w:r w:rsidR="00805659">
        <w:rPr>
          <w:rFonts w:ascii="Arial" w:hAnsi="Arial" w:cs="Arial"/>
          <w:lang/>
        </w:rPr>
        <w:t xml:space="preserve"> од </w:t>
      </w:r>
      <w:r w:rsidR="00805659" w:rsidRPr="00805659">
        <w:rPr>
          <w:rFonts w:ascii="Arial" w:hAnsi="Arial" w:cs="Arial"/>
          <w:lang/>
        </w:rPr>
        <w:t>08. новемб</w:t>
      </w:r>
      <w:r w:rsidR="00805659">
        <w:rPr>
          <w:rFonts w:ascii="Arial" w:hAnsi="Arial" w:cs="Arial"/>
          <w:lang/>
        </w:rPr>
        <w:t>ра</w:t>
      </w:r>
      <w:r w:rsidR="00805659" w:rsidRPr="00805659">
        <w:rPr>
          <w:rFonts w:ascii="Arial" w:hAnsi="Arial" w:cs="Arial"/>
          <w:lang/>
        </w:rPr>
        <w:t xml:space="preserve"> 2023. године</w:t>
      </w:r>
      <w:r w:rsidR="00AF4BCC">
        <w:rPr>
          <w:rFonts w:ascii="Arial" w:hAnsi="Arial" w:cs="Arial"/>
          <w:lang/>
        </w:rPr>
        <w:t>.</w:t>
      </w:r>
      <w:r w:rsidR="00C27FE9">
        <w:rPr>
          <w:rFonts w:ascii="Arial" w:hAnsi="Arial" w:cs="Arial"/>
          <w:lang/>
        </w:rPr>
        <w:t xml:space="preserve"> </w:t>
      </w:r>
    </w:p>
    <w:p w:rsidR="00894892" w:rsidRPr="00B46C4C" w:rsidRDefault="00894892" w:rsidP="00594D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  <w:lang/>
        </w:rPr>
      </w:pPr>
    </w:p>
    <w:p w:rsidR="00344787" w:rsidRPr="00B46C4C" w:rsidRDefault="00344787" w:rsidP="00594D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  <w:lang/>
        </w:rPr>
      </w:pPr>
    </w:p>
    <w:p w:rsidR="00594593" w:rsidRPr="007B0190" w:rsidRDefault="00636DAA" w:rsidP="00AA25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/>
        </w:rPr>
      </w:pPr>
      <w:r w:rsidRPr="007B0190">
        <w:rPr>
          <w:rFonts w:ascii="Arial" w:hAnsi="Arial" w:cs="Arial"/>
          <w:lang/>
        </w:rPr>
        <w:t xml:space="preserve">Од </w:t>
      </w:r>
      <w:r w:rsidRPr="007B0190">
        <w:rPr>
          <w:rFonts w:ascii="Arial" w:hAnsi="Arial" w:cs="Arial"/>
          <w:b/>
          <w:bCs/>
          <w:lang/>
        </w:rPr>
        <w:t>т</w:t>
      </w:r>
      <w:r w:rsidR="00155B0C" w:rsidRPr="007B0190">
        <w:rPr>
          <w:rFonts w:ascii="Arial" w:hAnsi="Arial" w:cs="Arial"/>
          <w:b/>
          <w:bCs/>
          <w:lang/>
        </w:rPr>
        <w:t>рансфер</w:t>
      </w:r>
      <w:r w:rsidRPr="007B0190">
        <w:rPr>
          <w:rFonts w:ascii="Arial" w:hAnsi="Arial" w:cs="Arial"/>
          <w:b/>
          <w:bCs/>
          <w:lang/>
        </w:rPr>
        <w:t>а</w:t>
      </w:r>
      <w:r w:rsidR="00155B0C" w:rsidRPr="007B0190">
        <w:rPr>
          <w:rFonts w:ascii="Arial" w:hAnsi="Arial" w:cs="Arial"/>
          <w:b/>
          <w:bCs/>
          <w:lang/>
        </w:rPr>
        <w:t xml:space="preserve"> и донациј</w:t>
      </w:r>
      <w:r w:rsidRPr="007B0190">
        <w:rPr>
          <w:rFonts w:ascii="Arial" w:hAnsi="Arial" w:cs="Arial"/>
          <w:b/>
          <w:bCs/>
          <w:lang/>
        </w:rPr>
        <w:t xml:space="preserve">а </w:t>
      </w:r>
      <w:r w:rsidRPr="007B0190">
        <w:rPr>
          <w:rFonts w:ascii="Arial" w:hAnsi="Arial" w:cs="Arial"/>
          <w:lang/>
        </w:rPr>
        <w:t xml:space="preserve">остварени су приходи у износу од  </w:t>
      </w:r>
      <w:r w:rsidR="004B7842" w:rsidRPr="007B0190">
        <w:rPr>
          <w:rFonts w:ascii="Arial" w:hAnsi="Arial" w:cs="Arial"/>
          <w:b/>
          <w:bCs/>
          <w:lang/>
        </w:rPr>
        <w:t>2.</w:t>
      </w:r>
      <w:r w:rsidR="003073D3" w:rsidRPr="007B0190">
        <w:rPr>
          <w:rFonts w:ascii="Arial" w:hAnsi="Arial" w:cs="Arial"/>
          <w:b/>
          <w:bCs/>
          <w:lang/>
        </w:rPr>
        <w:t>008.543,00</w:t>
      </w:r>
      <w:r w:rsidR="00894892" w:rsidRPr="007B0190">
        <w:rPr>
          <w:rFonts w:ascii="Arial" w:hAnsi="Arial" w:cs="Arial"/>
          <w:b/>
          <w:bCs/>
          <w:lang/>
        </w:rPr>
        <w:t xml:space="preserve"> </w:t>
      </w:r>
      <w:r w:rsidR="00594593" w:rsidRPr="007B0190">
        <w:rPr>
          <w:rFonts w:ascii="Arial" w:hAnsi="Arial" w:cs="Arial"/>
          <w:b/>
          <w:bCs/>
          <w:lang/>
        </w:rPr>
        <w:t>€</w:t>
      </w:r>
      <w:r w:rsidR="00594593" w:rsidRPr="007B0190">
        <w:rPr>
          <w:rFonts w:ascii="Arial" w:hAnsi="Arial" w:cs="Arial"/>
          <w:lang/>
        </w:rPr>
        <w:t xml:space="preserve">, </w:t>
      </w:r>
    </w:p>
    <w:p w:rsidR="00594593" w:rsidRPr="008C604A" w:rsidRDefault="00594593" w:rsidP="00594593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и то:</w:t>
      </w:r>
    </w:p>
    <w:p w:rsidR="008061E0" w:rsidRDefault="00594593" w:rsidP="00AA25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 xml:space="preserve">текуће донације </w:t>
      </w:r>
      <w:r w:rsidR="003073D3" w:rsidRPr="008C604A">
        <w:rPr>
          <w:rFonts w:ascii="Arial" w:hAnsi="Arial" w:cs="Arial"/>
          <w:lang/>
        </w:rPr>
        <w:t>16.500,00</w:t>
      </w:r>
      <w:r w:rsidR="00BE6351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€</w:t>
      </w:r>
      <w:r w:rsidR="004706D6" w:rsidRPr="008C604A">
        <w:rPr>
          <w:rFonts w:ascii="Arial" w:hAnsi="Arial" w:cs="Arial"/>
          <w:lang/>
        </w:rPr>
        <w:t xml:space="preserve"> (16.000,00</w:t>
      </w:r>
      <w:r w:rsidR="00BE6351">
        <w:rPr>
          <w:rFonts w:ascii="Arial" w:hAnsi="Arial" w:cs="Arial"/>
          <w:lang/>
        </w:rPr>
        <w:t xml:space="preserve"> </w:t>
      </w:r>
      <w:r w:rsidR="004706D6" w:rsidRPr="008C604A">
        <w:rPr>
          <w:rFonts w:ascii="Arial" w:hAnsi="Arial" w:cs="Arial"/>
          <w:lang/>
        </w:rPr>
        <w:t>€ донација Министарства културе и медија за реализацију два пројекта археолошких истраживања на територији општине Зета</w:t>
      </w:r>
      <w:r w:rsidR="003073D3" w:rsidRPr="008C604A">
        <w:rPr>
          <w:rFonts w:ascii="Arial" w:hAnsi="Arial" w:cs="Arial"/>
          <w:lang/>
        </w:rPr>
        <w:t xml:space="preserve"> и</w:t>
      </w:r>
      <w:r w:rsidR="004706D6" w:rsidRPr="008C604A">
        <w:rPr>
          <w:rFonts w:ascii="Arial" w:hAnsi="Arial" w:cs="Arial"/>
          <w:lang/>
        </w:rPr>
        <w:t xml:space="preserve"> 500,00</w:t>
      </w:r>
      <w:r w:rsidR="00BE6351">
        <w:rPr>
          <w:rFonts w:ascii="Arial" w:hAnsi="Arial" w:cs="Arial"/>
          <w:lang/>
        </w:rPr>
        <w:t xml:space="preserve"> </w:t>
      </w:r>
      <w:r w:rsidR="004706D6" w:rsidRPr="008C604A">
        <w:rPr>
          <w:rFonts w:ascii="Arial" w:hAnsi="Arial" w:cs="Arial"/>
          <w:lang/>
        </w:rPr>
        <w:t>€ донација</w:t>
      </w:r>
      <w:r w:rsidR="003073D3" w:rsidRPr="008C604A">
        <w:rPr>
          <w:rFonts w:ascii="Arial" w:hAnsi="Arial" w:cs="Arial"/>
          <w:lang/>
        </w:rPr>
        <w:t xml:space="preserve"> Фудбалског клуба Адриа</w:t>
      </w:r>
      <w:r w:rsidR="004706D6" w:rsidRPr="008C604A">
        <w:rPr>
          <w:rFonts w:ascii="Arial" w:hAnsi="Arial" w:cs="Arial"/>
          <w:lang/>
        </w:rPr>
        <w:t xml:space="preserve"> Општини Зета за развој спорта и спортске инфраструктуре),</w:t>
      </w:r>
    </w:p>
    <w:p w:rsidR="008061E0" w:rsidRDefault="00594593" w:rsidP="00AA25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lang/>
        </w:rPr>
      </w:pPr>
      <w:r w:rsidRPr="008061E0">
        <w:rPr>
          <w:rFonts w:ascii="Arial" w:hAnsi="Arial" w:cs="Arial"/>
          <w:lang/>
        </w:rPr>
        <w:t xml:space="preserve">капиталне донације </w:t>
      </w:r>
      <w:r w:rsidR="003073D3" w:rsidRPr="008061E0">
        <w:rPr>
          <w:rFonts w:ascii="Arial" w:hAnsi="Arial" w:cs="Arial"/>
          <w:lang/>
        </w:rPr>
        <w:t>49.030</w:t>
      </w:r>
      <w:r w:rsidRPr="008061E0">
        <w:rPr>
          <w:rFonts w:ascii="Arial" w:hAnsi="Arial" w:cs="Arial"/>
          <w:lang/>
        </w:rPr>
        <w:t>,</w:t>
      </w:r>
      <w:r w:rsidR="003073D3" w:rsidRPr="008061E0">
        <w:rPr>
          <w:rFonts w:ascii="Arial" w:hAnsi="Arial" w:cs="Arial"/>
          <w:lang/>
        </w:rPr>
        <w:t>17</w:t>
      </w:r>
      <w:r w:rsidR="00BE6351">
        <w:rPr>
          <w:rFonts w:ascii="Arial" w:hAnsi="Arial" w:cs="Arial"/>
          <w:lang/>
        </w:rPr>
        <w:t xml:space="preserve"> </w:t>
      </w:r>
      <w:r w:rsidRPr="008061E0">
        <w:rPr>
          <w:rFonts w:ascii="Arial" w:hAnsi="Arial" w:cs="Arial"/>
          <w:lang/>
        </w:rPr>
        <w:t>€</w:t>
      </w:r>
      <w:r w:rsidR="004706D6" w:rsidRPr="008061E0">
        <w:rPr>
          <w:rFonts w:ascii="Arial" w:hAnsi="Arial" w:cs="Arial"/>
          <w:lang/>
        </w:rPr>
        <w:t xml:space="preserve"> (30.000,00</w:t>
      </w:r>
      <w:r w:rsidR="00BE6351">
        <w:rPr>
          <w:rFonts w:ascii="Arial" w:hAnsi="Arial" w:cs="Arial"/>
          <w:lang/>
        </w:rPr>
        <w:t xml:space="preserve"> </w:t>
      </w:r>
      <w:r w:rsidR="004706D6" w:rsidRPr="008061E0">
        <w:rPr>
          <w:rFonts w:ascii="Arial" w:hAnsi="Arial" w:cs="Arial"/>
          <w:lang/>
        </w:rPr>
        <w:t>€ Министарство пољопривреде, шумарства и водопривреде за санацију макадамских путева</w:t>
      </w:r>
      <w:r w:rsidR="003073D3" w:rsidRPr="008061E0">
        <w:rPr>
          <w:rFonts w:ascii="Arial" w:hAnsi="Arial" w:cs="Arial"/>
          <w:lang/>
        </w:rPr>
        <w:t xml:space="preserve">  и</w:t>
      </w:r>
      <w:r w:rsidR="004706D6" w:rsidRPr="008061E0">
        <w:rPr>
          <w:rFonts w:ascii="Arial" w:hAnsi="Arial" w:cs="Arial"/>
          <w:lang/>
        </w:rPr>
        <w:t xml:space="preserve"> 19.030,17</w:t>
      </w:r>
      <w:r w:rsidR="00BE6351">
        <w:rPr>
          <w:rFonts w:ascii="Arial" w:hAnsi="Arial" w:cs="Arial"/>
          <w:lang/>
        </w:rPr>
        <w:t xml:space="preserve"> </w:t>
      </w:r>
      <w:r w:rsidR="004706D6" w:rsidRPr="008061E0">
        <w:rPr>
          <w:rFonts w:ascii="Arial" w:hAnsi="Arial" w:cs="Arial"/>
          <w:lang/>
        </w:rPr>
        <w:t>€ Заједница општина Црне Горе за израду техничке документације),</w:t>
      </w:r>
    </w:p>
    <w:p w:rsidR="008061E0" w:rsidRDefault="00594593" w:rsidP="00AA25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lang/>
        </w:rPr>
      </w:pPr>
      <w:r w:rsidRPr="008061E0">
        <w:rPr>
          <w:rFonts w:ascii="Arial" w:hAnsi="Arial" w:cs="Arial"/>
          <w:lang/>
        </w:rPr>
        <w:t>трансфери из буџета Црне Горе 1.165.439,97</w:t>
      </w:r>
      <w:r w:rsidR="00BE6351">
        <w:rPr>
          <w:rFonts w:ascii="Arial" w:hAnsi="Arial" w:cs="Arial"/>
          <w:lang/>
        </w:rPr>
        <w:t xml:space="preserve"> </w:t>
      </w:r>
      <w:r w:rsidRPr="008061E0">
        <w:rPr>
          <w:rFonts w:ascii="Arial" w:hAnsi="Arial" w:cs="Arial"/>
          <w:lang/>
        </w:rPr>
        <w:t>€</w:t>
      </w:r>
      <w:r w:rsidR="004706D6" w:rsidRPr="008061E0">
        <w:rPr>
          <w:rFonts w:ascii="Arial" w:hAnsi="Arial" w:cs="Arial"/>
          <w:lang/>
        </w:rPr>
        <w:t xml:space="preserve"> (3% текуће буџетске резерве за финансирање новоосноване општине)</w:t>
      </w:r>
      <w:r w:rsidR="008061E0">
        <w:rPr>
          <w:rFonts w:ascii="Arial" w:hAnsi="Arial" w:cs="Arial"/>
          <w:lang/>
        </w:rPr>
        <w:t>,</w:t>
      </w:r>
      <w:r w:rsidRPr="008061E0">
        <w:rPr>
          <w:rFonts w:ascii="Arial" w:hAnsi="Arial" w:cs="Arial"/>
          <w:lang/>
        </w:rPr>
        <w:t xml:space="preserve"> и</w:t>
      </w:r>
    </w:p>
    <w:p w:rsidR="00594593" w:rsidRPr="008061E0" w:rsidRDefault="00594593" w:rsidP="00AA25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lang/>
        </w:rPr>
      </w:pPr>
      <w:r w:rsidRPr="008061E0">
        <w:rPr>
          <w:rFonts w:ascii="Arial" w:hAnsi="Arial" w:cs="Arial"/>
          <w:lang/>
        </w:rPr>
        <w:t>трансфери из буџета Главног града Подгорице 777.572,86</w:t>
      </w:r>
      <w:r w:rsidR="00BE6351">
        <w:rPr>
          <w:rFonts w:ascii="Arial" w:hAnsi="Arial" w:cs="Arial"/>
          <w:lang/>
        </w:rPr>
        <w:t xml:space="preserve"> </w:t>
      </w:r>
      <w:r w:rsidRPr="008061E0">
        <w:rPr>
          <w:rFonts w:ascii="Arial" w:hAnsi="Arial" w:cs="Arial"/>
          <w:lang/>
        </w:rPr>
        <w:t>€</w:t>
      </w:r>
      <w:r w:rsidR="004706D6" w:rsidRPr="008061E0">
        <w:rPr>
          <w:rFonts w:ascii="Arial" w:hAnsi="Arial" w:cs="Arial"/>
          <w:lang/>
        </w:rPr>
        <w:t xml:space="preserve"> (</w:t>
      </w:r>
      <w:r w:rsidR="001354BF" w:rsidRPr="008061E0">
        <w:rPr>
          <w:rFonts w:ascii="Arial" w:hAnsi="Arial" w:cs="Arial"/>
          <w:lang/>
        </w:rPr>
        <w:t>668.427,77</w:t>
      </w:r>
      <w:r w:rsidR="00BE6351">
        <w:rPr>
          <w:rFonts w:ascii="Arial" w:hAnsi="Arial" w:cs="Arial"/>
          <w:lang/>
        </w:rPr>
        <w:t xml:space="preserve"> </w:t>
      </w:r>
      <w:r w:rsidR="001354BF" w:rsidRPr="008061E0">
        <w:rPr>
          <w:rFonts w:ascii="Arial" w:hAnsi="Arial" w:cs="Arial"/>
          <w:lang/>
        </w:rPr>
        <w:t xml:space="preserve">€ </w:t>
      </w:r>
      <w:r w:rsidR="004706D6" w:rsidRPr="008061E0">
        <w:rPr>
          <w:rFonts w:ascii="Arial" w:hAnsi="Arial" w:cs="Arial"/>
          <w:lang/>
        </w:rPr>
        <w:t xml:space="preserve">по основу Споразума о финансирању за првих 6 мјесеци </w:t>
      </w:r>
      <w:r w:rsidR="001354BF" w:rsidRPr="008061E0">
        <w:rPr>
          <w:rFonts w:ascii="Arial" w:hAnsi="Arial" w:cs="Arial"/>
          <w:lang/>
        </w:rPr>
        <w:t>2023. године, 15.000,00</w:t>
      </w:r>
      <w:r w:rsidR="00BE6351">
        <w:rPr>
          <w:rFonts w:ascii="Arial" w:hAnsi="Arial" w:cs="Arial"/>
          <w:lang/>
        </w:rPr>
        <w:t xml:space="preserve"> </w:t>
      </w:r>
      <w:r w:rsidR="001354BF" w:rsidRPr="008061E0">
        <w:rPr>
          <w:rFonts w:ascii="Arial" w:hAnsi="Arial" w:cs="Arial"/>
          <w:lang/>
        </w:rPr>
        <w:t xml:space="preserve">€ по основу Споразума о реализацији мјере подршка сјетви и </w:t>
      </w:r>
      <w:r w:rsidR="001354BF" w:rsidRPr="008061E0">
        <w:rPr>
          <w:rFonts w:ascii="Arial" w:hAnsi="Arial" w:cs="Arial"/>
          <w:lang/>
        </w:rPr>
        <w:lastRenderedPageBreak/>
        <w:t>жетви житарица, 94.145,09</w:t>
      </w:r>
      <w:r w:rsidR="00BE6351">
        <w:rPr>
          <w:rFonts w:ascii="Arial" w:hAnsi="Arial" w:cs="Arial"/>
          <w:lang/>
        </w:rPr>
        <w:t xml:space="preserve"> </w:t>
      </w:r>
      <w:r w:rsidR="001354BF" w:rsidRPr="008061E0">
        <w:rPr>
          <w:rFonts w:ascii="Arial" w:hAnsi="Arial" w:cs="Arial"/>
          <w:lang/>
        </w:rPr>
        <w:t xml:space="preserve">€ по основу наплаћеног приреза порезу на доходак физичких лица и локалних комуналних такси са територије </w:t>
      </w:r>
      <w:r w:rsidR="00D37889">
        <w:rPr>
          <w:rFonts w:ascii="Arial" w:hAnsi="Arial" w:cs="Arial"/>
          <w:lang/>
        </w:rPr>
        <w:t>О</w:t>
      </w:r>
      <w:r w:rsidR="001354BF" w:rsidRPr="008061E0">
        <w:rPr>
          <w:rFonts w:ascii="Arial" w:hAnsi="Arial" w:cs="Arial"/>
          <w:lang/>
        </w:rPr>
        <w:t>пштине Зета).</w:t>
      </w:r>
    </w:p>
    <w:p w:rsidR="00C7163D" w:rsidRPr="00B46C4C" w:rsidRDefault="00C7163D" w:rsidP="00AA31E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344787" w:rsidRPr="00B46C4C" w:rsidRDefault="00344787" w:rsidP="00AA31E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7B65E7" w:rsidRPr="00FA3619" w:rsidRDefault="00155B0C" w:rsidP="00AA25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/>
        </w:rPr>
      </w:pPr>
      <w:r w:rsidRPr="00E128AB">
        <w:rPr>
          <w:rFonts w:ascii="Arial" w:hAnsi="Arial" w:cs="Arial"/>
          <w:b/>
          <w:bCs/>
          <w:lang/>
        </w:rPr>
        <w:t>Средства прене</w:t>
      </w:r>
      <w:r w:rsidR="007B0190" w:rsidRPr="00E128AB">
        <w:rPr>
          <w:rFonts w:ascii="Arial" w:hAnsi="Arial" w:cs="Arial"/>
          <w:b/>
          <w:bCs/>
          <w:lang/>
        </w:rPr>
        <w:t>с</w:t>
      </w:r>
      <w:r w:rsidRPr="00E128AB">
        <w:rPr>
          <w:rFonts w:ascii="Arial" w:hAnsi="Arial" w:cs="Arial"/>
          <w:b/>
          <w:bCs/>
          <w:lang/>
        </w:rPr>
        <w:t>ена из претходне године</w:t>
      </w:r>
      <w:r w:rsidRPr="00E128AB">
        <w:rPr>
          <w:rFonts w:ascii="Arial" w:hAnsi="Arial" w:cs="Arial"/>
          <w:lang/>
        </w:rPr>
        <w:t xml:space="preserve"> у </w:t>
      </w:r>
      <w:r w:rsidR="00BE3790" w:rsidRPr="00E128AB">
        <w:rPr>
          <w:rFonts w:ascii="Arial" w:hAnsi="Arial" w:cs="Arial"/>
          <w:lang/>
        </w:rPr>
        <w:t xml:space="preserve">износу од </w:t>
      </w:r>
      <w:r w:rsidR="003073D3" w:rsidRPr="00E128AB">
        <w:rPr>
          <w:rFonts w:ascii="Arial" w:hAnsi="Arial" w:cs="Arial"/>
          <w:b/>
          <w:bCs/>
          <w:lang/>
        </w:rPr>
        <w:t>21.592,24</w:t>
      </w:r>
      <w:r w:rsidR="00582B23">
        <w:rPr>
          <w:rFonts w:ascii="Arial" w:hAnsi="Arial" w:cs="Arial"/>
          <w:b/>
          <w:bCs/>
          <w:lang/>
        </w:rPr>
        <w:t xml:space="preserve"> </w:t>
      </w:r>
      <w:r w:rsidR="00BE3790" w:rsidRPr="00E128AB">
        <w:rPr>
          <w:rFonts w:ascii="Arial" w:hAnsi="Arial" w:cs="Arial"/>
          <w:b/>
          <w:lang/>
        </w:rPr>
        <w:t>€</w:t>
      </w:r>
      <w:r w:rsidR="00BE3790" w:rsidRPr="00E128AB">
        <w:rPr>
          <w:rFonts w:ascii="Arial" w:hAnsi="Arial" w:cs="Arial"/>
          <w:lang/>
        </w:rPr>
        <w:t xml:space="preserve">  представљају неутрошена средства на дан 31.12.202</w:t>
      </w:r>
      <w:r w:rsidRPr="00E128AB">
        <w:rPr>
          <w:rFonts w:ascii="Arial" w:hAnsi="Arial" w:cs="Arial"/>
          <w:lang/>
        </w:rPr>
        <w:t>2</w:t>
      </w:r>
      <w:r w:rsidR="00BE3790" w:rsidRPr="00E128AB">
        <w:rPr>
          <w:rFonts w:ascii="Arial" w:hAnsi="Arial" w:cs="Arial"/>
          <w:lang/>
        </w:rPr>
        <w:t>. године</w:t>
      </w:r>
      <w:r w:rsidR="002E7EFE" w:rsidRPr="00E128AB">
        <w:rPr>
          <w:rFonts w:ascii="Arial" w:hAnsi="Arial" w:cs="Arial"/>
          <w:lang/>
        </w:rPr>
        <w:t xml:space="preserve"> </w:t>
      </w:r>
      <w:r w:rsidRPr="00E128AB">
        <w:rPr>
          <w:rFonts w:ascii="Arial" w:hAnsi="Arial" w:cs="Arial"/>
          <w:lang/>
        </w:rPr>
        <w:t xml:space="preserve">на </w:t>
      </w:r>
      <w:r w:rsidR="00BE3790" w:rsidRPr="00E128AB">
        <w:rPr>
          <w:rFonts w:ascii="Arial" w:hAnsi="Arial" w:cs="Arial"/>
          <w:lang/>
        </w:rPr>
        <w:t xml:space="preserve">жиро рачуну Општине </w:t>
      </w:r>
      <w:r w:rsidRPr="00E128AB">
        <w:rPr>
          <w:rFonts w:ascii="Arial" w:hAnsi="Arial" w:cs="Arial"/>
          <w:lang/>
        </w:rPr>
        <w:t>Зета</w:t>
      </w:r>
      <w:r w:rsidR="003073D3" w:rsidRPr="00E128AB">
        <w:rPr>
          <w:rFonts w:ascii="Arial" w:hAnsi="Arial" w:cs="Arial"/>
          <w:lang/>
        </w:rPr>
        <w:t xml:space="preserve">. У поступку ревизије искључена су средства која се налазе као почетно стање на </w:t>
      </w:r>
      <w:r w:rsidR="00BE3790" w:rsidRPr="00E128AB">
        <w:rPr>
          <w:rFonts w:ascii="Arial" w:hAnsi="Arial" w:cs="Arial"/>
          <w:lang/>
        </w:rPr>
        <w:t>жиро рачуну ЈУ Центар за пружање услуга из области социјалне и дјечије заштите</w:t>
      </w:r>
      <w:r w:rsidRPr="00E128AB">
        <w:rPr>
          <w:rFonts w:ascii="Arial" w:hAnsi="Arial" w:cs="Arial"/>
          <w:lang/>
        </w:rPr>
        <w:t>.</w:t>
      </w:r>
    </w:p>
    <w:p w:rsidR="00B46C4C" w:rsidRDefault="00BE3790" w:rsidP="007B65E7">
      <w:pPr>
        <w:rPr>
          <w:rFonts w:ascii="Arial" w:hAnsi="Arial" w:cs="Arial"/>
          <w:lang/>
        </w:rPr>
      </w:pPr>
      <w:r w:rsidRPr="008C604A">
        <w:rPr>
          <w:rFonts w:ascii="Arial" w:hAnsi="Arial" w:cs="Arial"/>
          <w:b/>
          <w:i/>
          <w:sz w:val="28"/>
          <w:szCs w:val="28"/>
          <w:lang/>
        </w:rPr>
        <w:t xml:space="preserve"> </w:t>
      </w:r>
      <w:r w:rsidRPr="008C604A">
        <w:rPr>
          <w:rFonts w:ascii="Arial" w:hAnsi="Arial" w:cs="Arial"/>
          <w:i/>
          <w:sz w:val="28"/>
          <w:szCs w:val="28"/>
          <w:lang/>
        </w:rPr>
        <w:t xml:space="preserve"> </w:t>
      </w:r>
      <w:r w:rsidRPr="008C604A">
        <w:rPr>
          <w:rFonts w:ascii="Arial" w:hAnsi="Arial" w:cs="Arial"/>
          <w:lang/>
        </w:rPr>
        <w:t xml:space="preserve">          </w:t>
      </w:r>
    </w:p>
    <w:p w:rsidR="00B46C4C" w:rsidRDefault="00B46C4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br w:type="page"/>
      </w:r>
    </w:p>
    <w:p w:rsidR="00BE3790" w:rsidRPr="008C604A" w:rsidRDefault="00BE3790" w:rsidP="00AA250D">
      <w:pPr>
        <w:pStyle w:val="ListParagraph"/>
        <w:numPr>
          <w:ilvl w:val="0"/>
          <w:numId w:val="10"/>
        </w:numPr>
        <w:tabs>
          <w:tab w:val="left" w:pos="3720"/>
        </w:tabs>
        <w:spacing w:line="276" w:lineRule="auto"/>
        <w:ind w:left="709"/>
        <w:rPr>
          <w:rFonts w:ascii="Arial" w:hAnsi="Arial" w:cs="Arial"/>
          <w:b/>
          <w:lang/>
        </w:rPr>
      </w:pPr>
      <w:r w:rsidRPr="008C604A">
        <w:rPr>
          <w:rFonts w:ascii="Arial" w:hAnsi="Arial" w:cs="Arial"/>
          <w:b/>
          <w:lang/>
        </w:rPr>
        <w:lastRenderedPageBreak/>
        <w:t>ИЗДАЦИ</w:t>
      </w:r>
      <w:r w:rsidR="00155B0C" w:rsidRPr="008C604A">
        <w:rPr>
          <w:rFonts w:ascii="Arial" w:hAnsi="Arial" w:cs="Arial"/>
          <w:b/>
          <w:lang/>
        </w:rPr>
        <w:t xml:space="preserve"> БУЏЕТА</w:t>
      </w:r>
    </w:p>
    <w:p w:rsidR="00E10079" w:rsidRPr="008C604A" w:rsidRDefault="00E10079" w:rsidP="00AA31E2">
      <w:pPr>
        <w:tabs>
          <w:tab w:val="left" w:pos="3720"/>
        </w:tabs>
        <w:rPr>
          <w:rFonts w:ascii="Arial" w:hAnsi="Arial" w:cs="Arial"/>
          <w:b/>
          <w:lang/>
        </w:rPr>
      </w:pPr>
    </w:p>
    <w:p w:rsidR="00FA3619" w:rsidRDefault="00344787" w:rsidP="005B1051">
      <w:pPr>
        <w:tabs>
          <w:tab w:val="left" w:pos="3720"/>
        </w:tabs>
        <w:spacing w:line="276" w:lineRule="auto"/>
        <w:ind w:firstLine="567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У</w:t>
      </w:r>
      <w:r w:rsidR="00E10079" w:rsidRPr="008C604A">
        <w:rPr>
          <w:rFonts w:ascii="Arial" w:hAnsi="Arial" w:cs="Arial"/>
          <w:bCs/>
          <w:lang/>
        </w:rPr>
        <w:t xml:space="preserve">купни издаци буџета Општине Зета за  2023. годину  планирани  су у износу од 3.175.582,00€, а извршени су у износу од </w:t>
      </w:r>
      <w:r w:rsidR="00E10079" w:rsidRPr="008C604A">
        <w:rPr>
          <w:rFonts w:ascii="Arial" w:hAnsi="Arial" w:cs="Arial"/>
          <w:b/>
          <w:lang/>
        </w:rPr>
        <w:t>1.</w:t>
      </w:r>
      <w:r w:rsidR="007D3CB5" w:rsidRPr="008C604A">
        <w:rPr>
          <w:rFonts w:ascii="Arial" w:hAnsi="Arial" w:cs="Arial"/>
          <w:b/>
          <w:lang/>
        </w:rPr>
        <w:t>751.913,96</w:t>
      </w:r>
      <w:r w:rsidR="00FA3619">
        <w:rPr>
          <w:rFonts w:ascii="Arial" w:hAnsi="Arial" w:cs="Arial"/>
          <w:b/>
          <w:lang/>
        </w:rPr>
        <w:t xml:space="preserve"> </w:t>
      </w:r>
      <w:r w:rsidR="00E10079" w:rsidRPr="008C604A">
        <w:rPr>
          <w:rFonts w:ascii="Arial" w:hAnsi="Arial" w:cs="Arial"/>
          <w:b/>
          <w:lang/>
        </w:rPr>
        <w:t>€</w:t>
      </w:r>
      <w:r w:rsidR="00E10079" w:rsidRPr="008C604A">
        <w:rPr>
          <w:rFonts w:ascii="Arial" w:hAnsi="Arial" w:cs="Arial"/>
          <w:bCs/>
          <w:lang/>
        </w:rPr>
        <w:t xml:space="preserve"> или </w:t>
      </w:r>
      <w:r w:rsidR="007D3CB5" w:rsidRPr="008C604A">
        <w:rPr>
          <w:rFonts w:ascii="Arial" w:hAnsi="Arial" w:cs="Arial"/>
          <w:bCs/>
          <w:lang/>
        </w:rPr>
        <w:t>55,17</w:t>
      </w:r>
      <w:r w:rsidR="00E10079" w:rsidRPr="008C604A">
        <w:rPr>
          <w:rFonts w:ascii="Arial" w:hAnsi="Arial" w:cs="Arial"/>
          <w:bCs/>
          <w:lang/>
        </w:rPr>
        <w:t>% од плана</w:t>
      </w:r>
      <w:r w:rsidR="00FA3619">
        <w:rPr>
          <w:rFonts w:ascii="Arial" w:hAnsi="Arial" w:cs="Arial"/>
          <w:bCs/>
          <w:lang/>
        </w:rPr>
        <w:t>.</w:t>
      </w:r>
    </w:p>
    <w:p w:rsidR="00FA3619" w:rsidRDefault="00FA3619" w:rsidP="00FA3619">
      <w:pPr>
        <w:tabs>
          <w:tab w:val="left" w:pos="3720"/>
        </w:tabs>
        <w:spacing w:line="276" w:lineRule="auto"/>
        <w:ind w:firstLine="567"/>
        <w:jc w:val="both"/>
        <w:rPr>
          <w:rFonts w:ascii="Arial" w:hAnsi="Arial" w:cs="Arial"/>
          <w:bCs/>
          <w:lang/>
        </w:rPr>
      </w:pPr>
    </w:p>
    <w:p w:rsidR="00E10079" w:rsidRPr="001C65FB" w:rsidRDefault="00FA3619" w:rsidP="005B105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 xml:space="preserve">Структура </w:t>
      </w:r>
      <w:r>
        <w:rPr>
          <w:rFonts w:ascii="Arial" w:hAnsi="Arial" w:cs="Arial"/>
          <w:lang/>
        </w:rPr>
        <w:t>извршених изд</w:t>
      </w:r>
      <w:r w:rsidR="001C65FB">
        <w:rPr>
          <w:rFonts w:ascii="Arial" w:hAnsi="Arial" w:cs="Arial"/>
          <w:lang/>
        </w:rPr>
        <w:t xml:space="preserve">атака </w:t>
      </w:r>
      <w:r w:rsidRPr="008C604A">
        <w:rPr>
          <w:rFonts w:ascii="Arial" w:hAnsi="Arial" w:cs="Arial"/>
          <w:lang/>
        </w:rPr>
        <w:t>је с</w:t>
      </w:r>
      <w:r>
        <w:rPr>
          <w:rFonts w:ascii="Arial" w:hAnsi="Arial" w:cs="Arial"/>
          <w:lang/>
        </w:rPr>
        <w:t>љ</w:t>
      </w:r>
      <w:r w:rsidRPr="008C604A">
        <w:rPr>
          <w:rFonts w:ascii="Arial" w:hAnsi="Arial" w:cs="Arial"/>
          <w:lang/>
        </w:rPr>
        <w:t>едећа:</w:t>
      </w:r>
    </w:p>
    <w:p w:rsidR="001C65FB" w:rsidRDefault="00E10079" w:rsidP="00AA250D">
      <w:pPr>
        <w:pStyle w:val="ListParagraph"/>
        <w:numPr>
          <w:ilvl w:val="0"/>
          <w:numId w:val="4"/>
        </w:numPr>
        <w:tabs>
          <w:tab w:val="left" w:pos="3720"/>
        </w:tabs>
        <w:spacing w:line="276" w:lineRule="auto"/>
        <w:ind w:left="993"/>
        <w:rPr>
          <w:rFonts w:ascii="Arial" w:hAnsi="Arial" w:cs="Arial"/>
          <w:bCs/>
          <w:lang/>
        </w:rPr>
      </w:pPr>
      <w:r w:rsidRPr="008C604A">
        <w:rPr>
          <w:rFonts w:ascii="Arial" w:hAnsi="Arial" w:cs="Arial"/>
          <w:bCs/>
          <w:lang/>
        </w:rPr>
        <w:t>текући издаци</w:t>
      </w:r>
      <w:r w:rsidR="00EC135C">
        <w:rPr>
          <w:rFonts w:ascii="Arial" w:hAnsi="Arial" w:cs="Arial"/>
          <w:bCs/>
          <w:lang/>
        </w:rPr>
        <w:t>:</w:t>
      </w:r>
      <w:r w:rsidR="00064A1C">
        <w:rPr>
          <w:rFonts w:ascii="Arial" w:hAnsi="Arial" w:cs="Arial"/>
          <w:bCs/>
          <w:lang/>
        </w:rPr>
        <w:t xml:space="preserve"> </w:t>
      </w:r>
      <w:r w:rsidRPr="008C604A">
        <w:rPr>
          <w:rFonts w:ascii="Arial" w:hAnsi="Arial" w:cs="Arial"/>
          <w:bCs/>
          <w:lang/>
        </w:rPr>
        <w:t>1.57</w:t>
      </w:r>
      <w:r w:rsidR="007D3CB5" w:rsidRPr="008C604A">
        <w:rPr>
          <w:rFonts w:ascii="Arial" w:hAnsi="Arial" w:cs="Arial"/>
          <w:bCs/>
          <w:lang/>
        </w:rPr>
        <w:t>2.383,40</w:t>
      </w:r>
      <w:r w:rsidR="00EC135C">
        <w:rPr>
          <w:rFonts w:ascii="Arial" w:hAnsi="Arial" w:cs="Arial"/>
          <w:bCs/>
          <w:lang/>
        </w:rPr>
        <w:t xml:space="preserve"> </w:t>
      </w:r>
      <w:r w:rsidRPr="008C604A">
        <w:rPr>
          <w:rFonts w:ascii="Arial" w:hAnsi="Arial" w:cs="Arial"/>
          <w:bCs/>
          <w:lang/>
        </w:rPr>
        <w:t>€</w:t>
      </w:r>
      <w:r w:rsidR="001C65FB">
        <w:rPr>
          <w:rFonts w:ascii="Arial" w:hAnsi="Arial" w:cs="Arial"/>
          <w:bCs/>
          <w:lang/>
        </w:rPr>
        <w:t xml:space="preserve"> </w:t>
      </w:r>
      <w:r w:rsidR="001C65FB" w:rsidRPr="001C65FB">
        <w:rPr>
          <w:rFonts w:ascii="Arial" w:hAnsi="Arial" w:cs="Arial"/>
          <w:bCs/>
          <w:lang/>
        </w:rPr>
        <w:t xml:space="preserve">или </w:t>
      </w:r>
      <w:r w:rsidR="008B6398">
        <w:rPr>
          <w:rFonts w:ascii="Arial" w:hAnsi="Arial" w:cs="Arial"/>
          <w:bCs/>
          <w:lang/>
        </w:rPr>
        <w:t>79,91</w:t>
      </w:r>
      <w:r w:rsidR="001C65FB" w:rsidRPr="00A20FEF">
        <w:rPr>
          <w:rFonts w:ascii="Arial" w:hAnsi="Arial" w:cs="Arial"/>
          <w:bCs/>
          <w:lang/>
        </w:rPr>
        <w:t xml:space="preserve">% </w:t>
      </w:r>
      <w:r w:rsidR="001C65FB" w:rsidRPr="001C65FB">
        <w:rPr>
          <w:rFonts w:ascii="Arial" w:hAnsi="Arial" w:cs="Arial"/>
          <w:bCs/>
          <w:lang/>
        </w:rPr>
        <w:t>од плана</w:t>
      </w:r>
      <w:r w:rsidR="00550D15">
        <w:rPr>
          <w:rFonts w:ascii="Arial" w:hAnsi="Arial" w:cs="Arial"/>
          <w:bCs/>
          <w:lang/>
        </w:rPr>
        <w:t>,</w:t>
      </w:r>
    </w:p>
    <w:p w:rsidR="001C65FB" w:rsidRDefault="00E10079" w:rsidP="00AA250D">
      <w:pPr>
        <w:pStyle w:val="ListParagraph"/>
        <w:numPr>
          <w:ilvl w:val="0"/>
          <w:numId w:val="4"/>
        </w:numPr>
        <w:tabs>
          <w:tab w:val="left" w:pos="3720"/>
        </w:tabs>
        <w:spacing w:line="276" w:lineRule="auto"/>
        <w:ind w:left="993"/>
        <w:rPr>
          <w:rFonts w:ascii="Arial" w:hAnsi="Arial" w:cs="Arial"/>
          <w:bCs/>
          <w:lang/>
        </w:rPr>
      </w:pPr>
      <w:r w:rsidRPr="001C65FB">
        <w:rPr>
          <w:rFonts w:ascii="Arial" w:hAnsi="Arial" w:cs="Arial"/>
          <w:bCs/>
          <w:lang/>
        </w:rPr>
        <w:t>отплата обавеза из претходног периода</w:t>
      </w:r>
      <w:r w:rsidR="00064A1C">
        <w:rPr>
          <w:rFonts w:ascii="Arial" w:hAnsi="Arial" w:cs="Arial"/>
          <w:bCs/>
          <w:lang/>
        </w:rPr>
        <w:t>:</w:t>
      </w:r>
      <w:r w:rsidRPr="001C65FB">
        <w:rPr>
          <w:rFonts w:ascii="Arial" w:hAnsi="Arial" w:cs="Arial"/>
          <w:bCs/>
          <w:lang/>
        </w:rPr>
        <w:t xml:space="preserve"> 3.010,97</w:t>
      </w:r>
      <w:r w:rsidR="00064A1C">
        <w:rPr>
          <w:rFonts w:ascii="Arial" w:hAnsi="Arial" w:cs="Arial"/>
          <w:bCs/>
          <w:lang/>
        </w:rPr>
        <w:t xml:space="preserve"> </w:t>
      </w:r>
      <w:r w:rsidRPr="001C65FB">
        <w:rPr>
          <w:rFonts w:ascii="Arial" w:hAnsi="Arial" w:cs="Arial"/>
          <w:bCs/>
          <w:lang/>
        </w:rPr>
        <w:t xml:space="preserve">€ </w:t>
      </w:r>
      <w:r w:rsidR="00064A1C" w:rsidRPr="001C65FB">
        <w:rPr>
          <w:rFonts w:ascii="Arial" w:hAnsi="Arial" w:cs="Arial"/>
          <w:bCs/>
          <w:lang/>
        </w:rPr>
        <w:t xml:space="preserve">или </w:t>
      </w:r>
      <w:r w:rsidR="00883604">
        <w:rPr>
          <w:rFonts w:ascii="Arial" w:hAnsi="Arial" w:cs="Arial"/>
          <w:bCs/>
          <w:lang/>
        </w:rPr>
        <w:t>100,00</w:t>
      </w:r>
      <w:r w:rsidR="00064A1C" w:rsidRPr="001C65FB">
        <w:rPr>
          <w:rFonts w:ascii="Arial" w:hAnsi="Arial" w:cs="Arial"/>
          <w:bCs/>
          <w:lang/>
        </w:rPr>
        <w:t>% од плана</w:t>
      </w:r>
      <w:r w:rsidR="00550D15">
        <w:rPr>
          <w:rFonts w:ascii="Arial" w:hAnsi="Arial" w:cs="Arial"/>
          <w:bCs/>
          <w:lang/>
        </w:rPr>
        <w:t>,</w:t>
      </w:r>
    </w:p>
    <w:p w:rsidR="001C65FB" w:rsidRDefault="00E10079" w:rsidP="00AA250D">
      <w:pPr>
        <w:pStyle w:val="ListParagraph"/>
        <w:numPr>
          <w:ilvl w:val="0"/>
          <w:numId w:val="4"/>
        </w:numPr>
        <w:tabs>
          <w:tab w:val="left" w:pos="3720"/>
        </w:tabs>
        <w:spacing w:line="276" w:lineRule="auto"/>
        <w:ind w:left="993"/>
        <w:rPr>
          <w:rFonts w:ascii="Arial" w:hAnsi="Arial" w:cs="Arial"/>
          <w:bCs/>
          <w:lang/>
        </w:rPr>
      </w:pPr>
      <w:r w:rsidRPr="001C65FB">
        <w:rPr>
          <w:rFonts w:ascii="Arial" w:hAnsi="Arial" w:cs="Arial"/>
          <w:bCs/>
          <w:lang/>
        </w:rPr>
        <w:t>капитални издаци</w:t>
      </w:r>
      <w:r w:rsidR="00064A1C">
        <w:rPr>
          <w:rFonts w:ascii="Arial" w:hAnsi="Arial" w:cs="Arial"/>
          <w:bCs/>
          <w:lang/>
        </w:rPr>
        <w:t xml:space="preserve">: </w:t>
      </w:r>
      <w:r w:rsidR="007D3CB5" w:rsidRPr="001C65FB">
        <w:rPr>
          <w:rFonts w:ascii="Arial" w:hAnsi="Arial" w:cs="Arial"/>
          <w:bCs/>
          <w:lang/>
        </w:rPr>
        <w:t>147.827,60</w:t>
      </w:r>
      <w:r w:rsidR="00064A1C">
        <w:rPr>
          <w:rFonts w:ascii="Arial" w:hAnsi="Arial" w:cs="Arial"/>
          <w:bCs/>
          <w:lang/>
        </w:rPr>
        <w:t xml:space="preserve"> </w:t>
      </w:r>
      <w:r w:rsidRPr="001C65FB">
        <w:rPr>
          <w:rFonts w:ascii="Arial" w:hAnsi="Arial" w:cs="Arial"/>
          <w:bCs/>
          <w:lang/>
        </w:rPr>
        <w:t>€</w:t>
      </w:r>
      <w:r w:rsidR="00064A1C" w:rsidRPr="00064A1C">
        <w:rPr>
          <w:rFonts w:ascii="Arial" w:hAnsi="Arial" w:cs="Arial"/>
          <w:bCs/>
          <w:lang/>
        </w:rPr>
        <w:t xml:space="preserve"> </w:t>
      </w:r>
      <w:r w:rsidR="00064A1C" w:rsidRPr="001C65FB">
        <w:rPr>
          <w:rFonts w:ascii="Arial" w:hAnsi="Arial" w:cs="Arial"/>
          <w:bCs/>
          <w:lang/>
        </w:rPr>
        <w:t xml:space="preserve">или </w:t>
      </w:r>
      <w:r w:rsidR="00883604" w:rsidRPr="00883604">
        <w:rPr>
          <w:rFonts w:ascii="Arial" w:hAnsi="Arial" w:cs="Arial"/>
          <w:bCs/>
          <w:lang/>
        </w:rPr>
        <w:t>12,69</w:t>
      </w:r>
      <w:r w:rsidR="00064A1C" w:rsidRPr="001C65FB">
        <w:rPr>
          <w:rFonts w:ascii="Arial" w:hAnsi="Arial" w:cs="Arial"/>
          <w:bCs/>
          <w:lang/>
        </w:rPr>
        <w:t>% од плана</w:t>
      </w:r>
      <w:r w:rsidR="00550D15">
        <w:rPr>
          <w:rFonts w:ascii="Arial" w:hAnsi="Arial" w:cs="Arial"/>
          <w:bCs/>
          <w:lang/>
        </w:rPr>
        <w:t>, и</w:t>
      </w:r>
    </w:p>
    <w:p w:rsidR="00E10079" w:rsidRPr="001C65FB" w:rsidRDefault="00E10079" w:rsidP="00AA250D">
      <w:pPr>
        <w:pStyle w:val="ListParagraph"/>
        <w:numPr>
          <w:ilvl w:val="0"/>
          <w:numId w:val="4"/>
        </w:numPr>
        <w:tabs>
          <w:tab w:val="left" w:pos="3720"/>
        </w:tabs>
        <w:spacing w:line="276" w:lineRule="auto"/>
        <w:ind w:left="993"/>
        <w:rPr>
          <w:rFonts w:ascii="Arial" w:hAnsi="Arial" w:cs="Arial"/>
          <w:bCs/>
          <w:lang/>
        </w:rPr>
      </w:pPr>
      <w:r w:rsidRPr="001C65FB">
        <w:rPr>
          <w:rFonts w:ascii="Arial" w:hAnsi="Arial" w:cs="Arial"/>
          <w:bCs/>
          <w:lang/>
        </w:rPr>
        <w:t>резерве</w:t>
      </w:r>
      <w:r w:rsidR="00064A1C">
        <w:rPr>
          <w:rFonts w:ascii="Arial" w:hAnsi="Arial" w:cs="Arial"/>
          <w:bCs/>
          <w:lang/>
        </w:rPr>
        <w:t>:</w:t>
      </w:r>
      <w:r w:rsidRPr="001C65FB">
        <w:rPr>
          <w:rFonts w:ascii="Arial" w:hAnsi="Arial" w:cs="Arial"/>
          <w:bCs/>
          <w:lang/>
        </w:rPr>
        <w:t xml:space="preserve"> 28.691,99</w:t>
      </w:r>
      <w:r w:rsidR="00064A1C">
        <w:rPr>
          <w:rFonts w:ascii="Arial" w:hAnsi="Arial" w:cs="Arial"/>
          <w:bCs/>
          <w:lang/>
        </w:rPr>
        <w:t xml:space="preserve"> </w:t>
      </w:r>
      <w:r w:rsidRPr="001C65FB">
        <w:rPr>
          <w:rFonts w:ascii="Arial" w:hAnsi="Arial" w:cs="Arial"/>
          <w:bCs/>
          <w:lang/>
        </w:rPr>
        <w:t>€</w:t>
      </w:r>
      <w:r w:rsidR="00064A1C">
        <w:rPr>
          <w:rFonts w:ascii="Arial" w:hAnsi="Arial" w:cs="Arial"/>
          <w:bCs/>
          <w:lang/>
        </w:rPr>
        <w:t xml:space="preserve"> </w:t>
      </w:r>
      <w:r w:rsidR="00064A1C" w:rsidRPr="001C65FB">
        <w:rPr>
          <w:rFonts w:ascii="Arial" w:hAnsi="Arial" w:cs="Arial"/>
          <w:bCs/>
          <w:lang/>
        </w:rPr>
        <w:t xml:space="preserve">или </w:t>
      </w:r>
      <w:r w:rsidR="00883604" w:rsidRPr="00883604">
        <w:rPr>
          <w:rFonts w:ascii="Arial" w:hAnsi="Arial" w:cs="Arial"/>
          <w:bCs/>
          <w:lang/>
        </w:rPr>
        <w:t>71,73</w:t>
      </w:r>
      <w:r w:rsidR="00064A1C" w:rsidRPr="001C65FB">
        <w:rPr>
          <w:rFonts w:ascii="Arial" w:hAnsi="Arial" w:cs="Arial"/>
          <w:bCs/>
          <w:lang/>
        </w:rPr>
        <w:t>% од плана</w:t>
      </w:r>
      <w:r w:rsidR="00064A1C">
        <w:rPr>
          <w:rFonts w:ascii="Arial" w:hAnsi="Arial" w:cs="Arial"/>
          <w:bCs/>
          <w:lang/>
        </w:rPr>
        <w:t>.</w:t>
      </w:r>
    </w:p>
    <w:p w:rsidR="00BE3790" w:rsidRPr="005B1051" w:rsidRDefault="00BE3790" w:rsidP="00AA31E2">
      <w:pPr>
        <w:jc w:val="both"/>
        <w:rPr>
          <w:rFonts w:ascii="Arial" w:hAnsi="Arial" w:cs="Arial"/>
          <w:bCs/>
          <w:iCs/>
          <w:lang/>
        </w:rPr>
      </w:pPr>
    </w:p>
    <w:p w:rsidR="00BE3790" w:rsidRPr="005B1051" w:rsidRDefault="00BE3790" w:rsidP="00AA31E2">
      <w:pPr>
        <w:jc w:val="both"/>
        <w:rPr>
          <w:rFonts w:ascii="Arial" w:hAnsi="Arial" w:cs="Arial"/>
          <w:b/>
          <w:lang/>
        </w:rPr>
      </w:pPr>
    </w:p>
    <w:p w:rsidR="00F26681" w:rsidRPr="005B1051" w:rsidRDefault="00F26681" w:rsidP="00AA250D">
      <w:pPr>
        <w:pStyle w:val="ListParagraph"/>
        <w:numPr>
          <w:ilvl w:val="0"/>
          <w:numId w:val="5"/>
        </w:numPr>
        <w:spacing w:line="276" w:lineRule="auto"/>
        <w:ind w:left="0" w:firstLine="360"/>
        <w:jc w:val="both"/>
        <w:rPr>
          <w:rFonts w:ascii="Arial" w:hAnsi="Arial" w:cs="Arial"/>
          <w:lang/>
        </w:rPr>
      </w:pPr>
      <w:r w:rsidRPr="001F09AC">
        <w:rPr>
          <w:rFonts w:ascii="Arial" w:hAnsi="Arial" w:cs="Arial"/>
          <w:bCs/>
          <w:lang/>
        </w:rPr>
        <w:t>Структуру</w:t>
      </w:r>
      <w:r w:rsidRPr="008C604A">
        <w:rPr>
          <w:rFonts w:ascii="Arial" w:hAnsi="Arial" w:cs="Arial"/>
          <w:b/>
          <w:lang/>
        </w:rPr>
        <w:t xml:space="preserve"> </w:t>
      </w:r>
      <w:r w:rsidR="001354BF" w:rsidRPr="008C604A">
        <w:rPr>
          <w:rFonts w:ascii="Arial" w:hAnsi="Arial" w:cs="Arial"/>
          <w:b/>
          <w:lang/>
        </w:rPr>
        <w:t>т</w:t>
      </w:r>
      <w:r w:rsidRPr="008C604A">
        <w:rPr>
          <w:rFonts w:ascii="Arial" w:hAnsi="Arial" w:cs="Arial"/>
          <w:b/>
          <w:lang/>
        </w:rPr>
        <w:t xml:space="preserve">екућих издатака </w:t>
      </w:r>
      <w:r w:rsidRPr="002E6B76">
        <w:rPr>
          <w:rFonts w:ascii="Arial" w:hAnsi="Arial" w:cs="Arial"/>
          <w:bCs/>
          <w:lang/>
        </w:rPr>
        <w:t>ч</w:t>
      </w:r>
      <w:r w:rsidRPr="008C604A">
        <w:rPr>
          <w:rFonts w:ascii="Arial" w:hAnsi="Arial" w:cs="Arial"/>
          <w:bCs/>
          <w:lang/>
        </w:rPr>
        <w:t>ине</w:t>
      </w:r>
      <w:r w:rsidR="00BE3790" w:rsidRPr="008C604A">
        <w:rPr>
          <w:rFonts w:ascii="Arial" w:hAnsi="Arial" w:cs="Arial"/>
          <w:lang/>
        </w:rPr>
        <w:t>: бруто зараде,</w:t>
      </w:r>
      <w:r w:rsidR="005B1051">
        <w:rPr>
          <w:rFonts w:ascii="Arial" w:hAnsi="Arial" w:cs="Arial"/>
          <w:lang/>
        </w:rPr>
        <w:t xml:space="preserve"> </w:t>
      </w:r>
      <w:r w:rsidR="00BE3790" w:rsidRPr="008C604A">
        <w:rPr>
          <w:rFonts w:ascii="Arial" w:hAnsi="Arial" w:cs="Arial"/>
          <w:lang/>
        </w:rPr>
        <w:t xml:space="preserve">остала </w:t>
      </w:r>
      <w:r w:rsidR="00DE7C02" w:rsidRPr="008C604A">
        <w:rPr>
          <w:rFonts w:ascii="Arial" w:hAnsi="Arial" w:cs="Arial"/>
          <w:lang/>
        </w:rPr>
        <w:t xml:space="preserve"> </w:t>
      </w:r>
      <w:r w:rsidR="00BE3790" w:rsidRPr="008C604A">
        <w:rPr>
          <w:rFonts w:ascii="Arial" w:hAnsi="Arial" w:cs="Arial"/>
          <w:lang/>
        </w:rPr>
        <w:t>лична</w:t>
      </w:r>
      <w:r w:rsidRPr="008C604A">
        <w:rPr>
          <w:rFonts w:ascii="Arial" w:hAnsi="Arial" w:cs="Arial"/>
          <w:lang/>
        </w:rPr>
        <w:t xml:space="preserve"> примања,</w:t>
      </w:r>
      <w:r w:rsidR="005B1051">
        <w:rPr>
          <w:rFonts w:ascii="Arial" w:hAnsi="Arial" w:cs="Arial"/>
          <w:lang/>
        </w:rPr>
        <w:t xml:space="preserve"> </w:t>
      </w:r>
      <w:r w:rsidR="001354BF" w:rsidRPr="005B1051">
        <w:rPr>
          <w:rFonts w:ascii="Arial" w:hAnsi="Arial" w:cs="Arial"/>
          <w:lang/>
        </w:rPr>
        <w:t xml:space="preserve">расходи </w:t>
      </w:r>
      <w:r w:rsidR="00DE7C02" w:rsidRPr="005B1051">
        <w:rPr>
          <w:rFonts w:ascii="Arial" w:hAnsi="Arial" w:cs="Arial"/>
          <w:lang/>
        </w:rPr>
        <w:t xml:space="preserve">за </w:t>
      </w:r>
      <w:r w:rsidRPr="005B1051">
        <w:rPr>
          <w:rFonts w:ascii="Arial" w:hAnsi="Arial" w:cs="Arial"/>
          <w:lang/>
        </w:rPr>
        <w:t>материјал, расходи за услуге, текуће одржавање, рента, субвенције, остали издаци и трансфери институцијама, појединцима, невладином и јавном сектору</w:t>
      </w:r>
      <w:r w:rsidR="0047315A" w:rsidRPr="005B1051">
        <w:rPr>
          <w:rFonts w:ascii="Arial" w:hAnsi="Arial" w:cs="Arial"/>
          <w:lang/>
        </w:rPr>
        <w:t>.</w:t>
      </w:r>
      <w:r w:rsidRPr="005B1051">
        <w:rPr>
          <w:rFonts w:ascii="Arial" w:hAnsi="Arial" w:cs="Arial"/>
          <w:lang/>
        </w:rPr>
        <w:t xml:space="preserve"> </w:t>
      </w:r>
    </w:p>
    <w:p w:rsidR="0047315A" w:rsidRPr="008C604A" w:rsidRDefault="0047315A" w:rsidP="00F26681">
      <w:pPr>
        <w:jc w:val="both"/>
        <w:rPr>
          <w:rFonts w:ascii="Arial" w:hAnsi="Arial" w:cs="Arial"/>
          <w:sz w:val="22"/>
          <w:szCs w:val="22"/>
          <w:lang/>
        </w:rPr>
      </w:pPr>
    </w:p>
    <w:p w:rsidR="00BE3790" w:rsidRDefault="00BE3790" w:rsidP="00247627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  <w:lang/>
        </w:rPr>
      </w:pPr>
      <w:r w:rsidRPr="00063615">
        <w:rPr>
          <w:rFonts w:ascii="Arial" w:hAnsi="Arial" w:cs="Arial"/>
          <w:i/>
          <w:iCs/>
          <w:sz w:val="22"/>
          <w:szCs w:val="22"/>
          <w:lang/>
        </w:rPr>
        <w:t xml:space="preserve">Табела </w:t>
      </w:r>
      <w:r w:rsidR="00063615">
        <w:rPr>
          <w:rFonts w:ascii="Arial" w:hAnsi="Arial" w:cs="Arial"/>
          <w:i/>
          <w:iCs/>
          <w:sz w:val="22"/>
          <w:szCs w:val="22"/>
          <w:lang/>
        </w:rPr>
        <w:t>3:</w:t>
      </w:r>
      <w:r w:rsidRPr="00063615">
        <w:rPr>
          <w:rFonts w:ascii="Arial" w:hAnsi="Arial" w:cs="Arial"/>
          <w:i/>
          <w:iCs/>
          <w:sz w:val="22"/>
          <w:szCs w:val="22"/>
          <w:lang/>
        </w:rPr>
        <w:t xml:space="preserve"> Распоред текућих издатака</w:t>
      </w:r>
    </w:p>
    <w:tbl>
      <w:tblPr>
        <w:tblStyle w:val="TableGrid"/>
        <w:tblW w:w="93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99"/>
        <w:gridCol w:w="2948"/>
        <w:gridCol w:w="1519"/>
        <w:gridCol w:w="1622"/>
        <w:gridCol w:w="1088"/>
        <w:gridCol w:w="1337"/>
      </w:tblGrid>
      <w:tr w:rsidR="00C928FC" w:rsidRPr="00B155FC" w:rsidTr="00C928FC">
        <w:trPr>
          <w:jc w:val="center"/>
        </w:trPr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:rsidR="00247627" w:rsidRPr="00B155FC" w:rsidRDefault="00247627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#</w:t>
            </w:r>
          </w:p>
        </w:tc>
        <w:tc>
          <w:tcPr>
            <w:tcW w:w="30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:rsidR="00247627" w:rsidRPr="00B155FC" w:rsidRDefault="00247627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ТЕКУЋИ ИЗДАЦИ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:rsidR="00247627" w:rsidRPr="00B155FC" w:rsidRDefault="00247627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ПЛАН</w:t>
            </w:r>
          </w:p>
          <w:p w:rsidR="00247627" w:rsidRPr="00B155FC" w:rsidRDefault="00247627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2023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:rsidR="00247627" w:rsidRPr="00B155FC" w:rsidRDefault="00247627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ОСТВАРЕНО  2023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:rsidR="00247627" w:rsidRPr="00B155FC" w:rsidRDefault="00247627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%</w:t>
            </w:r>
          </w:p>
          <w:p w:rsidR="00247627" w:rsidRPr="00B155FC" w:rsidRDefault="00247627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(4/3)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:rsidR="00247627" w:rsidRPr="00B155FC" w:rsidRDefault="00247627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B155FC">
              <w:rPr>
                <w:rFonts w:ascii="Arial" w:hAnsi="Arial" w:cs="Arial"/>
                <w:b/>
                <w:sz w:val="22"/>
                <w:szCs w:val="22"/>
                <w:lang/>
              </w:rPr>
              <w:t>Структура</w:t>
            </w:r>
          </w:p>
        </w:tc>
      </w:tr>
      <w:tr w:rsidR="00247627" w:rsidRPr="008C604A" w:rsidTr="00AA31E2">
        <w:trPr>
          <w:jc w:val="center"/>
        </w:trPr>
        <w:tc>
          <w:tcPr>
            <w:tcW w:w="832" w:type="dxa"/>
            <w:tcBorders>
              <w:top w:val="single" w:sz="12" w:space="0" w:color="auto"/>
            </w:tcBorders>
            <w:shd w:val="clear" w:color="auto" w:fill="auto"/>
          </w:tcPr>
          <w:p w:rsidR="00247627" w:rsidRPr="00F10D0A" w:rsidRDefault="00247627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1</w:t>
            </w:r>
          </w:p>
        </w:tc>
        <w:tc>
          <w:tcPr>
            <w:tcW w:w="3074" w:type="dxa"/>
            <w:tcBorders>
              <w:top w:val="single" w:sz="12" w:space="0" w:color="auto"/>
            </w:tcBorders>
            <w:shd w:val="clear" w:color="auto" w:fill="auto"/>
          </w:tcPr>
          <w:p w:rsidR="00247627" w:rsidRPr="00F10D0A" w:rsidRDefault="00247627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2</w:t>
            </w:r>
          </w:p>
        </w:tc>
        <w:tc>
          <w:tcPr>
            <w:tcW w:w="1521" w:type="dxa"/>
            <w:tcBorders>
              <w:top w:val="single" w:sz="12" w:space="0" w:color="auto"/>
            </w:tcBorders>
            <w:shd w:val="clear" w:color="auto" w:fill="auto"/>
          </w:tcPr>
          <w:p w:rsidR="00247627" w:rsidRPr="00F10D0A" w:rsidRDefault="00247627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3</w:t>
            </w:r>
          </w:p>
        </w:tc>
        <w:tc>
          <w:tcPr>
            <w:tcW w:w="1529" w:type="dxa"/>
            <w:tcBorders>
              <w:top w:val="single" w:sz="12" w:space="0" w:color="auto"/>
            </w:tcBorders>
            <w:shd w:val="clear" w:color="auto" w:fill="auto"/>
          </w:tcPr>
          <w:p w:rsidR="00247627" w:rsidRPr="00F10D0A" w:rsidRDefault="00247627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4</w:t>
            </w:r>
          </w:p>
        </w:tc>
        <w:tc>
          <w:tcPr>
            <w:tcW w:w="1122" w:type="dxa"/>
            <w:tcBorders>
              <w:top w:val="single" w:sz="12" w:space="0" w:color="auto"/>
            </w:tcBorders>
            <w:shd w:val="clear" w:color="auto" w:fill="auto"/>
          </w:tcPr>
          <w:p w:rsidR="00247627" w:rsidRPr="00F10D0A" w:rsidRDefault="00247627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5</w:t>
            </w:r>
          </w:p>
        </w:tc>
        <w:tc>
          <w:tcPr>
            <w:tcW w:w="1235" w:type="dxa"/>
            <w:tcBorders>
              <w:top w:val="single" w:sz="12" w:space="0" w:color="auto"/>
            </w:tcBorders>
          </w:tcPr>
          <w:p w:rsidR="00247627" w:rsidRPr="00F10D0A" w:rsidRDefault="00247627" w:rsidP="00B46C4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F10D0A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6</w:t>
            </w:r>
          </w:p>
        </w:tc>
      </w:tr>
      <w:tr w:rsidR="00247627" w:rsidRPr="008C604A" w:rsidTr="00247627">
        <w:trPr>
          <w:trHeight w:val="234"/>
          <w:jc w:val="center"/>
        </w:trPr>
        <w:tc>
          <w:tcPr>
            <w:tcW w:w="832" w:type="dxa"/>
            <w:vAlign w:val="center"/>
          </w:tcPr>
          <w:p w:rsidR="00247627" w:rsidRPr="0013209C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1.</w:t>
            </w:r>
          </w:p>
        </w:tc>
        <w:tc>
          <w:tcPr>
            <w:tcW w:w="3074" w:type="dxa"/>
            <w:vAlign w:val="center"/>
          </w:tcPr>
          <w:p w:rsidR="00247627" w:rsidRPr="00247627" w:rsidRDefault="00247627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Бруто зараде и доприноси на терет послодавца</w:t>
            </w:r>
          </w:p>
        </w:tc>
        <w:tc>
          <w:tcPr>
            <w:tcW w:w="1521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952.390,00</w:t>
            </w:r>
          </w:p>
        </w:tc>
        <w:tc>
          <w:tcPr>
            <w:tcW w:w="1529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842.348,91</w:t>
            </w:r>
          </w:p>
        </w:tc>
        <w:tc>
          <w:tcPr>
            <w:tcW w:w="1122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88,44</w:t>
            </w:r>
          </w:p>
        </w:tc>
        <w:tc>
          <w:tcPr>
            <w:tcW w:w="1235" w:type="dxa"/>
            <w:vAlign w:val="center"/>
          </w:tcPr>
          <w:p w:rsidR="00247627" w:rsidRPr="00247627" w:rsidRDefault="00247627" w:rsidP="00B46C4C">
            <w:pPr>
              <w:tabs>
                <w:tab w:val="left" w:pos="270"/>
                <w:tab w:val="center" w:pos="56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53,56</w:t>
            </w:r>
          </w:p>
        </w:tc>
      </w:tr>
      <w:tr w:rsidR="00247627" w:rsidRPr="008C604A" w:rsidTr="00247627">
        <w:trPr>
          <w:jc w:val="center"/>
        </w:trPr>
        <w:tc>
          <w:tcPr>
            <w:tcW w:w="832" w:type="dxa"/>
            <w:vAlign w:val="center"/>
          </w:tcPr>
          <w:p w:rsidR="00247627" w:rsidRPr="0013209C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2.</w:t>
            </w:r>
          </w:p>
        </w:tc>
        <w:tc>
          <w:tcPr>
            <w:tcW w:w="3074" w:type="dxa"/>
            <w:vAlign w:val="center"/>
          </w:tcPr>
          <w:p w:rsidR="00247627" w:rsidRPr="00247627" w:rsidRDefault="00247627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Остала лична примања</w:t>
            </w:r>
          </w:p>
        </w:tc>
        <w:tc>
          <w:tcPr>
            <w:tcW w:w="1521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91.500,00</w:t>
            </w:r>
          </w:p>
        </w:tc>
        <w:tc>
          <w:tcPr>
            <w:tcW w:w="1529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85.619,91</w:t>
            </w:r>
          </w:p>
        </w:tc>
        <w:tc>
          <w:tcPr>
            <w:tcW w:w="1122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93,57</w:t>
            </w:r>
          </w:p>
        </w:tc>
        <w:tc>
          <w:tcPr>
            <w:tcW w:w="1235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5,45</w:t>
            </w:r>
          </w:p>
        </w:tc>
      </w:tr>
      <w:tr w:rsidR="00247627" w:rsidRPr="008C604A" w:rsidTr="00247627">
        <w:trPr>
          <w:jc w:val="center"/>
        </w:trPr>
        <w:tc>
          <w:tcPr>
            <w:tcW w:w="832" w:type="dxa"/>
            <w:vAlign w:val="center"/>
          </w:tcPr>
          <w:p w:rsidR="00247627" w:rsidRPr="0013209C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3.</w:t>
            </w:r>
          </w:p>
        </w:tc>
        <w:tc>
          <w:tcPr>
            <w:tcW w:w="3074" w:type="dxa"/>
            <w:vAlign w:val="center"/>
          </w:tcPr>
          <w:p w:rsidR="00247627" w:rsidRPr="00247627" w:rsidRDefault="00247627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Расходи за материјал</w:t>
            </w:r>
          </w:p>
        </w:tc>
        <w:tc>
          <w:tcPr>
            <w:tcW w:w="1521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76.550,00</w:t>
            </w:r>
          </w:p>
        </w:tc>
        <w:tc>
          <w:tcPr>
            <w:tcW w:w="1529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45.530,32</w:t>
            </w:r>
          </w:p>
        </w:tc>
        <w:tc>
          <w:tcPr>
            <w:tcW w:w="1122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59,48</w:t>
            </w:r>
          </w:p>
        </w:tc>
        <w:tc>
          <w:tcPr>
            <w:tcW w:w="1235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2,90</w:t>
            </w:r>
          </w:p>
        </w:tc>
      </w:tr>
      <w:tr w:rsidR="00247627" w:rsidRPr="008C604A" w:rsidTr="00247627">
        <w:trPr>
          <w:jc w:val="center"/>
        </w:trPr>
        <w:tc>
          <w:tcPr>
            <w:tcW w:w="832" w:type="dxa"/>
            <w:vAlign w:val="center"/>
          </w:tcPr>
          <w:p w:rsidR="00247627" w:rsidRPr="0013209C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4.</w:t>
            </w:r>
          </w:p>
        </w:tc>
        <w:tc>
          <w:tcPr>
            <w:tcW w:w="3074" w:type="dxa"/>
            <w:vAlign w:val="center"/>
          </w:tcPr>
          <w:p w:rsidR="00247627" w:rsidRPr="00247627" w:rsidRDefault="00247627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Расходи за услуге</w:t>
            </w:r>
          </w:p>
        </w:tc>
        <w:tc>
          <w:tcPr>
            <w:tcW w:w="1521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140.250,00</w:t>
            </w:r>
          </w:p>
        </w:tc>
        <w:tc>
          <w:tcPr>
            <w:tcW w:w="1529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70.375,53</w:t>
            </w:r>
          </w:p>
        </w:tc>
        <w:tc>
          <w:tcPr>
            <w:tcW w:w="1122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50,18</w:t>
            </w:r>
          </w:p>
        </w:tc>
        <w:tc>
          <w:tcPr>
            <w:tcW w:w="1235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4,48</w:t>
            </w:r>
          </w:p>
        </w:tc>
      </w:tr>
      <w:tr w:rsidR="00247627" w:rsidRPr="008C604A" w:rsidTr="00247627">
        <w:trPr>
          <w:jc w:val="center"/>
        </w:trPr>
        <w:tc>
          <w:tcPr>
            <w:tcW w:w="832" w:type="dxa"/>
            <w:vAlign w:val="center"/>
          </w:tcPr>
          <w:p w:rsidR="00247627" w:rsidRPr="0013209C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5.</w:t>
            </w:r>
          </w:p>
        </w:tc>
        <w:tc>
          <w:tcPr>
            <w:tcW w:w="3074" w:type="dxa"/>
            <w:vAlign w:val="center"/>
          </w:tcPr>
          <w:p w:rsidR="00247627" w:rsidRPr="00247627" w:rsidRDefault="00247627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Расходи за текуће одржавање</w:t>
            </w:r>
          </w:p>
        </w:tc>
        <w:tc>
          <w:tcPr>
            <w:tcW w:w="1521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22.000,00</w:t>
            </w:r>
          </w:p>
        </w:tc>
        <w:tc>
          <w:tcPr>
            <w:tcW w:w="1529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16.791,12</w:t>
            </w:r>
          </w:p>
        </w:tc>
        <w:tc>
          <w:tcPr>
            <w:tcW w:w="1122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76,32</w:t>
            </w:r>
          </w:p>
        </w:tc>
        <w:tc>
          <w:tcPr>
            <w:tcW w:w="1235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1,07</w:t>
            </w:r>
          </w:p>
        </w:tc>
      </w:tr>
      <w:tr w:rsidR="00247627" w:rsidRPr="008C604A" w:rsidTr="00247627">
        <w:trPr>
          <w:jc w:val="center"/>
        </w:trPr>
        <w:tc>
          <w:tcPr>
            <w:tcW w:w="832" w:type="dxa"/>
            <w:vAlign w:val="center"/>
          </w:tcPr>
          <w:p w:rsidR="00247627" w:rsidRPr="0013209C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6.</w:t>
            </w:r>
          </w:p>
        </w:tc>
        <w:tc>
          <w:tcPr>
            <w:tcW w:w="3074" w:type="dxa"/>
            <w:vAlign w:val="center"/>
          </w:tcPr>
          <w:p w:rsidR="00247627" w:rsidRPr="00247627" w:rsidRDefault="00247627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Рента</w:t>
            </w:r>
          </w:p>
        </w:tc>
        <w:tc>
          <w:tcPr>
            <w:tcW w:w="1521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20.000,00</w:t>
            </w:r>
          </w:p>
        </w:tc>
        <w:tc>
          <w:tcPr>
            <w:tcW w:w="1529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19.308,30</w:t>
            </w:r>
          </w:p>
        </w:tc>
        <w:tc>
          <w:tcPr>
            <w:tcW w:w="1122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96,54</w:t>
            </w:r>
          </w:p>
        </w:tc>
        <w:tc>
          <w:tcPr>
            <w:tcW w:w="1235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1,23</w:t>
            </w:r>
          </w:p>
        </w:tc>
      </w:tr>
      <w:tr w:rsidR="00247627" w:rsidRPr="008C604A" w:rsidTr="00247627">
        <w:trPr>
          <w:jc w:val="center"/>
        </w:trPr>
        <w:tc>
          <w:tcPr>
            <w:tcW w:w="832" w:type="dxa"/>
            <w:vAlign w:val="center"/>
          </w:tcPr>
          <w:p w:rsidR="00247627" w:rsidRPr="0013209C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7.</w:t>
            </w:r>
          </w:p>
        </w:tc>
        <w:tc>
          <w:tcPr>
            <w:tcW w:w="3074" w:type="dxa"/>
            <w:vAlign w:val="center"/>
          </w:tcPr>
          <w:p w:rsidR="00247627" w:rsidRPr="00247627" w:rsidRDefault="00247627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Субвенције</w:t>
            </w:r>
          </w:p>
        </w:tc>
        <w:tc>
          <w:tcPr>
            <w:tcW w:w="1521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127.000,00</w:t>
            </w:r>
          </w:p>
        </w:tc>
        <w:tc>
          <w:tcPr>
            <w:tcW w:w="1529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107.761,72</w:t>
            </w:r>
          </w:p>
        </w:tc>
        <w:tc>
          <w:tcPr>
            <w:tcW w:w="1122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84,85</w:t>
            </w:r>
          </w:p>
        </w:tc>
        <w:tc>
          <w:tcPr>
            <w:tcW w:w="1235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6,85</w:t>
            </w:r>
          </w:p>
        </w:tc>
      </w:tr>
      <w:tr w:rsidR="00247627" w:rsidRPr="008C604A" w:rsidTr="00247627">
        <w:trPr>
          <w:jc w:val="center"/>
        </w:trPr>
        <w:tc>
          <w:tcPr>
            <w:tcW w:w="832" w:type="dxa"/>
            <w:vAlign w:val="center"/>
          </w:tcPr>
          <w:p w:rsidR="00247627" w:rsidRPr="0013209C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8.</w:t>
            </w:r>
          </w:p>
        </w:tc>
        <w:tc>
          <w:tcPr>
            <w:tcW w:w="3074" w:type="dxa"/>
            <w:vAlign w:val="center"/>
          </w:tcPr>
          <w:p w:rsidR="00247627" w:rsidRPr="00247627" w:rsidRDefault="00247627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Остали издаци</w:t>
            </w:r>
          </w:p>
        </w:tc>
        <w:tc>
          <w:tcPr>
            <w:tcW w:w="1521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132.750,00</w:t>
            </w:r>
          </w:p>
        </w:tc>
        <w:tc>
          <w:tcPr>
            <w:tcW w:w="1529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105.751,15</w:t>
            </w:r>
          </w:p>
        </w:tc>
        <w:tc>
          <w:tcPr>
            <w:tcW w:w="1122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79,66</w:t>
            </w:r>
          </w:p>
        </w:tc>
        <w:tc>
          <w:tcPr>
            <w:tcW w:w="1235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6,73</w:t>
            </w:r>
          </w:p>
        </w:tc>
      </w:tr>
      <w:tr w:rsidR="00247627" w:rsidRPr="008C604A" w:rsidTr="00247627">
        <w:trPr>
          <w:jc w:val="center"/>
        </w:trPr>
        <w:tc>
          <w:tcPr>
            <w:tcW w:w="832" w:type="dxa"/>
            <w:vAlign w:val="center"/>
          </w:tcPr>
          <w:p w:rsidR="00247627" w:rsidRPr="0013209C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9.</w:t>
            </w:r>
          </w:p>
        </w:tc>
        <w:tc>
          <w:tcPr>
            <w:tcW w:w="3074" w:type="dxa"/>
            <w:vAlign w:val="center"/>
          </w:tcPr>
          <w:p w:rsidR="00247627" w:rsidRPr="00247627" w:rsidRDefault="00247627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Трансфери институцијама, појединцима, невладином и јавном сектору</w:t>
            </w:r>
          </w:p>
        </w:tc>
        <w:tc>
          <w:tcPr>
            <w:tcW w:w="1521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308.000,00</w:t>
            </w:r>
          </w:p>
        </w:tc>
        <w:tc>
          <w:tcPr>
            <w:tcW w:w="1529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228.896,44</w:t>
            </w:r>
          </w:p>
        </w:tc>
        <w:tc>
          <w:tcPr>
            <w:tcW w:w="1122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74,32</w:t>
            </w:r>
          </w:p>
        </w:tc>
        <w:tc>
          <w:tcPr>
            <w:tcW w:w="1235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14,55</w:t>
            </w:r>
          </w:p>
        </w:tc>
      </w:tr>
      <w:tr w:rsidR="00247627" w:rsidRPr="008C604A" w:rsidTr="00247627">
        <w:trPr>
          <w:jc w:val="center"/>
        </w:trPr>
        <w:tc>
          <w:tcPr>
            <w:tcW w:w="832" w:type="dxa"/>
            <w:vAlign w:val="center"/>
          </w:tcPr>
          <w:p w:rsidR="00247627" w:rsidRPr="0013209C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10.</w:t>
            </w:r>
          </w:p>
        </w:tc>
        <w:tc>
          <w:tcPr>
            <w:tcW w:w="3074" w:type="dxa"/>
            <w:vAlign w:val="center"/>
          </w:tcPr>
          <w:p w:rsidR="00247627" w:rsidRPr="00247627" w:rsidRDefault="00247627" w:rsidP="00B46C4C">
            <w:pPr>
              <w:spacing w:line="276" w:lineRule="auto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Остали трансфери</w:t>
            </w:r>
          </w:p>
        </w:tc>
        <w:tc>
          <w:tcPr>
            <w:tcW w:w="1521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97.131,00</w:t>
            </w:r>
          </w:p>
        </w:tc>
        <w:tc>
          <w:tcPr>
            <w:tcW w:w="1529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50.000,00</w:t>
            </w:r>
          </w:p>
        </w:tc>
        <w:tc>
          <w:tcPr>
            <w:tcW w:w="1122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51,48</w:t>
            </w:r>
          </w:p>
        </w:tc>
        <w:tc>
          <w:tcPr>
            <w:tcW w:w="1235" w:type="dxa"/>
            <w:vAlign w:val="center"/>
          </w:tcPr>
          <w:p w:rsidR="00247627" w:rsidRPr="00247627" w:rsidRDefault="00247627" w:rsidP="00B46C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247627">
              <w:rPr>
                <w:rFonts w:ascii="Arial" w:hAnsi="Arial" w:cs="Arial"/>
                <w:sz w:val="22"/>
                <w:szCs w:val="22"/>
                <w:lang/>
              </w:rPr>
              <w:t>3,18</w:t>
            </w:r>
          </w:p>
        </w:tc>
      </w:tr>
      <w:tr w:rsidR="00590EEC" w:rsidRPr="008C604A" w:rsidTr="00C928FC">
        <w:trPr>
          <w:trHeight w:val="454"/>
          <w:jc w:val="center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590EEC" w:rsidRPr="00B46C4C" w:rsidRDefault="00590EEC" w:rsidP="00B46C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 w:rsidRPr="00B46C4C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∑</w:t>
            </w:r>
          </w:p>
        </w:tc>
        <w:tc>
          <w:tcPr>
            <w:tcW w:w="30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590EEC" w:rsidRPr="008C604A" w:rsidRDefault="00590EEC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УКУПНО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590EEC" w:rsidRPr="008C604A" w:rsidRDefault="00590EEC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1.967.571,00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590EEC" w:rsidRPr="008C604A" w:rsidRDefault="00590EEC" w:rsidP="00B46C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1.572.383,40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590EEC" w:rsidRPr="008C604A" w:rsidRDefault="00590EEC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79,91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590EEC" w:rsidRPr="008C604A" w:rsidRDefault="00590EEC" w:rsidP="00B46C4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100,00</w:t>
            </w:r>
          </w:p>
        </w:tc>
      </w:tr>
    </w:tbl>
    <w:p w:rsidR="00590EEC" w:rsidRPr="00B155FC" w:rsidRDefault="00590EEC" w:rsidP="00590EEC">
      <w:pPr>
        <w:tabs>
          <w:tab w:val="left" w:pos="570"/>
          <w:tab w:val="left" w:pos="3720"/>
        </w:tabs>
        <w:rPr>
          <w:rFonts w:ascii="Arial" w:hAnsi="Arial" w:cs="Arial"/>
          <w:b/>
          <w:sz w:val="20"/>
          <w:szCs w:val="20"/>
          <w:lang/>
        </w:rPr>
      </w:pPr>
    </w:p>
    <w:p w:rsidR="00590EEC" w:rsidRPr="00B155FC" w:rsidRDefault="00590EEC" w:rsidP="00590EEC">
      <w:pPr>
        <w:tabs>
          <w:tab w:val="left" w:pos="570"/>
          <w:tab w:val="left" w:pos="3720"/>
        </w:tabs>
        <w:spacing w:line="276" w:lineRule="auto"/>
        <w:rPr>
          <w:rFonts w:ascii="Arial" w:hAnsi="Arial" w:cs="Arial"/>
          <w:b/>
          <w:sz w:val="20"/>
          <w:szCs w:val="20"/>
          <w:lang/>
        </w:rPr>
      </w:pPr>
    </w:p>
    <w:p w:rsidR="00E11805" w:rsidRDefault="00590EEC" w:rsidP="00E11805">
      <w:pPr>
        <w:tabs>
          <w:tab w:val="left" w:pos="570"/>
          <w:tab w:val="left" w:pos="3720"/>
        </w:tabs>
        <w:spacing w:line="276" w:lineRule="auto"/>
        <w:ind w:firstLine="567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/>
          <w:bCs/>
          <w:lang/>
        </w:rPr>
        <w:t>1</w:t>
      </w:r>
      <w:r w:rsidRPr="00996234">
        <w:rPr>
          <w:rFonts w:ascii="Arial" w:hAnsi="Arial" w:cs="Arial"/>
          <w:b/>
          <w:bCs/>
          <w:lang/>
        </w:rPr>
        <w:t>.</w:t>
      </w:r>
      <w:r>
        <w:rPr>
          <w:rFonts w:ascii="Arial" w:hAnsi="Arial" w:cs="Arial"/>
          <w:b/>
          <w:bCs/>
          <w:lang/>
        </w:rPr>
        <w:t>1</w:t>
      </w:r>
      <w:r w:rsidRPr="00996234">
        <w:rPr>
          <w:rFonts w:ascii="Arial" w:hAnsi="Arial" w:cs="Arial"/>
          <w:b/>
          <w:bCs/>
          <w:lang/>
        </w:rPr>
        <w:t>.</w:t>
      </w:r>
      <w:r w:rsidRPr="00996234">
        <w:rPr>
          <w:rFonts w:ascii="Arial" w:hAnsi="Arial" w:cs="Arial"/>
          <w:lang/>
        </w:rPr>
        <w:t xml:space="preserve"> </w:t>
      </w:r>
      <w:r w:rsidR="00DE7C02" w:rsidRPr="00590EEC">
        <w:rPr>
          <w:rFonts w:ascii="Arial" w:hAnsi="Arial" w:cs="Arial"/>
          <w:b/>
          <w:lang/>
        </w:rPr>
        <w:t xml:space="preserve">За </w:t>
      </w:r>
      <w:r w:rsidR="008526D8" w:rsidRPr="00590EEC">
        <w:rPr>
          <w:rFonts w:ascii="Arial" w:hAnsi="Arial" w:cs="Arial"/>
          <w:b/>
          <w:lang/>
        </w:rPr>
        <w:t xml:space="preserve"> </w:t>
      </w:r>
      <w:r w:rsidR="00DE7C02" w:rsidRPr="00590EEC">
        <w:rPr>
          <w:rFonts w:ascii="Arial" w:hAnsi="Arial" w:cs="Arial"/>
          <w:b/>
          <w:lang/>
        </w:rPr>
        <w:t xml:space="preserve"> б</w:t>
      </w:r>
      <w:r w:rsidR="00BE3790" w:rsidRPr="00590EEC">
        <w:rPr>
          <w:rFonts w:ascii="Arial" w:hAnsi="Arial" w:cs="Arial"/>
          <w:b/>
          <w:lang/>
        </w:rPr>
        <w:t>руто</w:t>
      </w:r>
      <w:r w:rsidR="00DE7C02" w:rsidRPr="00590EEC">
        <w:rPr>
          <w:rFonts w:ascii="Arial" w:hAnsi="Arial" w:cs="Arial"/>
          <w:b/>
          <w:lang/>
        </w:rPr>
        <w:t xml:space="preserve"> </w:t>
      </w:r>
      <w:r w:rsidR="00BE3790" w:rsidRPr="00590EEC">
        <w:rPr>
          <w:rFonts w:ascii="Arial" w:hAnsi="Arial" w:cs="Arial"/>
          <w:b/>
          <w:lang/>
        </w:rPr>
        <w:t xml:space="preserve"> </w:t>
      </w:r>
      <w:r w:rsidR="008526D8" w:rsidRPr="00590EEC">
        <w:rPr>
          <w:rFonts w:ascii="Arial" w:hAnsi="Arial" w:cs="Arial"/>
          <w:b/>
          <w:lang/>
        </w:rPr>
        <w:t xml:space="preserve"> </w:t>
      </w:r>
      <w:r w:rsidR="00BE3790" w:rsidRPr="00590EEC">
        <w:rPr>
          <w:rFonts w:ascii="Arial" w:hAnsi="Arial" w:cs="Arial"/>
          <w:b/>
          <w:lang/>
        </w:rPr>
        <w:t xml:space="preserve">зараде </w:t>
      </w:r>
      <w:r w:rsidR="008526D8" w:rsidRPr="00590EEC">
        <w:rPr>
          <w:rFonts w:ascii="Arial" w:hAnsi="Arial" w:cs="Arial"/>
          <w:b/>
          <w:lang/>
        </w:rPr>
        <w:t xml:space="preserve"> </w:t>
      </w:r>
      <w:r w:rsidR="00BE3790" w:rsidRPr="00590EEC">
        <w:rPr>
          <w:rFonts w:ascii="Arial" w:hAnsi="Arial" w:cs="Arial"/>
          <w:b/>
          <w:lang/>
        </w:rPr>
        <w:t xml:space="preserve">и </w:t>
      </w:r>
      <w:r w:rsidR="008526D8" w:rsidRPr="00590EEC">
        <w:rPr>
          <w:rFonts w:ascii="Arial" w:hAnsi="Arial" w:cs="Arial"/>
          <w:b/>
          <w:lang/>
        </w:rPr>
        <w:t xml:space="preserve"> </w:t>
      </w:r>
      <w:r w:rsidR="00BE3790" w:rsidRPr="00590EEC">
        <w:rPr>
          <w:rFonts w:ascii="Arial" w:hAnsi="Arial" w:cs="Arial"/>
          <w:b/>
          <w:lang/>
        </w:rPr>
        <w:t>допринос</w:t>
      </w:r>
      <w:r w:rsidR="00DE7C02" w:rsidRPr="00590EEC">
        <w:rPr>
          <w:rFonts w:ascii="Arial" w:hAnsi="Arial" w:cs="Arial"/>
          <w:b/>
          <w:lang/>
        </w:rPr>
        <w:t>е</w:t>
      </w:r>
      <w:r w:rsidR="008526D8" w:rsidRPr="00590EEC">
        <w:rPr>
          <w:rFonts w:ascii="Arial" w:hAnsi="Arial" w:cs="Arial"/>
          <w:b/>
          <w:lang/>
        </w:rPr>
        <w:t xml:space="preserve"> </w:t>
      </w:r>
      <w:r w:rsidR="00BE3790" w:rsidRPr="00590EEC">
        <w:rPr>
          <w:rFonts w:ascii="Arial" w:hAnsi="Arial" w:cs="Arial"/>
          <w:b/>
          <w:lang/>
        </w:rPr>
        <w:t xml:space="preserve"> на </w:t>
      </w:r>
      <w:r w:rsidR="008526D8" w:rsidRPr="00590EEC">
        <w:rPr>
          <w:rFonts w:ascii="Arial" w:hAnsi="Arial" w:cs="Arial"/>
          <w:b/>
          <w:lang/>
        </w:rPr>
        <w:t xml:space="preserve"> </w:t>
      </w:r>
      <w:r w:rsidR="00BE3790" w:rsidRPr="00590EEC">
        <w:rPr>
          <w:rFonts w:ascii="Arial" w:hAnsi="Arial" w:cs="Arial"/>
          <w:b/>
          <w:lang/>
        </w:rPr>
        <w:t xml:space="preserve">терет </w:t>
      </w:r>
      <w:r w:rsidR="008526D8" w:rsidRPr="00590EEC">
        <w:rPr>
          <w:rFonts w:ascii="Arial" w:hAnsi="Arial" w:cs="Arial"/>
          <w:b/>
          <w:lang/>
        </w:rPr>
        <w:t xml:space="preserve"> </w:t>
      </w:r>
      <w:r w:rsidR="00BE3790" w:rsidRPr="00590EEC">
        <w:rPr>
          <w:rFonts w:ascii="Arial" w:hAnsi="Arial" w:cs="Arial"/>
          <w:b/>
          <w:lang/>
        </w:rPr>
        <w:t>послодавца</w:t>
      </w:r>
      <w:r w:rsidR="008526D8" w:rsidRPr="00590EEC">
        <w:rPr>
          <w:rFonts w:ascii="Arial" w:hAnsi="Arial" w:cs="Arial"/>
          <w:b/>
          <w:lang/>
        </w:rPr>
        <w:t xml:space="preserve"> </w:t>
      </w:r>
      <w:r w:rsidR="00DE7C02" w:rsidRPr="00590EEC">
        <w:rPr>
          <w:rFonts w:ascii="Arial" w:hAnsi="Arial" w:cs="Arial"/>
          <w:b/>
          <w:lang/>
        </w:rPr>
        <w:t xml:space="preserve"> </w:t>
      </w:r>
      <w:r w:rsidR="00DE7C02" w:rsidRPr="00590EEC">
        <w:rPr>
          <w:rFonts w:ascii="Arial" w:hAnsi="Arial" w:cs="Arial"/>
          <w:bCs/>
          <w:lang/>
        </w:rPr>
        <w:t xml:space="preserve">у  </w:t>
      </w:r>
      <w:r w:rsidR="008526D8" w:rsidRPr="00590EEC">
        <w:rPr>
          <w:rFonts w:ascii="Arial" w:hAnsi="Arial" w:cs="Arial"/>
          <w:bCs/>
          <w:lang/>
        </w:rPr>
        <w:t xml:space="preserve"> </w:t>
      </w:r>
      <w:r w:rsidR="00DE7C02" w:rsidRPr="00590EEC">
        <w:rPr>
          <w:rFonts w:ascii="Arial" w:hAnsi="Arial" w:cs="Arial"/>
          <w:bCs/>
          <w:lang/>
        </w:rPr>
        <w:t>2023. години</w:t>
      </w:r>
      <w:r w:rsidRPr="00590EEC">
        <w:rPr>
          <w:rFonts w:ascii="Arial" w:hAnsi="Arial" w:cs="Arial"/>
          <w:bCs/>
          <w:lang/>
        </w:rPr>
        <w:t xml:space="preserve"> </w:t>
      </w:r>
      <w:r w:rsidR="00DE7C02" w:rsidRPr="00590EEC">
        <w:rPr>
          <w:rFonts w:ascii="Arial" w:hAnsi="Arial" w:cs="Arial"/>
          <w:bCs/>
          <w:lang/>
        </w:rPr>
        <w:t xml:space="preserve">утрошено  је </w:t>
      </w:r>
      <w:r w:rsidR="00375848" w:rsidRPr="00590EEC">
        <w:rPr>
          <w:rFonts w:ascii="Arial" w:hAnsi="Arial" w:cs="Arial"/>
          <w:bCs/>
          <w:lang/>
        </w:rPr>
        <w:t xml:space="preserve"> </w:t>
      </w:r>
      <w:r w:rsidR="00DE7C02" w:rsidRPr="00590EEC">
        <w:rPr>
          <w:rFonts w:ascii="Arial" w:hAnsi="Arial" w:cs="Arial"/>
          <w:b/>
          <w:lang/>
        </w:rPr>
        <w:t>842.348,91</w:t>
      </w:r>
      <w:r w:rsidR="00E11805">
        <w:rPr>
          <w:rFonts w:ascii="Arial" w:hAnsi="Arial" w:cs="Arial"/>
          <w:b/>
          <w:lang/>
        </w:rPr>
        <w:t xml:space="preserve"> </w:t>
      </w:r>
      <w:r w:rsidR="00DE7C02" w:rsidRPr="00590EEC">
        <w:rPr>
          <w:rFonts w:ascii="Arial" w:hAnsi="Arial" w:cs="Arial"/>
          <w:b/>
          <w:lang/>
        </w:rPr>
        <w:t xml:space="preserve">€ </w:t>
      </w:r>
      <w:r w:rsidR="00DE7C02" w:rsidRPr="00590EEC">
        <w:rPr>
          <w:rFonts w:ascii="Arial" w:hAnsi="Arial" w:cs="Arial"/>
          <w:bCs/>
          <w:lang/>
        </w:rPr>
        <w:t>или</w:t>
      </w:r>
      <w:r w:rsidR="00DE7C02" w:rsidRPr="00590EEC">
        <w:rPr>
          <w:rFonts w:ascii="Arial" w:hAnsi="Arial" w:cs="Arial"/>
          <w:b/>
          <w:lang/>
        </w:rPr>
        <w:t xml:space="preserve"> 88,45% </w:t>
      </w:r>
      <w:r w:rsidR="00DE7C02" w:rsidRPr="00590EEC">
        <w:rPr>
          <w:rFonts w:ascii="Arial" w:hAnsi="Arial" w:cs="Arial"/>
          <w:bCs/>
          <w:lang/>
        </w:rPr>
        <w:t>од планираног, од чега су:</w:t>
      </w:r>
      <w:r w:rsidR="00AB6836" w:rsidRPr="00590EEC">
        <w:rPr>
          <w:rFonts w:ascii="Arial" w:hAnsi="Arial" w:cs="Arial"/>
          <w:bCs/>
          <w:lang/>
        </w:rPr>
        <w:t xml:space="preserve"> </w:t>
      </w:r>
      <w:r w:rsidR="00DE7C02" w:rsidRPr="00590EEC">
        <w:rPr>
          <w:rFonts w:ascii="Arial" w:hAnsi="Arial" w:cs="Arial"/>
          <w:bCs/>
          <w:lang/>
        </w:rPr>
        <w:t xml:space="preserve"> нето зараде</w:t>
      </w:r>
      <w:r w:rsidR="00AB6836" w:rsidRPr="00590EEC">
        <w:rPr>
          <w:rFonts w:ascii="Arial" w:hAnsi="Arial" w:cs="Arial"/>
          <w:bCs/>
          <w:lang/>
        </w:rPr>
        <w:t xml:space="preserve"> </w:t>
      </w:r>
      <w:r w:rsidR="00DE7C02" w:rsidRPr="00590EEC">
        <w:rPr>
          <w:rFonts w:ascii="Arial" w:hAnsi="Arial" w:cs="Arial"/>
          <w:bCs/>
          <w:lang/>
        </w:rPr>
        <w:t xml:space="preserve"> 637.410,17</w:t>
      </w:r>
      <w:r w:rsidR="00E11805">
        <w:rPr>
          <w:rFonts w:ascii="Arial" w:hAnsi="Arial" w:cs="Arial"/>
          <w:bCs/>
          <w:lang/>
        </w:rPr>
        <w:t xml:space="preserve"> </w:t>
      </w:r>
      <w:r w:rsidR="00DE7C02" w:rsidRPr="00590EEC">
        <w:rPr>
          <w:rFonts w:ascii="Arial" w:hAnsi="Arial" w:cs="Arial"/>
          <w:bCs/>
          <w:lang/>
        </w:rPr>
        <w:t xml:space="preserve">€, </w:t>
      </w:r>
      <w:r w:rsidR="00AB6836" w:rsidRPr="00590EEC">
        <w:rPr>
          <w:rFonts w:ascii="Arial" w:hAnsi="Arial" w:cs="Arial"/>
          <w:bCs/>
          <w:lang/>
        </w:rPr>
        <w:t xml:space="preserve"> </w:t>
      </w:r>
      <w:r w:rsidR="00DE7C02" w:rsidRPr="00590EEC">
        <w:rPr>
          <w:rFonts w:ascii="Arial" w:hAnsi="Arial" w:cs="Arial"/>
          <w:bCs/>
          <w:lang/>
        </w:rPr>
        <w:t>порез 29.050,46</w:t>
      </w:r>
      <w:r w:rsidR="00E11805">
        <w:rPr>
          <w:rFonts w:ascii="Arial" w:hAnsi="Arial" w:cs="Arial"/>
          <w:bCs/>
          <w:lang/>
        </w:rPr>
        <w:t xml:space="preserve"> </w:t>
      </w:r>
      <w:r w:rsidR="00DE7C02" w:rsidRPr="00590EEC">
        <w:rPr>
          <w:rFonts w:ascii="Arial" w:hAnsi="Arial" w:cs="Arial"/>
          <w:bCs/>
          <w:lang/>
        </w:rPr>
        <w:t xml:space="preserve">€, доприноси на терет запосленог </w:t>
      </w:r>
      <w:r w:rsidR="00DE7C02" w:rsidRPr="00590EEC">
        <w:rPr>
          <w:rFonts w:ascii="Arial" w:hAnsi="Arial" w:cs="Arial"/>
          <w:bCs/>
          <w:lang/>
        </w:rPr>
        <w:lastRenderedPageBreak/>
        <w:t>119.658,06</w:t>
      </w:r>
      <w:r w:rsidR="00E11805">
        <w:rPr>
          <w:rFonts w:ascii="Arial" w:hAnsi="Arial" w:cs="Arial"/>
          <w:bCs/>
          <w:lang/>
        </w:rPr>
        <w:t xml:space="preserve"> </w:t>
      </w:r>
      <w:r w:rsidR="00DE7C02" w:rsidRPr="00590EEC">
        <w:rPr>
          <w:rFonts w:ascii="Arial" w:hAnsi="Arial" w:cs="Arial"/>
          <w:bCs/>
          <w:lang/>
        </w:rPr>
        <w:t>€</w:t>
      </w:r>
      <w:r w:rsidR="00AB6836" w:rsidRPr="00590EEC">
        <w:rPr>
          <w:rFonts w:ascii="Arial" w:hAnsi="Arial" w:cs="Arial"/>
          <w:bCs/>
          <w:lang/>
        </w:rPr>
        <w:t>, доприноси на терет послодавца 52.274,57</w:t>
      </w:r>
      <w:r w:rsidR="00E11805">
        <w:rPr>
          <w:rFonts w:ascii="Arial" w:hAnsi="Arial" w:cs="Arial"/>
          <w:bCs/>
          <w:lang/>
        </w:rPr>
        <w:t xml:space="preserve"> </w:t>
      </w:r>
      <w:r w:rsidR="00AB6836" w:rsidRPr="00590EEC">
        <w:rPr>
          <w:rFonts w:ascii="Arial" w:hAnsi="Arial" w:cs="Arial"/>
          <w:bCs/>
          <w:lang/>
        </w:rPr>
        <w:t>€ и општински прирез 3.955,65</w:t>
      </w:r>
      <w:r w:rsidR="00E11805">
        <w:rPr>
          <w:rFonts w:ascii="Arial" w:hAnsi="Arial" w:cs="Arial"/>
          <w:bCs/>
          <w:lang/>
        </w:rPr>
        <w:t xml:space="preserve"> </w:t>
      </w:r>
      <w:r w:rsidR="00AB6836" w:rsidRPr="00590EEC">
        <w:rPr>
          <w:rFonts w:ascii="Arial" w:hAnsi="Arial" w:cs="Arial"/>
          <w:bCs/>
          <w:lang/>
        </w:rPr>
        <w:t>€</w:t>
      </w:r>
      <w:r w:rsidR="00E11805">
        <w:rPr>
          <w:rFonts w:ascii="Arial" w:hAnsi="Arial" w:cs="Arial"/>
          <w:bCs/>
          <w:lang/>
        </w:rPr>
        <w:t>.</w:t>
      </w:r>
    </w:p>
    <w:p w:rsidR="00C36378" w:rsidRDefault="00BE3790" w:rsidP="00C36378">
      <w:pPr>
        <w:tabs>
          <w:tab w:val="left" w:pos="570"/>
          <w:tab w:val="left" w:pos="3720"/>
        </w:tabs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На дан 31.12.202</w:t>
      </w:r>
      <w:r w:rsidR="00AB6836" w:rsidRPr="008C604A">
        <w:rPr>
          <w:rFonts w:ascii="Arial" w:hAnsi="Arial" w:cs="Arial"/>
          <w:lang/>
        </w:rPr>
        <w:t>3</w:t>
      </w:r>
      <w:r w:rsidRPr="008C604A">
        <w:rPr>
          <w:rFonts w:ascii="Arial" w:hAnsi="Arial" w:cs="Arial"/>
          <w:lang/>
        </w:rPr>
        <w:t>. године,</w:t>
      </w:r>
      <w:r w:rsidR="00AB6836" w:rsidRPr="008C604A">
        <w:rPr>
          <w:rFonts w:ascii="Arial" w:hAnsi="Arial" w:cs="Arial"/>
          <w:lang/>
        </w:rPr>
        <w:t xml:space="preserve"> број запослених у</w:t>
      </w:r>
      <w:r w:rsidRPr="008C604A">
        <w:rPr>
          <w:rFonts w:ascii="Arial" w:hAnsi="Arial" w:cs="Arial"/>
          <w:lang/>
        </w:rPr>
        <w:t xml:space="preserve"> органима и службама Општине </w:t>
      </w:r>
      <w:r w:rsidR="00AB6836" w:rsidRPr="008C604A">
        <w:rPr>
          <w:rFonts w:ascii="Arial" w:hAnsi="Arial" w:cs="Arial"/>
          <w:lang/>
        </w:rPr>
        <w:t>Зета</w:t>
      </w:r>
      <w:r w:rsidRPr="008C604A">
        <w:rPr>
          <w:rFonts w:ascii="Arial" w:hAnsi="Arial" w:cs="Arial"/>
          <w:lang/>
        </w:rPr>
        <w:t xml:space="preserve"> </w:t>
      </w:r>
      <w:r w:rsidR="00AB6836" w:rsidRPr="008C604A">
        <w:rPr>
          <w:rFonts w:ascii="Arial" w:hAnsi="Arial" w:cs="Arial"/>
          <w:lang/>
        </w:rPr>
        <w:t>је 50</w:t>
      </w:r>
      <w:r w:rsidRPr="008C604A">
        <w:rPr>
          <w:rFonts w:ascii="Arial" w:hAnsi="Arial" w:cs="Arial"/>
          <w:lang/>
        </w:rPr>
        <w:t>,</w:t>
      </w:r>
      <w:r w:rsidR="00AB6836" w:rsidRPr="008C604A">
        <w:rPr>
          <w:rFonts w:ascii="Arial" w:hAnsi="Arial" w:cs="Arial"/>
          <w:lang/>
        </w:rPr>
        <w:t xml:space="preserve"> у</w:t>
      </w:r>
      <w:r w:rsidRPr="008C604A">
        <w:rPr>
          <w:rFonts w:ascii="Arial" w:hAnsi="Arial" w:cs="Arial"/>
          <w:lang/>
        </w:rPr>
        <w:t xml:space="preserve"> ЈУ Центар за пружање услуга из области социјалне и дјечије заштите</w:t>
      </w:r>
      <w:r w:rsidR="00AB6836" w:rsidRPr="008C604A">
        <w:rPr>
          <w:rFonts w:ascii="Arial" w:hAnsi="Arial" w:cs="Arial"/>
          <w:lang/>
        </w:rPr>
        <w:t xml:space="preserve"> -</w:t>
      </w:r>
      <w:r w:rsidRPr="008C604A">
        <w:rPr>
          <w:rFonts w:ascii="Arial" w:hAnsi="Arial" w:cs="Arial"/>
          <w:lang/>
        </w:rPr>
        <w:t xml:space="preserve">  </w:t>
      </w:r>
      <w:r w:rsidR="00AB6836" w:rsidRPr="008C604A">
        <w:rPr>
          <w:rFonts w:ascii="Arial" w:hAnsi="Arial" w:cs="Arial"/>
          <w:lang/>
        </w:rPr>
        <w:t>14</w:t>
      </w:r>
      <w:r w:rsidR="00E11805">
        <w:rPr>
          <w:rFonts w:ascii="Arial" w:hAnsi="Arial" w:cs="Arial"/>
          <w:lang/>
        </w:rPr>
        <w:t xml:space="preserve">, </w:t>
      </w:r>
      <w:r w:rsidR="00AB6836" w:rsidRPr="008C604A">
        <w:rPr>
          <w:rFonts w:ascii="Arial" w:hAnsi="Arial" w:cs="Arial"/>
          <w:lang/>
        </w:rPr>
        <w:t>и</w:t>
      </w:r>
      <w:r w:rsidRPr="008C604A">
        <w:rPr>
          <w:rFonts w:ascii="Arial" w:hAnsi="Arial" w:cs="Arial"/>
          <w:lang/>
        </w:rPr>
        <w:t xml:space="preserve"> у ЈУ КИЦ Зета</w:t>
      </w:r>
      <w:r w:rsidR="00DE7B28">
        <w:rPr>
          <w:rFonts w:ascii="Arial" w:hAnsi="Arial" w:cs="Arial"/>
          <w:lang/>
        </w:rPr>
        <w:t xml:space="preserve"> -</w:t>
      </w:r>
      <w:r w:rsidR="00E11805">
        <w:rPr>
          <w:rFonts w:ascii="Arial" w:hAnsi="Arial" w:cs="Arial"/>
          <w:lang/>
        </w:rPr>
        <w:t xml:space="preserve"> </w:t>
      </w:r>
      <w:r w:rsidR="00AB6836" w:rsidRPr="008C604A">
        <w:rPr>
          <w:rFonts w:ascii="Arial" w:hAnsi="Arial" w:cs="Arial"/>
          <w:lang/>
        </w:rPr>
        <w:t>10</w:t>
      </w:r>
      <w:r w:rsidRPr="008C604A">
        <w:rPr>
          <w:rFonts w:ascii="Arial" w:hAnsi="Arial" w:cs="Arial"/>
          <w:lang/>
        </w:rPr>
        <w:t>.</w:t>
      </w:r>
    </w:p>
    <w:p w:rsidR="00C36378" w:rsidRDefault="00C36378" w:rsidP="00C36378">
      <w:pPr>
        <w:tabs>
          <w:tab w:val="left" w:pos="570"/>
          <w:tab w:val="left" w:pos="3720"/>
        </w:tabs>
        <w:spacing w:line="276" w:lineRule="auto"/>
        <w:ind w:firstLine="567"/>
        <w:jc w:val="both"/>
        <w:rPr>
          <w:rFonts w:ascii="Arial" w:hAnsi="Arial" w:cs="Arial"/>
          <w:lang/>
        </w:rPr>
      </w:pPr>
    </w:p>
    <w:p w:rsidR="000A4A69" w:rsidRDefault="00C36378" w:rsidP="000A4A69">
      <w:pPr>
        <w:tabs>
          <w:tab w:val="left" w:pos="570"/>
          <w:tab w:val="left" w:pos="3720"/>
        </w:tabs>
        <w:spacing w:line="276" w:lineRule="auto"/>
        <w:ind w:firstLine="567"/>
        <w:jc w:val="both"/>
        <w:rPr>
          <w:rFonts w:ascii="Arial" w:hAnsi="Arial" w:cs="Arial"/>
          <w:bCs/>
          <w:lang/>
        </w:rPr>
      </w:pPr>
      <w:r w:rsidRPr="00C36378">
        <w:rPr>
          <w:rFonts w:ascii="Arial" w:hAnsi="Arial" w:cs="Arial"/>
          <w:b/>
          <w:bCs/>
          <w:lang/>
        </w:rPr>
        <w:t>1.2.</w:t>
      </w:r>
      <w:r>
        <w:rPr>
          <w:rFonts w:ascii="Arial" w:hAnsi="Arial" w:cs="Arial"/>
          <w:lang/>
        </w:rPr>
        <w:t xml:space="preserve"> </w:t>
      </w:r>
      <w:r w:rsidR="00BE3790" w:rsidRPr="008C604A">
        <w:rPr>
          <w:rFonts w:ascii="Arial" w:hAnsi="Arial" w:cs="Arial"/>
          <w:b/>
          <w:lang/>
        </w:rPr>
        <w:t>Остала лична примања</w:t>
      </w:r>
      <w:r w:rsidR="00235CF1" w:rsidRPr="008C604A">
        <w:rPr>
          <w:rFonts w:ascii="Arial" w:hAnsi="Arial" w:cs="Arial"/>
          <w:b/>
          <w:lang/>
        </w:rPr>
        <w:t xml:space="preserve"> </w:t>
      </w:r>
      <w:r w:rsidR="00235CF1" w:rsidRPr="008C604A">
        <w:rPr>
          <w:rFonts w:ascii="Arial" w:hAnsi="Arial" w:cs="Arial"/>
          <w:bCs/>
          <w:lang/>
        </w:rPr>
        <w:t>планирана су у износу од 91.500,00</w:t>
      </w:r>
      <w:r>
        <w:rPr>
          <w:rFonts w:ascii="Arial" w:hAnsi="Arial" w:cs="Arial"/>
          <w:bCs/>
          <w:lang/>
        </w:rPr>
        <w:t xml:space="preserve"> </w:t>
      </w:r>
      <w:r w:rsidR="00235CF1" w:rsidRPr="008C604A">
        <w:rPr>
          <w:rFonts w:ascii="Arial" w:hAnsi="Arial" w:cs="Arial"/>
          <w:bCs/>
          <w:lang/>
        </w:rPr>
        <w:t xml:space="preserve">€, а утрошено је </w:t>
      </w:r>
      <w:r w:rsidR="00235CF1" w:rsidRPr="008B6398">
        <w:rPr>
          <w:rFonts w:ascii="Arial" w:hAnsi="Arial" w:cs="Arial"/>
          <w:b/>
          <w:lang/>
        </w:rPr>
        <w:t>85.619,91</w:t>
      </w:r>
      <w:r w:rsidRPr="008B6398">
        <w:rPr>
          <w:rFonts w:ascii="Arial" w:hAnsi="Arial" w:cs="Arial"/>
          <w:b/>
          <w:lang/>
        </w:rPr>
        <w:t xml:space="preserve"> </w:t>
      </w:r>
      <w:r w:rsidR="00235CF1" w:rsidRPr="008B6398">
        <w:rPr>
          <w:rFonts w:ascii="Arial" w:hAnsi="Arial" w:cs="Arial"/>
          <w:b/>
          <w:lang/>
        </w:rPr>
        <w:t>€</w:t>
      </w:r>
      <w:r w:rsidR="00235CF1" w:rsidRPr="008C604A">
        <w:rPr>
          <w:rFonts w:ascii="Arial" w:hAnsi="Arial" w:cs="Arial"/>
          <w:bCs/>
          <w:lang/>
        </w:rPr>
        <w:t xml:space="preserve"> или </w:t>
      </w:r>
      <w:r w:rsidR="00A20FEF">
        <w:rPr>
          <w:rFonts w:ascii="Arial" w:hAnsi="Arial" w:cs="Arial"/>
          <w:b/>
          <w:lang/>
        </w:rPr>
        <w:t>12</w:t>
      </w:r>
      <w:r w:rsidR="00235CF1" w:rsidRPr="008C604A">
        <w:rPr>
          <w:rFonts w:ascii="Arial" w:hAnsi="Arial" w:cs="Arial"/>
          <w:bCs/>
          <w:lang/>
        </w:rPr>
        <w:t xml:space="preserve"> од плана. Структура осталих личних примања је следећа</w:t>
      </w:r>
      <w:r w:rsidR="000A4A69">
        <w:rPr>
          <w:rFonts w:ascii="Arial" w:hAnsi="Arial" w:cs="Arial"/>
          <w:bCs/>
          <w:lang/>
        </w:rPr>
        <w:t>: о</w:t>
      </w:r>
      <w:r w:rsidR="00235CF1" w:rsidRPr="00C36378">
        <w:rPr>
          <w:rFonts w:ascii="Arial" w:hAnsi="Arial" w:cs="Arial"/>
          <w:bCs/>
          <w:lang/>
        </w:rPr>
        <w:t>тпремнине</w:t>
      </w:r>
      <w:r w:rsidR="000A4A69">
        <w:rPr>
          <w:rFonts w:ascii="Arial" w:hAnsi="Arial" w:cs="Arial"/>
          <w:bCs/>
          <w:lang/>
        </w:rPr>
        <w:t xml:space="preserve"> </w:t>
      </w:r>
      <w:r w:rsidR="00235CF1" w:rsidRPr="00C36378">
        <w:rPr>
          <w:rFonts w:ascii="Arial" w:hAnsi="Arial" w:cs="Arial"/>
          <w:bCs/>
          <w:lang/>
        </w:rPr>
        <w:t>1.530,00</w:t>
      </w:r>
      <w:r>
        <w:rPr>
          <w:rFonts w:ascii="Arial" w:hAnsi="Arial" w:cs="Arial"/>
          <w:bCs/>
          <w:lang/>
        </w:rPr>
        <w:t xml:space="preserve"> </w:t>
      </w:r>
      <w:r w:rsidR="00235CF1" w:rsidRPr="00C36378">
        <w:rPr>
          <w:rFonts w:ascii="Arial" w:hAnsi="Arial" w:cs="Arial"/>
          <w:bCs/>
          <w:lang/>
        </w:rPr>
        <w:t>€ (за одлазак у пензију једног службеника),</w:t>
      </w:r>
      <w:r>
        <w:rPr>
          <w:rFonts w:ascii="Arial" w:hAnsi="Arial" w:cs="Arial"/>
          <w:bCs/>
          <w:lang/>
        </w:rPr>
        <w:t xml:space="preserve"> </w:t>
      </w:r>
      <w:r w:rsidR="00235CF1" w:rsidRPr="00C36378">
        <w:rPr>
          <w:rFonts w:ascii="Arial" w:hAnsi="Arial" w:cs="Arial"/>
          <w:bCs/>
          <w:lang/>
        </w:rPr>
        <w:t>накнад</w:t>
      </w:r>
      <w:r>
        <w:rPr>
          <w:rFonts w:ascii="Arial" w:hAnsi="Arial" w:cs="Arial"/>
          <w:bCs/>
          <w:lang/>
        </w:rPr>
        <w:t>е</w:t>
      </w:r>
      <w:r w:rsidR="00235CF1" w:rsidRPr="00C36378">
        <w:rPr>
          <w:rFonts w:ascii="Arial" w:hAnsi="Arial" w:cs="Arial"/>
          <w:bCs/>
          <w:lang/>
        </w:rPr>
        <w:t xml:space="preserve"> скупштинским одборницима 65.792,82</w:t>
      </w:r>
      <w:r>
        <w:rPr>
          <w:rFonts w:ascii="Arial" w:hAnsi="Arial" w:cs="Arial"/>
          <w:bCs/>
          <w:lang/>
        </w:rPr>
        <w:t xml:space="preserve"> </w:t>
      </w:r>
      <w:r w:rsidR="00235CF1" w:rsidRPr="00C36378">
        <w:rPr>
          <w:rFonts w:ascii="Arial" w:hAnsi="Arial" w:cs="Arial"/>
          <w:bCs/>
          <w:lang/>
        </w:rPr>
        <w:t xml:space="preserve">€ </w:t>
      </w:r>
      <w:r w:rsidR="00ED56D7" w:rsidRPr="00C36378">
        <w:rPr>
          <w:rFonts w:ascii="Arial" w:hAnsi="Arial" w:cs="Arial"/>
          <w:bCs/>
          <w:lang/>
        </w:rPr>
        <w:t>и</w:t>
      </w:r>
      <w:r>
        <w:rPr>
          <w:rFonts w:ascii="Arial" w:hAnsi="Arial" w:cs="Arial"/>
          <w:bCs/>
          <w:lang/>
        </w:rPr>
        <w:t xml:space="preserve"> </w:t>
      </w:r>
      <w:r w:rsidR="00235CF1" w:rsidRPr="00C36378">
        <w:rPr>
          <w:rFonts w:ascii="Arial" w:hAnsi="Arial" w:cs="Arial"/>
          <w:bCs/>
          <w:lang/>
        </w:rPr>
        <w:t>остале накнаде 18.297,09</w:t>
      </w:r>
      <w:r>
        <w:rPr>
          <w:rFonts w:ascii="Arial" w:hAnsi="Arial" w:cs="Arial"/>
          <w:bCs/>
          <w:lang/>
        </w:rPr>
        <w:t xml:space="preserve"> </w:t>
      </w:r>
      <w:r w:rsidR="00235CF1" w:rsidRPr="00C36378">
        <w:rPr>
          <w:rFonts w:ascii="Arial" w:hAnsi="Arial" w:cs="Arial"/>
          <w:bCs/>
          <w:lang/>
        </w:rPr>
        <w:t>€</w:t>
      </w:r>
      <w:r w:rsidR="00ED56D7" w:rsidRPr="00C36378">
        <w:rPr>
          <w:rFonts w:ascii="Arial" w:hAnsi="Arial" w:cs="Arial"/>
          <w:bCs/>
          <w:lang/>
        </w:rPr>
        <w:t>.</w:t>
      </w:r>
    </w:p>
    <w:p w:rsidR="000A4A69" w:rsidRDefault="000A4A69" w:rsidP="000A4A69">
      <w:pPr>
        <w:tabs>
          <w:tab w:val="left" w:pos="570"/>
          <w:tab w:val="left" w:pos="3720"/>
        </w:tabs>
        <w:spacing w:line="276" w:lineRule="auto"/>
        <w:ind w:firstLine="567"/>
        <w:jc w:val="both"/>
        <w:rPr>
          <w:rFonts w:ascii="Arial" w:hAnsi="Arial" w:cs="Arial"/>
          <w:bCs/>
          <w:lang/>
        </w:rPr>
      </w:pPr>
    </w:p>
    <w:p w:rsidR="009425CF" w:rsidRPr="009425CF" w:rsidRDefault="000A4A69" w:rsidP="009425CF">
      <w:pPr>
        <w:tabs>
          <w:tab w:val="left" w:pos="570"/>
          <w:tab w:val="left" w:pos="3720"/>
        </w:tabs>
        <w:spacing w:line="276" w:lineRule="auto"/>
        <w:ind w:firstLine="567"/>
        <w:jc w:val="both"/>
        <w:rPr>
          <w:rFonts w:ascii="Arial" w:hAnsi="Arial" w:cs="Arial"/>
          <w:sz w:val="10"/>
          <w:szCs w:val="10"/>
          <w:lang/>
        </w:rPr>
      </w:pPr>
      <w:r w:rsidRPr="000A4A69">
        <w:rPr>
          <w:rFonts w:ascii="Arial" w:hAnsi="Arial" w:cs="Arial"/>
          <w:b/>
          <w:lang/>
        </w:rPr>
        <w:t xml:space="preserve">1.3. </w:t>
      </w:r>
      <w:r w:rsidR="00235CF1" w:rsidRPr="00C36378">
        <w:rPr>
          <w:rFonts w:ascii="Arial" w:hAnsi="Arial" w:cs="Arial"/>
          <w:b/>
          <w:lang/>
        </w:rPr>
        <w:t xml:space="preserve">Расходи </w:t>
      </w:r>
      <w:r w:rsidR="002018D2" w:rsidRPr="00C36378">
        <w:rPr>
          <w:rFonts w:ascii="Arial" w:hAnsi="Arial" w:cs="Arial"/>
          <w:b/>
          <w:lang/>
        </w:rPr>
        <w:t xml:space="preserve"> </w:t>
      </w:r>
      <w:r w:rsidR="00235CF1" w:rsidRPr="00C36378">
        <w:rPr>
          <w:rFonts w:ascii="Arial" w:hAnsi="Arial" w:cs="Arial"/>
          <w:b/>
          <w:lang/>
        </w:rPr>
        <w:t xml:space="preserve">за </w:t>
      </w:r>
      <w:r w:rsidR="002018D2" w:rsidRPr="00C36378">
        <w:rPr>
          <w:rFonts w:ascii="Arial" w:hAnsi="Arial" w:cs="Arial"/>
          <w:b/>
          <w:lang/>
        </w:rPr>
        <w:t xml:space="preserve"> </w:t>
      </w:r>
      <w:r w:rsidR="00235CF1" w:rsidRPr="00C36378">
        <w:rPr>
          <w:rFonts w:ascii="Arial" w:hAnsi="Arial" w:cs="Arial"/>
          <w:b/>
          <w:lang/>
        </w:rPr>
        <w:t>материјал</w:t>
      </w:r>
      <w:r w:rsidR="002018D2" w:rsidRPr="00C36378">
        <w:rPr>
          <w:rFonts w:ascii="Arial" w:hAnsi="Arial" w:cs="Arial"/>
          <w:b/>
          <w:lang/>
        </w:rPr>
        <w:t xml:space="preserve"> </w:t>
      </w:r>
      <w:r w:rsidR="00235CF1" w:rsidRPr="00C36378">
        <w:rPr>
          <w:rFonts w:ascii="Arial" w:hAnsi="Arial" w:cs="Arial"/>
          <w:b/>
          <w:lang/>
        </w:rPr>
        <w:t xml:space="preserve"> </w:t>
      </w:r>
      <w:r w:rsidR="00235CF1" w:rsidRPr="00C36378">
        <w:rPr>
          <w:rFonts w:ascii="Arial" w:hAnsi="Arial" w:cs="Arial"/>
          <w:bCs/>
          <w:lang/>
        </w:rPr>
        <w:t>исплаћени</w:t>
      </w:r>
      <w:r w:rsidR="002018D2" w:rsidRPr="00C36378">
        <w:rPr>
          <w:rFonts w:ascii="Arial" w:hAnsi="Arial" w:cs="Arial"/>
          <w:bCs/>
          <w:lang/>
        </w:rPr>
        <w:t xml:space="preserve"> </w:t>
      </w:r>
      <w:r w:rsidR="00235CF1" w:rsidRPr="00C36378">
        <w:rPr>
          <w:rFonts w:ascii="Arial" w:hAnsi="Arial" w:cs="Arial"/>
          <w:bCs/>
          <w:lang/>
        </w:rPr>
        <w:t xml:space="preserve"> су</w:t>
      </w:r>
      <w:r w:rsidR="002018D2" w:rsidRPr="00C36378">
        <w:rPr>
          <w:rFonts w:ascii="Arial" w:hAnsi="Arial" w:cs="Arial"/>
          <w:bCs/>
          <w:lang/>
        </w:rPr>
        <w:t xml:space="preserve"> </w:t>
      </w:r>
      <w:r w:rsidR="00235CF1" w:rsidRPr="00C36378">
        <w:rPr>
          <w:rFonts w:ascii="Arial" w:hAnsi="Arial" w:cs="Arial"/>
          <w:bCs/>
          <w:lang/>
        </w:rPr>
        <w:t xml:space="preserve"> у </w:t>
      </w:r>
      <w:r w:rsidR="002018D2" w:rsidRPr="00C36378">
        <w:rPr>
          <w:rFonts w:ascii="Arial" w:hAnsi="Arial" w:cs="Arial"/>
          <w:bCs/>
          <w:lang/>
        </w:rPr>
        <w:t xml:space="preserve"> </w:t>
      </w:r>
      <w:r w:rsidR="00235CF1" w:rsidRPr="00C36378">
        <w:rPr>
          <w:rFonts w:ascii="Arial" w:hAnsi="Arial" w:cs="Arial"/>
          <w:bCs/>
          <w:lang/>
        </w:rPr>
        <w:t xml:space="preserve">износу </w:t>
      </w:r>
      <w:r w:rsidR="002018D2" w:rsidRPr="00C36378">
        <w:rPr>
          <w:rFonts w:ascii="Arial" w:hAnsi="Arial" w:cs="Arial"/>
          <w:bCs/>
          <w:lang/>
        </w:rPr>
        <w:t xml:space="preserve"> </w:t>
      </w:r>
      <w:r w:rsidR="00235CF1" w:rsidRPr="00C36378">
        <w:rPr>
          <w:rFonts w:ascii="Arial" w:hAnsi="Arial" w:cs="Arial"/>
          <w:bCs/>
          <w:lang/>
        </w:rPr>
        <w:t xml:space="preserve">од </w:t>
      </w:r>
      <w:r w:rsidR="002018D2" w:rsidRPr="00C36378">
        <w:rPr>
          <w:rFonts w:ascii="Arial" w:hAnsi="Arial" w:cs="Arial"/>
          <w:bCs/>
          <w:lang/>
        </w:rPr>
        <w:t xml:space="preserve"> </w:t>
      </w:r>
      <w:r w:rsidR="00235CF1" w:rsidRPr="00C36378">
        <w:rPr>
          <w:rFonts w:ascii="Arial" w:hAnsi="Arial" w:cs="Arial"/>
          <w:b/>
          <w:lang/>
        </w:rPr>
        <w:t>4</w:t>
      </w:r>
      <w:r w:rsidR="00763385" w:rsidRPr="00C36378">
        <w:rPr>
          <w:rFonts w:ascii="Arial" w:hAnsi="Arial" w:cs="Arial"/>
          <w:b/>
          <w:lang/>
        </w:rPr>
        <w:t>5.530,32</w:t>
      </w:r>
      <w:r>
        <w:rPr>
          <w:rFonts w:ascii="Arial" w:hAnsi="Arial" w:cs="Arial"/>
          <w:b/>
          <w:lang/>
        </w:rPr>
        <w:t xml:space="preserve"> </w:t>
      </w:r>
      <w:r w:rsidR="00235CF1" w:rsidRPr="00C36378">
        <w:rPr>
          <w:rFonts w:ascii="Arial" w:hAnsi="Arial" w:cs="Arial"/>
          <w:b/>
          <w:lang/>
        </w:rPr>
        <w:t>€</w:t>
      </w:r>
      <w:r w:rsidR="00235CF1" w:rsidRPr="00C36378">
        <w:rPr>
          <w:rFonts w:ascii="Arial" w:hAnsi="Arial" w:cs="Arial"/>
          <w:bCs/>
          <w:lang/>
        </w:rPr>
        <w:t xml:space="preserve">, </w:t>
      </w:r>
      <w:r w:rsidR="002018D2" w:rsidRPr="00C36378">
        <w:rPr>
          <w:rFonts w:ascii="Arial" w:hAnsi="Arial" w:cs="Arial"/>
          <w:bCs/>
          <w:lang/>
        </w:rPr>
        <w:t xml:space="preserve"> </w:t>
      </w:r>
      <w:r w:rsidR="00235CF1" w:rsidRPr="00C36378">
        <w:rPr>
          <w:rFonts w:ascii="Arial" w:hAnsi="Arial" w:cs="Arial"/>
          <w:bCs/>
          <w:lang/>
        </w:rPr>
        <w:t>што је</w:t>
      </w:r>
      <w:r w:rsidR="009425CF">
        <w:rPr>
          <w:rFonts w:ascii="Arial" w:hAnsi="Arial" w:cs="Arial"/>
          <w:sz w:val="10"/>
          <w:szCs w:val="10"/>
          <w:lang/>
        </w:rPr>
        <w:t xml:space="preserve"> </w:t>
      </w:r>
      <w:r w:rsidR="00763385" w:rsidRPr="008C604A">
        <w:rPr>
          <w:rFonts w:ascii="Arial" w:hAnsi="Arial" w:cs="Arial"/>
          <w:b/>
          <w:lang/>
        </w:rPr>
        <w:t>59,48</w:t>
      </w:r>
      <w:r w:rsidR="00235CF1" w:rsidRPr="008C604A">
        <w:rPr>
          <w:rFonts w:ascii="Arial" w:hAnsi="Arial" w:cs="Arial"/>
          <w:b/>
          <w:lang/>
        </w:rPr>
        <w:t>%</w:t>
      </w:r>
      <w:r w:rsidR="002018D2" w:rsidRPr="008C604A">
        <w:rPr>
          <w:rFonts w:ascii="Arial" w:hAnsi="Arial" w:cs="Arial"/>
          <w:bCs/>
          <w:lang/>
        </w:rPr>
        <w:t xml:space="preserve"> </w:t>
      </w:r>
      <w:r w:rsidR="00235CF1" w:rsidRPr="008C604A">
        <w:rPr>
          <w:rFonts w:ascii="Arial" w:hAnsi="Arial" w:cs="Arial"/>
          <w:bCs/>
          <w:lang/>
        </w:rPr>
        <w:t xml:space="preserve">од планираног. </w:t>
      </w:r>
      <w:r w:rsidR="002018D2" w:rsidRPr="008C604A">
        <w:rPr>
          <w:rFonts w:ascii="Arial" w:hAnsi="Arial" w:cs="Arial"/>
          <w:bCs/>
          <w:lang/>
        </w:rPr>
        <w:t>С</w:t>
      </w:r>
      <w:r w:rsidR="00235CF1" w:rsidRPr="008C604A">
        <w:rPr>
          <w:rFonts w:ascii="Arial" w:hAnsi="Arial" w:cs="Arial"/>
          <w:bCs/>
          <w:lang/>
        </w:rPr>
        <w:t>труктур</w:t>
      </w:r>
      <w:r w:rsidR="002018D2" w:rsidRPr="008C604A">
        <w:rPr>
          <w:rFonts w:ascii="Arial" w:hAnsi="Arial" w:cs="Arial"/>
          <w:bCs/>
          <w:lang/>
        </w:rPr>
        <w:t>а</w:t>
      </w:r>
      <w:r w:rsidR="00235CF1" w:rsidRPr="008C604A">
        <w:rPr>
          <w:rFonts w:ascii="Arial" w:hAnsi="Arial" w:cs="Arial"/>
          <w:bCs/>
          <w:lang/>
        </w:rPr>
        <w:t xml:space="preserve"> расхода за материјал </w:t>
      </w:r>
      <w:r w:rsidR="00492A70" w:rsidRPr="008C604A">
        <w:rPr>
          <w:rFonts w:ascii="Arial" w:hAnsi="Arial" w:cs="Arial"/>
          <w:bCs/>
          <w:lang/>
        </w:rPr>
        <w:t>је следећа</w:t>
      </w:r>
      <w:r w:rsidR="002018D2" w:rsidRPr="008C604A">
        <w:rPr>
          <w:rFonts w:ascii="Arial" w:hAnsi="Arial" w:cs="Arial"/>
          <w:bCs/>
          <w:lang/>
        </w:rPr>
        <w:t>:</w:t>
      </w:r>
    </w:p>
    <w:p w:rsidR="009425CF" w:rsidRDefault="002018D2" w:rsidP="00AA250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9425CF">
        <w:rPr>
          <w:rFonts w:ascii="Arial" w:hAnsi="Arial" w:cs="Arial"/>
          <w:bCs/>
          <w:lang/>
        </w:rPr>
        <w:t>административни материјал 1</w:t>
      </w:r>
      <w:r w:rsidR="00763385" w:rsidRPr="009425CF">
        <w:rPr>
          <w:rFonts w:ascii="Arial" w:hAnsi="Arial" w:cs="Arial"/>
          <w:bCs/>
          <w:lang/>
        </w:rPr>
        <w:t>7.675,73</w:t>
      </w:r>
      <w:r w:rsidR="00DB78B9">
        <w:rPr>
          <w:rFonts w:ascii="Arial" w:hAnsi="Arial" w:cs="Arial"/>
          <w:bCs/>
          <w:lang/>
        </w:rPr>
        <w:t xml:space="preserve"> </w:t>
      </w:r>
      <w:r w:rsidRPr="009425CF">
        <w:rPr>
          <w:rFonts w:ascii="Arial" w:hAnsi="Arial" w:cs="Arial"/>
          <w:bCs/>
          <w:lang/>
        </w:rPr>
        <w:t>€ (канцеларијски материјал 12.4</w:t>
      </w:r>
      <w:r w:rsidR="00763385" w:rsidRPr="009425CF">
        <w:rPr>
          <w:rFonts w:ascii="Arial" w:hAnsi="Arial" w:cs="Arial"/>
          <w:bCs/>
          <w:lang/>
        </w:rPr>
        <w:t>21,65</w:t>
      </w:r>
      <w:r w:rsidR="00DB78B9">
        <w:rPr>
          <w:rFonts w:ascii="Arial" w:hAnsi="Arial" w:cs="Arial"/>
          <w:bCs/>
          <w:lang/>
        </w:rPr>
        <w:t xml:space="preserve"> </w:t>
      </w:r>
      <w:r w:rsidRPr="009425CF">
        <w:rPr>
          <w:rFonts w:ascii="Arial" w:hAnsi="Arial" w:cs="Arial"/>
          <w:bCs/>
          <w:lang/>
        </w:rPr>
        <w:t>€, ситан инвентар 440,75</w:t>
      </w:r>
      <w:r w:rsidR="00DB78B9">
        <w:rPr>
          <w:rFonts w:ascii="Arial" w:hAnsi="Arial" w:cs="Arial"/>
          <w:bCs/>
          <w:lang/>
        </w:rPr>
        <w:t xml:space="preserve"> </w:t>
      </w:r>
      <w:r w:rsidRPr="009425CF">
        <w:rPr>
          <w:rFonts w:ascii="Arial" w:hAnsi="Arial" w:cs="Arial"/>
          <w:bCs/>
          <w:lang/>
        </w:rPr>
        <w:t>€, средства за хигијену 4.</w:t>
      </w:r>
      <w:r w:rsidR="00763385" w:rsidRPr="009425CF">
        <w:rPr>
          <w:rFonts w:ascii="Arial" w:hAnsi="Arial" w:cs="Arial"/>
          <w:bCs/>
          <w:lang/>
        </w:rPr>
        <w:t>037,97</w:t>
      </w:r>
      <w:r w:rsidR="00DB78B9">
        <w:rPr>
          <w:rFonts w:ascii="Arial" w:hAnsi="Arial" w:cs="Arial"/>
          <w:bCs/>
          <w:lang/>
        </w:rPr>
        <w:t xml:space="preserve"> </w:t>
      </w:r>
      <w:r w:rsidRPr="009425CF">
        <w:rPr>
          <w:rFonts w:ascii="Arial" w:hAnsi="Arial" w:cs="Arial"/>
          <w:bCs/>
          <w:lang/>
        </w:rPr>
        <w:t xml:space="preserve">€, радна одјећа и обућа </w:t>
      </w:r>
      <w:r w:rsidR="00763385" w:rsidRPr="009425CF">
        <w:rPr>
          <w:rFonts w:ascii="Arial" w:hAnsi="Arial" w:cs="Arial"/>
          <w:bCs/>
          <w:lang/>
        </w:rPr>
        <w:t>434,74</w:t>
      </w:r>
      <w:r w:rsidR="00DB78B9">
        <w:rPr>
          <w:rFonts w:ascii="Arial" w:hAnsi="Arial" w:cs="Arial"/>
          <w:bCs/>
          <w:lang/>
        </w:rPr>
        <w:t xml:space="preserve"> </w:t>
      </w:r>
      <w:r w:rsidRPr="009425CF">
        <w:rPr>
          <w:rFonts w:ascii="Arial" w:hAnsi="Arial" w:cs="Arial"/>
          <w:bCs/>
          <w:lang/>
        </w:rPr>
        <w:t xml:space="preserve">€ и остали административни материјал </w:t>
      </w:r>
      <w:r w:rsidR="00763385" w:rsidRPr="009425CF">
        <w:rPr>
          <w:rFonts w:ascii="Arial" w:hAnsi="Arial" w:cs="Arial"/>
          <w:bCs/>
          <w:lang/>
        </w:rPr>
        <w:t>340,62</w:t>
      </w:r>
      <w:r w:rsidR="00DB78B9">
        <w:rPr>
          <w:rFonts w:ascii="Arial" w:hAnsi="Arial" w:cs="Arial"/>
          <w:bCs/>
          <w:lang/>
        </w:rPr>
        <w:t xml:space="preserve"> </w:t>
      </w:r>
      <w:r w:rsidRPr="009425CF">
        <w:rPr>
          <w:rFonts w:ascii="Arial" w:hAnsi="Arial" w:cs="Arial"/>
          <w:bCs/>
          <w:lang/>
        </w:rPr>
        <w:t xml:space="preserve">€), </w:t>
      </w:r>
    </w:p>
    <w:p w:rsidR="009425CF" w:rsidRDefault="00492A70" w:rsidP="00AA250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9425CF">
        <w:rPr>
          <w:rFonts w:ascii="Arial" w:hAnsi="Arial" w:cs="Arial"/>
          <w:bCs/>
          <w:lang/>
        </w:rPr>
        <w:t>материјал за здравствену заштиту</w:t>
      </w:r>
      <w:r w:rsidR="00ED56D7" w:rsidRPr="009425CF">
        <w:rPr>
          <w:rFonts w:ascii="Arial" w:hAnsi="Arial" w:cs="Arial"/>
          <w:bCs/>
          <w:lang/>
        </w:rPr>
        <w:t xml:space="preserve">  </w:t>
      </w:r>
      <w:r w:rsidR="00763385" w:rsidRPr="009425CF">
        <w:rPr>
          <w:rFonts w:ascii="Arial" w:hAnsi="Arial" w:cs="Arial"/>
          <w:bCs/>
          <w:lang/>
        </w:rPr>
        <w:t>529,20</w:t>
      </w:r>
      <w:r w:rsidR="00DB78B9">
        <w:rPr>
          <w:rFonts w:ascii="Arial" w:hAnsi="Arial" w:cs="Arial"/>
          <w:bCs/>
          <w:lang/>
        </w:rPr>
        <w:t xml:space="preserve"> </w:t>
      </w:r>
      <w:r w:rsidR="00ED56D7" w:rsidRPr="009425CF">
        <w:rPr>
          <w:rFonts w:ascii="Arial" w:hAnsi="Arial" w:cs="Arial"/>
          <w:bCs/>
          <w:lang/>
        </w:rPr>
        <w:t>€,</w:t>
      </w:r>
    </w:p>
    <w:p w:rsidR="009425CF" w:rsidRDefault="00492A70" w:rsidP="00AA250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9425CF">
        <w:rPr>
          <w:rFonts w:ascii="Arial" w:hAnsi="Arial" w:cs="Arial"/>
          <w:bCs/>
          <w:lang/>
        </w:rPr>
        <w:t>материјал за посебне намјене</w:t>
      </w:r>
      <w:r w:rsidR="00ED56D7" w:rsidRPr="009425CF">
        <w:rPr>
          <w:rFonts w:ascii="Arial" w:hAnsi="Arial" w:cs="Arial"/>
          <w:bCs/>
          <w:lang/>
        </w:rPr>
        <w:t xml:space="preserve"> </w:t>
      </w:r>
      <w:r w:rsidR="00763385" w:rsidRPr="009425CF">
        <w:rPr>
          <w:rFonts w:ascii="Arial" w:hAnsi="Arial" w:cs="Arial"/>
          <w:bCs/>
          <w:lang/>
        </w:rPr>
        <w:t>2.915,49</w:t>
      </w:r>
      <w:r w:rsidR="00DB78B9">
        <w:rPr>
          <w:rFonts w:ascii="Arial" w:hAnsi="Arial" w:cs="Arial"/>
          <w:bCs/>
          <w:lang/>
        </w:rPr>
        <w:t xml:space="preserve"> </w:t>
      </w:r>
      <w:r w:rsidR="00ED56D7" w:rsidRPr="009425CF">
        <w:rPr>
          <w:rFonts w:ascii="Arial" w:hAnsi="Arial" w:cs="Arial"/>
          <w:bCs/>
          <w:lang/>
        </w:rPr>
        <w:t>€,</w:t>
      </w:r>
    </w:p>
    <w:p w:rsidR="009425CF" w:rsidRDefault="00492A70" w:rsidP="00AA250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9425CF">
        <w:rPr>
          <w:rFonts w:ascii="Arial" w:hAnsi="Arial" w:cs="Arial"/>
          <w:bCs/>
          <w:lang/>
        </w:rPr>
        <w:t>расходи за</w:t>
      </w:r>
      <w:r w:rsidR="002018D2" w:rsidRPr="009425CF">
        <w:rPr>
          <w:rFonts w:ascii="Arial" w:hAnsi="Arial" w:cs="Arial"/>
          <w:bCs/>
          <w:lang/>
        </w:rPr>
        <w:t xml:space="preserve"> енергију 14.</w:t>
      </w:r>
      <w:r w:rsidR="00763385" w:rsidRPr="009425CF">
        <w:rPr>
          <w:rFonts w:ascii="Arial" w:hAnsi="Arial" w:cs="Arial"/>
          <w:bCs/>
          <w:lang/>
        </w:rPr>
        <w:t>182,45</w:t>
      </w:r>
      <w:r w:rsidR="00DB78B9">
        <w:rPr>
          <w:rFonts w:ascii="Arial" w:hAnsi="Arial" w:cs="Arial"/>
          <w:bCs/>
          <w:lang/>
        </w:rPr>
        <w:t xml:space="preserve"> </w:t>
      </w:r>
      <w:r w:rsidR="002018D2" w:rsidRPr="009425CF">
        <w:rPr>
          <w:rFonts w:ascii="Arial" w:hAnsi="Arial" w:cs="Arial"/>
          <w:bCs/>
          <w:lang/>
        </w:rPr>
        <w:t>€</w:t>
      </w:r>
      <w:r w:rsidRPr="009425CF">
        <w:rPr>
          <w:rFonts w:ascii="Arial" w:hAnsi="Arial" w:cs="Arial"/>
          <w:bCs/>
          <w:lang/>
        </w:rPr>
        <w:t>,</w:t>
      </w:r>
    </w:p>
    <w:p w:rsidR="009425CF" w:rsidRDefault="00492A70" w:rsidP="00AA250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9425CF">
        <w:rPr>
          <w:rFonts w:ascii="Arial" w:hAnsi="Arial" w:cs="Arial"/>
          <w:bCs/>
          <w:lang/>
        </w:rPr>
        <w:t xml:space="preserve">расходи за гориво </w:t>
      </w:r>
      <w:r w:rsidR="00ED56D7" w:rsidRPr="009425CF">
        <w:rPr>
          <w:rFonts w:ascii="Arial" w:hAnsi="Arial" w:cs="Arial"/>
          <w:bCs/>
          <w:lang/>
        </w:rPr>
        <w:t>9.273,77</w:t>
      </w:r>
      <w:r w:rsidR="00DB78B9">
        <w:rPr>
          <w:rFonts w:ascii="Arial" w:hAnsi="Arial" w:cs="Arial"/>
          <w:bCs/>
          <w:lang/>
        </w:rPr>
        <w:t xml:space="preserve"> </w:t>
      </w:r>
      <w:r w:rsidR="00ED56D7" w:rsidRPr="009425CF">
        <w:rPr>
          <w:rFonts w:ascii="Arial" w:hAnsi="Arial" w:cs="Arial"/>
          <w:bCs/>
          <w:lang/>
        </w:rPr>
        <w:t>€</w:t>
      </w:r>
      <w:r w:rsidR="009425CF">
        <w:rPr>
          <w:rFonts w:ascii="Arial" w:hAnsi="Arial" w:cs="Arial"/>
          <w:bCs/>
          <w:lang/>
        </w:rPr>
        <w:t>,</w:t>
      </w:r>
      <w:r w:rsidR="00ED56D7" w:rsidRPr="009425CF">
        <w:rPr>
          <w:rFonts w:ascii="Arial" w:hAnsi="Arial" w:cs="Arial"/>
          <w:bCs/>
          <w:lang/>
        </w:rPr>
        <w:t xml:space="preserve"> </w:t>
      </w:r>
      <w:r w:rsidRPr="009425CF">
        <w:rPr>
          <w:rFonts w:ascii="Arial" w:hAnsi="Arial" w:cs="Arial"/>
          <w:bCs/>
          <w:lang/>
        </w:rPr>
        <w:t>и</w:t>
      </w:r>
    </w:p>
    <w:p w:rsidR="00CE3368" w:rsidRDefault="00492A70" w:rsidP="00AA250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9425CF">
        <w:rPr>
          <w:rFonts w:ascii="Arial" w:hAnsi="Arial" w:cs="Arial"/>
          <w:bCs/>
          <w:lang/>
        </w:rPr>
        <w:t>остали расходи за материјал</w:t>
      </w:r>
      <w:r w:rsidR="00ED56D7" w:rsidRPr="009425CF">
        <w:rPr>
          <w:rFonts w:ascii="Arial" w:hAnsi="Arial" w:cs="Arial"/>
          <w:bCs/>
          <w:lang/>
        </w:rPr>
        <w:t xml:space="preserve"> 953,68</w:t>
      </w:r>
      <w:r w:rsidR="00DB78B9">
        <w:rPr>
          <w:rFonts w:ascii="Arial" w:hAnsi="Arial" w:cs="Arial"/>
          <w:bCs/>
          <w:lang/>
        </w:rPr>
        <w:t xml:space="preserve"> </w:t>
      </w:r>
      <w:r w:rsidR="00ED56D7" w:rsidRPr="009425CF">
        <w:rPr>
          <w:rFonts w:ascii="Arial" w:hAnsi="Arial" w:cs="Arial"/>
          <w:bCs/>
          <w:lang/>
        </w:rPr>
        <w:t>€</w:t>
      </w:r>
      <w:r w:rsidR="002018D2" w:rsidRPr="009425CF">
        <w:rPr>
          <w:rFonts w:ascii="Arial" w:hAnsi="Arial" w:cs="Arial"/>
          <w:bCs/>
          <w:lang/>
        </w:rPr>
        <w:t>.</w:t>
      </w:r>
    </w:p>
    <w:p w:rsidR="00CE3368" w:rsidRDefault="00CE3368" w:rsidP="00CE33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/>
        </w:rPr>
      </w:pPr>
    </w:p>
    <w:p w:rsidR="00DE44C9" w:rsidRPr="008C604A" w:rsidRDefault="00CE3368" w:rsidP="0003104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/>
          <w:lang/>
        </w:rPr>
        <w:t xml:space="preserve">1.4. </w:t>
      </w:r>
      <w:r w:rsidR="004E6073" w:rsidRPr="00CE3368">
        <w:rPr>
          <w:rFonts w:ascii="Arial" w:hAnsi="Arial" w:cs="Arial"/>
          <w:b/>
          <w:lang/>
        </w:rPr>
        <w:t>Расходи за услуге</w:t>
      </w:r>
      <w:r w:rsidR="004E6073" w:rsidRPr="00CE3368">
        <w:rPr>
          <w:rFonts w:ascii="Arial" w:hAnsi="Arial" w:cs="Arial"/>
          <w:bCs/>
          <w:lang/>
        </w:rPr>
        <w:t xml:space="preserve"> реализовани су у износу од </w:t>
      </w:r>
      <w:r w:rsidR="004E6073" w:rsidRPr="00CE3368">
        <w:rPr>
          <w:rFonts w:ascii="Arial" w:hAnsi="Arial" w:cs="Arial"/>
          <w:b/>
          <w:lang/>
        </w:rPr>
        <w:t>70.37</w:t>
      </w:r>
      <w:r w:rsidR="00690FAF" w:rsidRPr="00CE3368">
        <w:rPr>
          <w:rFonts w:ascii="Arial" w:hAnsi="Arial" w:cs="Arial"/>
          <w:b/>
          <w:lang/>
        </w:rPr>
        <w:t>5</w:t>
      </w:r>
      <w:r w:rsidR="004E6073" w:rsidRPr="00CE3368">
        <w:rPr>
          <w:rFonts w:ascii="Arial" w:hAnsi="Arial" w:cs="Arial"/>
          <w:b/>
          <w:lang/>
        </w:rPr>
        <w:t>,</w:t>
      </w:r>
      <w:r w:rsidR="00690FAF" w:rsidRPr="00CE3368">
        <w:rPr>
          <w:rFonts w:ascii="Arial" w:hAnsi="Arial" w:cs="Arial"/>
          <w:b/>
          <w:lang/>
        </w:rPr>
        <w:t>53</w:t>
      </w:r>
      <w:r w:rsidR="000A25EF">
        <w:rPr>
          <w:rFonts w:ascii="Arial" w:hAnsi="Arial" w:cs="Arial"/>
          <w:b/>
          <w:lang/>
        </w:rPr>
        <w:t xml:space="preserve"> </w:t>
      </w:r>
      <w:r w:rsidR="004E6073" w:rsidRPr="00CE3368">
        <w:rPr>
          <w:rFonts w:ascii="Arial" w:hAnsi="Arial" w:cs="Arial"/>
          <w:b/>
          <w:lang/>
        </w:rPr>
        <w:t>€</w:t>
      </w:r>
      <w:r w:rsidR="004E6073" w:rsidRPr="00CE3368">
        <w:rPr>
          <w:rFonts w:ascii="Arial" w:hAnsi="Arial" w:cs="Arial"/>
          <w:bCs/>
          <w:lang/>
        </w:rPr>
        <w:t>,</w:t>
      </w:r>
      <w:r w:rsidR="00DE44C9" w:rsidRPr="00CE3368">
        <w:rPr>
          <w:rFonts w:ascii="Arial" w:hAnsi="Arial" w:cs="Arial"/>
          <w:bCs/>
          <w:lang/>
        </w:rPr>
        <w:t xml:space="preserve"> </w:t>
      </w:r>
      <w:r w:rsidR="004E6073" w:rsidRPr="00CE3368">
        <w:rPr>
          <w:rFonts w:ascii="Arial" w:hAnsi="Arial" w:cs="Arial"/>
          <w:bCs/>
          <w:lang/>
        </w:rPr>
        <w:t xml:space="preserve">што </w:t>
      </w:r>
      <w:r w:rsidR="00DE44C9" w:rsidRPr="00CE3368">
        <w:rPr>
          <w:rFonts w:ascii="Arial" w:hAnsi="Arial" w:cs="Arial"/>
          <w:bCs/>
          <w:lang/>
        </w:rPr>
        <w:t xml:space="preserve"> </w:t>
      </w:r>
      <w:r w:rsidR="004E6073" w:rsidRPr="00CE3368">
        <w:rPr>
          <w:rFonts w:ascii="Arial" w:hAnsi="Arial" w:cs="Arial"/>
          <w:bCs/>
          <w:lang/>
        </w:rPr>
        <w:t xml:space="preserve">је </w:t>
      </w:r>
      <w:r w:rsidR="00DE44C9" w:rsidRPr="00CE3368">
        <w:rPr>
          <w:rFonts w:ascii="Arial" w:hAnsi="Arial" w:cs="Arial"/>
          <w:bCs/>
          <w:lang/>
        </w:rPr>
        <w:t xml:space="preserve"> </w:t>
      </w:r>
      <w:r w:rsidR="004E6073" w:rsidRPr="00CE3368">
        <w:rPr>
          <w:rFonts w:ascii="Arial" w:hAnsi="Arial" w:cs="Arial"/>
          <w:b/>
          <w:lang/>
        </w:rPr>
        <w:t>50,1</w:t>
      </w:r>
      <w:r w:rsidR="00690FAF" w:rsidRPr="00CE3368">
        <w:rPr>
          <w:rFonts w:ascii="Arial" w:hAnsi="Arial" w:cs="Arial"/>
          <w:b/>
          <w:lang/>
        </w:rPr>
        <w:t>8</w:t>
      </w:r>
      <w:r w:rsidR="004E6073" w:rsidRPr="00CE3368">
        <w:rPr>
          <w:rFonts w:ascii="Arial" w:hAnsi="Arial" w:cs="Arial"/>
          <w:b/>
          <w:lang/>
        </w:rPr>
        <w:t>%</w:t>
      </w:r>
      <w:r w:rsidR="00031041">
        <w:rPr>
          <w:rFonts w:ascii="Arial" w:hAnsi="Arial" w:cs="Arial"/>
          <w:bCs/>
          <w:lang/>
        </w:rPr>
        <w:t xml:space="preserve"> </w:t>
      </w:r>
      <w:r w:rsidR="00375848" w:rsidRPr="008C604A">
        <w:rPr>
          <w:rFonts w:ascii="Arial" w:hAnsi="Arial" w:cs="Arial"/>
          <w:bCs/>
          <w:lang/>
        </w:rPr>
        <w:t>о</w:t>
      </w:r>
      <w:r w:rsidR="004E6073" w:rsidRPr="008C604A">
        <w:rPr>
          <w:rFonts w:ascii="Arial" w:hAnsi="Arial" w:cs="Arial"/>
          <w:bCs/>
          <w:lang/>
        </w:rPr>
        <w:t>д</w:t>
      </w:r>
      <w:r w:rsidR="00375848" w:rsidRPr="008C604A">
        <w:rPr>
          <w:rFonts w:ascii="Arial" w:hAnsi="Arial" w:cs="Arial"/>
          <w:bCs/>
          <w:lang/>
        </w:rPr>
        <w:t xml:space="preserve"> </w:t>
      </w:r>
      <w:r w:rsidR="004E6073" w:rsidRPr="008C604A">
        <w:rPr>
          <w:rFonts w:ascii="Arial" w:hAnsi="Arial" w:cs="Arial"/>
          <w:bCs/>
          <w:lang/>
        </w:rPr>
        <w:t xml:space="preserve">планираног, </w:t>
      </w:r>
      <w:r w:rsidR="00031041">
        <w:rPr>
          <w:rFonts w:ascii="Arial" w:hAnsi="Arial" w:cs="Arial"/>
          <w:bCs/>
          <w:lang/>
        </w:rPr>
        <w:t>и</w:t>
      </w:r>
      <w:r w:rsidR="004E6073" w:rsidRPr="008C604A">
        <w:rPr>
          <w:rFonts w:ascii="Arial" w:hAnsi="Arial" w:cs="Arial"/>
          <w:bCs/>
          <w:lang/>
        </w:rPr>
        <w:t xml:space="preserve"> чине их следећи издаци:</w:t>
      </w:r>
    </w:p>
    <w:p w:rsidR="00031041" w:rsidRDefault="004E6073" w:rsidP="00AA25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8C604A">
        <w:rPr>
          <w:rFonts w:ascii="Arial" w:hAnsi="Arial" w:cs="Arial"/>
          <w:bCs/>
          <w:lang/>
        </w:rPr>
        <w:t>службена путовања 1.806,55</w:t>
      </w:r>
      <w:r w:rsidR="00031041">
        <w:rPr>
          <w:rFonts w:ascii="Arial" w:hAnsi="Arial" w:cs="Arial"/>
          <w:bCs/>
          <w:lang/>
        </w:rPr>
        <w:t xml:space="preserve"> </w:t>
      </w:r>
      <w:r w:rsidRPr="008C604A">
        <w:rPr>
          <w:rFonts w:ascii="Arial" w:hAnsi="Arial" w:cs="Arial"/>
          <w:bCs/>
          <w:lang/>
        </w:rPr>
        <w:t>€,</w:t>
      </w:r>
    </w:p>
    <w:p w:rsidR="00031041" w:rsidRDefault="004E6073" w:rsidP="00AA25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31041">
        <w:rPr>
          <w:rFonts w:ascii="Arial" w:hAnsi="Arial" w:cs="Arial"/>
          <w:bCs/>
          <w:lang/>
        </w:rPr>
        <w:t>репрезентација 1.888,53</w:t>
      </w:r>
      <w:r w:rsidR="00031041">
        <w:rPr>
          <w:rFonts w:ascii="Arial" w:hAnsi="Arial" w:cs="Arial"/>
          <w:bCs/>
          <w:lang/>
        </w:rPr>
        <w:t xml:space="preserve"> </w:t>
      </w:r>
      <w:r w:rsidRPr="00031041">
        <w:rPr>
          <w:rFonts w:ascii="Arial" w:hAnsi="Arial" w:cs="Arial"/>
          <w:bCs/>
          <w:lang/>
        </w:rPr>
        <w:t>€,</w:t>
      </w:r>
    </w:p>
    <w:p w:rsidR="00031041" w:rsidRDefault="004E6073" w:rsidP="00AA25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31041">
        <w:rPr>
          <w:rFonts w:ascii="Arial" w:hAnsi="Arial" w:cs="Arial"/>
          <w:bCs/>
          <w:lang/>
        </w:rPr>
        <w:t>комуникационе услуге 6.</w:t>
      </w:r>
      <w:r w:rsidR="00690FAF" w:rsidRPr="00031041">
        <w:rPr>
          <w:rFonts w:ascii="Arial" w:hAnsi="Arial" w:cs="Arial"/>
          <w:bCs/>
          <w:lang/>
        </w:rPr>
        <w:t>146,01</w:t>
      </w:r>
      <w:r w:rsidR="00031041">
        <w:rPr>
          <w:rFonts w:ascii="Arial" w:hAnsi="Arial" w:cs="Arial"/>
          <w:bCs/>
          <w:lang/>
        </w:rPr>
        <w:t xml:space="preserve"> </w:t>
      </w:r>
      <w:r w:rsidR="00690FAF" w:rsidRPr="00031041">
        <w:rPr>
          <w:rFonts w:ascii="Arial" w:hAnsi="Arial" w:cs="Arial"/>
          <w:bCs/>
          <w:lang/>
        </w:rPr>
        <w:t>€ (услуге фиксне и мобилне телефоније 5.828,26</w:t>
      </w:r>
      <w:r w:rsidR="00031041">
        <w:rPr>
          <w:rFonts w:ascii="Arial" w:hAnsi="Arial" w:cs="Arial"/>
          <w:bCs/>
          <w:lang/>
        </w:rPr>
        <w:t xml:space="preserve"> </w:t>
      </w:r>
      <w:r w:rsidR="00690FAF" w:rsidRPr="00031041">
        <w:rPr>
          <w:rFonts w:ascii="Arial" w:hAnsi="Arial" w:cs="Arial"/>
          <w:bCs/>
          <w:lang/>
        </w:rPr>
        <w:t>€ и поштанске услуге 317,75</w:t>
      </w:r>
      <w:r w:rsidR="00031041">
        <w:rPr>
          <w:rFonts w:ascii="Arial" w:hAnsi="Arial" w:cs="Arial"/>
          <w:bCs/>
          <w:lang/>
        </w:rPr>
        <w:t xml:space="preserve"> </w:t>
      </w:r>
      <w:r w:rsidR="00690FAF" w:rsidRPr="00031041">
        <w:rPr>
          <w:rFonts w:ascii="Arial" w:hAnsi="Arial" w:cs="Arial"/>
          <w:bCs/>
          <w:lang/>
        </w:rPr>
        <w:t>€)</w:t>
      </w:r>
      <w:r w:rsidR="00281610" w:rsidRPr="00031041">
        <w:rPr>
          <w:rFonts w:ascii="Arial" w:hAnsi="Arial" w:cs="Arial"/>
          <w:bCs/>
          <w:lang/>
        </w:rPr>
        <w:t>,</w:t>
      </w:r>
    </w:p>
    <w:p w:rsidR="00031041" w:rsidRDefault="00281610" w:rsidP="00AA25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31041">
        <w:rPr>
          <w:rFonts w:ascii="Arial" w:hAnsi="Arial" w:cs="Arial"/>
          <w:bCs/>
          <w:lang/>
        </w:rPr>
        <w:t>банкарске услуге</w:t>
      </w:r>
      <w:r w:rsidR="00690FAF" w:rsidRPr="00031041">
        <w:rPr>
          <w:rFonts w:ascii="Arial" w:hAnsi="Arial" w:cs="Arial"/>
          <w:bCs/>
          <w:lang/>
        </w:rPr>
        <w:t xml:space="preserve">/провизије </w:t>
      </w:r>
      <w:r w:rsidRPr="00031041">
        <w:rPr>
          <w:rFonts w:ascii="Arial" w:hAnsi="Arial" w:cs="Arial"/>
          <w:bCs/>
          <w:lang/>
        </w:rPr>
        <w:t xml:space="preserve"> 3.</w:t>
      </w:r>
      <w:r w:rsidR="00690FAF" w:rsidRPr="00031041">
        <w:rPr>
          <w:rFonts w:ascii="Arial" w:hAnsi="Arial" w:cs="Arial"/>
          <w:bCs/>
          <w:lang/>
        </w:rPr>
        <w:t>481,95</w:t>
      </w:r>
      <w:r w:rsidR="00031041">
        <w:rPr>
          <w:rFonts w:ascii="Arial" w:hAnsi="Arial" w:cs="Arial"/>
          <w:bCs/>
          <w:lang/>
        </w:rPr>
        <w:t xml:space="preserve"> </w:t>
      </w:r>
      <w:r w:rsidRPr="00031041">
        <w:rPr>
          <w:rFonts w:ascii="Arial" w:hAnsi="Arial" w:cs="Arial"/>
          <w:bCs/>
          <w:lang/>
        </w:rPr>
        <w:t>€,</w:t>
      </w:r>
    </w:p>
    <w:p w:rsidR="00031041" w:rsidRDefault="00281610" w:rsidP="00AA25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31041">
        <w:rPr>
          <w:rFonts w:ascii="Arial" w:hAnsi="Arial" w:cs="Arial"/>
          <w:bCs/>
          <w:lang/>
        </w:rPr>
        <w:t>адвокатске, нотарске и правне услуге 13,31</w:t>
      </w:r>
      <w:r w:rsidR="00031041">
        <w:rPr>
          <w:rFonts w:ascii="Arial" w:hAnsi="Arial" w:cs="Arial"/>
          <w:bCs/>
          <w:lang/>
        </w:rPr>
        <w:t xml:space="preserve"> </w:t>
      </w:r>
      <w:r w:rsidRPr="00031041">
        <w:rPr>
          <w:rFonts w:ascii="Arial" w:hAnsi="Arial" w:cs="Arial"/>
          <w:bCs/>
          <w:lang/>
        </w:rPr>
        <w:t>€,</w:t>
      </w:r>
    </w:p>
    <w:p w:rsidR="00031041" w:rsidRDefault="00281610" w:rsidP="00AA25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31041">
        <w:rPr>
          <w:rFonts w:ascii="Arial" w:hAnsi="Arial" w:cs="Arial"/>
          <w:bCs/>
          <w:lang/>
        </w:rPr>
        <w:t>консултантске услуге, пројекти и студије 4.295,50</w:t>
      </w:r>
      <w:r w:rsidR="00031041">
        <w:rPr>
          <w:rFonts w:ascii="Arial" w:hAnsi="Arial" w:cs="Arial"/>
          <w:bCs/>
          <w:lang/>
        </w:rPr>
        <w:t xml:space="preserve"> </w:t>
      </w:r>
      <w:r w:rsidRPr="00031041">
        <w:rPr>
          <w:rFonts w:ascii="Arial" w:hAnsi="Arial" w:cs="Arial"/>
          <w:bCs/>
          <w:lang/>
        </w:rPr>
        <w:t>€</w:t>
      </w:r>
      <w:r w:rsidR="00690FAF" w:rsidRPr="00031041">
        <w:rPr>
          <w:rFonts w:ascii="Arial" w:hAnsi="Arial" w:cs="Arial"/>
          <w:bCs/>
          <w:lang/>
        </w:rPr>
        <w:t xml:space="preserve"> (нацрт Програма привремених објеката 2.904,00</w:t>
      </w:r>
      <w:r w:rsidR="00031041">
        <w:rPr>
          <w:rFonts w:ascii="Arial" w:hAnsi="Arial" w:cs="Arial"/>
          <w:bCs/>
          <w:lang/>
        </w:rPr>
        <w:t xml:space="preserve"> </w:t>
      </w:r>
      <w:r w:rsidR="00690FAF" w:rsidRPr="00031041">
        <w:rPr>
          <w:rFonts w:ascii="Arial" w:hAnsi="Arial" w:cs="Arial"/>
          <w:bCs/>
          <w:lang/>
        </w:rPr>
        <w:t>€ и пројекат санације неуређених одлагалишта отпада 1.391,50</w:t>
      </w:r>
      <w:r w:rsidR="00031041">
        <w:rPr>
          <w:rFonts w:ascii="Arial" w:hAnsi="Arial" w:cs="Arial"/>
          <w:bCs/>
          <w:lang/>
        </w:rPr>
        <w:t xml:space="preserve"> </w:t>
      </w:r>
      <w:r w:rsidR="00690FAF" w:rsidRPr="00031041">
        <w:rPr>
          <w:rFonts w:ascii="Arial" w:hAnsi="Arial" w:cs="Arial"/>
          <w:bCs/>
          <w:lang/>
        </w:rPr>
        <w:t>€),</w:t>
      </w:r>
    </w:p>
    <w:p w:rsidR="00031041" w:rsidRDefault="00281610" w:rsidP="00AA25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31041">
        <w:rPr>
          <w:rFonts w:ascii="Arial" w:hAnsi="Arial" w:cs="Arial"/>
          <w:bCs/>
          <w:lang/>
        </w:rPr>
        <w:t>услуге стручног усавршавања 1.801,10</w:t>
      </w:r>
      <w:r w:rsidR="00031041">
        <w:rPr>
          <w:rFonts w:ascii="Arial" w:hAnsi="Arial" w:cs="Arial"/>
          <w:bCs/>
          <w:lang/>
        </w:rPr>
        <w:t xml:space="preserve"> </w:t>
      </w:r>
      <w:r w:rsidRPr="00031041">
        <w:rPr>
          <w:rFonts w:ascii="Arial" w:hAnsi="Arial" w:cs="Arial"/>
          <w:bCs/>
          <w:lang/>
        </w:rPr>
        <w:t>€</w:t>
      </w:r>
      <w:r w:rsidR="00031041">
        <w:rPr>
          <w:rFonts w:ascii="Arial" w:hAnsi="Arial" w:cs="Arial"/>
          <w:bCs/>
          <w:lang/>
        </w:rPr>
        <w:t>,</w:t>
      </w:r>
      <w:r w:rsidRPr="00031041">
        <w:rPr>
          <w:rFonts w:ascii="Arial" w:hAnsi="Arial" w:cs="Arial"/>
          <w:bCs/>
          <w:lang/>
        </w:rPr>
        <w:t xml:space="preserve"> и</w:t>
      </w:r>
    </w:p>
    <w:p w:rsidR="00281610" w:rsidRPr="00031041" w:rsidRDefault="00281610" w:rsidP="00AA25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31041">
        <w:rPr>
          <w:rFonts w:ascii="Arial" w:hAnsi="Arial" w:cs="Arial"/>
          <w:bCs/>
          <w:lang/>
        </w:rPr>
        <w:t>остале услуге 5</w:t>
      </w:r>
      <w:r w:rsidR="00690FAF" w:rsidRPr="00031041">
        <w:rPr>
          <w:rFonts w:ascii="Arial" w:hAnsi="Arial" w:cs="Arial"/>
          <w:bCs/>
          <w:lang/>
        </w:rPr>
        <w:t>0.942,58</w:t>
      </w:r>
      <w:r w:rsidRPr="00031041">
        <w:rPr>
          <w:rFonts w:ascii="Arial" w:hAnsi="Arial" w:cs="Arial"/>
          <w:bCs/>
          <w:lang/>
        </w:rPr>
        <w:t>€.</w:t>
      </w:r>
    </w:p>
    <w:p w:rsidR="000221E9" w:rsidRPr="008C604A" w:rsidRDefault="000221E9" w:rsidP="000221E9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Cs/>
          <w:lang/>
        </w:rPr>
      </w:pPr>
    </w:p>
    <w:p w:rsidR="000221E9" w:rsidRPr="008C604A" w:rsidRDefault="000221E9" w:rsidP="000F36A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lang/>
        </w:rPr>
      </w:pPr>
      <w:r w:rsidRPr="008C604A">
        <w:rPr>
          <w:rFonts w:ascii="Arial" w:hAnsi="Arial" w:cs="Arial"/>
          <w:bCs/>
          <w:lang/>
        </w:rPr>
        <w:t xml:space="preserve">Структура исплаћених трошкова за </w:t>
      </w:r>
      <w:r w:rsidRPr="008C604A">
        <w:rPr>
          <w:rFonts w:ascii="Arial" w:hAnsi="Arial" w:cs="Arial"/>
          <w:b/>
          <w:lang/>
        </w:rPr>
        <w:t>остале услуге</w:t>
      </w:r>
      <w:r w:rsidRPr="008C604A">
        <w:rPr>
          <w:rFonts w:ascii="Arial" w:hAnsi="Arial" w:cs="Arial"/>
          <w:bCs/>
          <w:lang/>
        </w:rPr>
        <w:t xml:space="preserve"> је следећа:</w:t>
      </w:r>
    </w:p>
    <w:p w:rsidR="000F36A8" w:rsidRDefault="000221E9" w:rsidP="00AA25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8C604A">
        <w:rPr>
          <w:rFonts w:ascii="Arial" w:hAnsi="Arial" w:cs="Arial"/>
          <w:bCs/>
          <w:lang/>
        </w:rPr>
        <w:t>услуге објављивања у дневним листовима 700,04</w:t>
      </w:r>
      <w:r w:rsidR="000F36A8">
        <w:rPr>
          <w:rFonts w:ascii="Arial" w:hAnsi="Arial" w:cs="Arial"/>
          <w:bCs/>
          <w:lang/>
        </w:rPr>
        <w:t xml:space="preserve"> </w:t>
      </w:r>
      <w:r w:rsidRPr="008C604A">
        <w:rPr>
          <w:rFonts w:ascii="Arial" w:hAnsi="Arial" w:cs="Arial"/>
          <w:bCs/>
          <w:lang/>
        </w:rPr>
        <w:t>€,</w:t>
      </w:r>
    </w:p>
    <w:p w:rsidR="000F36A8" w:rsidRDefault="000221E9" w:rsidP="00AA25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F36A8">
        <w:rPr>
          <w:rFonts w:ascii="Arial" w:hAnsi="Arial" w:cs="Arial"/>
          <w:bCs/>
          <w:lang/>
        </w:rPr>
        <w:t>услуге фотокпирања 329,55</w:t>
      </w:r>
      <w:r w:rsidR="000F36A8">
        <w:rPr>
          <w:rFonts w:ascii="Arial" w:hAnsi="Arial" w:cs="Arial"/>
          <w:bCs/>
          <w:lang/>
        </w:rPr>
        <w:t xml:space="preserve"> </w:t>
      </w:r>
      <w:r w:rsidRPr="000F36A8">
        <w:rPr>
          <w:rFonts w:ascii="Arial" w:hAnsi="Arial" w:cs="Arial"/>
          <w:bCs/>
          <w:lang/>
        </w:rPr>
        <w:t>€,</w:t>
      </w:r>
    </w:p>
    <w:p w:rsidR="000F36A8" w:rsidRDefault="000221E9" w:rsidP="00AA25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F36A8">
        <w:rPr>
          <w:rFonts w:ascii="Arial" w:hAnsi="Arial" w:cs="Arial"/>
          <w:bCs/>
          <w:lang/>
        </w:rPr>
        <w:t>услуге у циљу организације манифестација 10.277,77</w:t>
      </w:r>
      <w:r w:rsidR="000F36A8">
        <w:rPr>
          <w:rFonts w:ascii="Arial" w:hAnsi="Arial" w:cs="Arial"/>
          <w:bCs/>
          <w:lang/>
        </w:rPr>
        <w:t xml:space="preserve"> </w:t>
      </w:r>
      <w:r w:rsidRPr="000F36A8">
        <w:rPr>
          <w:rFonts w:ascii="Arial" w:hAnsi="Arial" w:cs="Arial"/>
          <w:bCs/>
          <w:lang/>
        </w:rPr>
        <w:t>€,</w:t>
      </w:r>
    </w:p>
    <w:p w:rsidR="000F36A8" w:rsidRDefault="002E4F1C" w:rsidP="00AA25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F36A8">
        <w:rPr>
          <w:rFonts w:ascii="Arial" w:hAnsi="Arial" w:cs="Arial"/>
          <w:bCs/>
          <w:lang/>
        </w:rPr>
        <w:lastRenderedPageBreak/>
        <w:t>услуге објављивања одлука у Службеном листу Црне Горе 3.626,25</w:t>
      </w:r>
      <w:r w:rsidR="000F36A8">
        <w:rPr>
          <w:rFonts w:ascii="Arial" w:hAnsi="Arial" w:cs="Arial"/>
          <w:bCs/>
          <w:lang/>
        </w:rPr>
        <w:t xml:space="preserve"> </w:t>
      </w:r>
      <w:r w:rsidRPr="000F36A8">
        <w:rPr>
          <w:rFonts w:ascii="Arial" w:hAnsi="Arial" w:cs="Arial"/>
          <w:bCs/>
          <w:lang/>
        </w:rPr>
        <w:t>€,</w:t>
      </w:r>
    </w:p>
    <w:p w:rsidR="000F36A8" w:rsidRDefault="000221E9" w:rsidP="00AA25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F36A8">
        <w:rPr>
          <w:rFonts w:ascii="Arial" w:hAnsi="Arial" w:cs="Arial"/>
          <w:bCs/>
          <w:lang/>
        </w:rPr>
        <w:t>услуге геодетских организација 2.686,20</w:t>
      </w:r>
      <w:r w:rsidR="000F36A8">
        <w:rPr>
          <w:rFonts w:ascii="Arial" w:hAnsi="Arial" w:cs="Arial"/>
          <w:bCs/>
          <w:lang/>
        </w:rPr>
        <w:t xml:space="preserve"> </w:t>
      </w:r>
      <w:r w:rsidRPr="000F36A8">
        <w:rPr>
          <w:rFonts w:ascii="Arial" w:hAnsi="Arial" w:cs="Arial"/>
          <w:bCs/>
          <w:lang/>
        </w:rPr>
        <w:t>€,</w:t>
      </w:r>
    </w:p>
    <w:p w:rsidR="000F36A8" w:rsidRDefault="000221E9" w:rsidP="00AA25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F36A8">
        <w:rPr>
          <w:rFonts w:ascii="Arial" w:hAnsi="Arial" w:cs="Arial"/>
          <w:bCs/>
          <w:lang/>
        </w:rPr>
        <w:t>услуге штампе 1.452,00</w:t>
      </w:r>
      <w:r w:rsidR="000F36A8">
        <w:rPr>
          <w:rFonts w:ascii="Arial" w:hAnsi="Arial" w:cs="Arial"/>
          <w:bCs/>
          <w:lang/>
        </w:rPr>
        <w:t xml:space="preserve"> </w:t>
      </w:r>
      <w:r w:rsidRPr="000F36A8">
        <w:rPr>
          <w:rFonts w:ascii="Arial" w:hAnsi="Arial" w:cs="Arial"/>
          <w:bCs/>
          <w:lang/>
        </w:rPr>
        <w:t>€,</w:t>
      </w:r>
    </w:p>
    <w:p w:rsidR="000F36A8" w:rsidRDefault="000221E9" w:rsidP="00AA25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F36A8">
        <w:rPr>
          <w:rFonts w:ascii="Arial" w:hAnsi="Arial" w:cs="Arial"/>
          <w:bCs/>
          <w:lang/>
        </w:rPr>
        <w:t>обиљежавање Дана општине 736,26</w:t>
      </w:r>
      <w:r w:rsidR="000F36A8">
        <w:rPr>
          <w:rFonts w:ascii="Arial" w:hAnsi="Arial" w:cs="Arial"/>
          <w:bCs/>
          <w:lang/>
        </w:rPr>
        <w:t xml:space="preserve"> </w:t>
      </w:r>
      <w:r w:rsidRPr="000F36A8">
        <w:rPr>
          <w:rFonts w:ascii="Arial" w:hAnsi="Arial" w:cs="Arial"/>
          <w:bCs/>
          <w:lang/>
        </w:rPr>
        <w:t>€,</w:t>
      </w:r>
    </w:p>
    <w:p w:rsidR="000F36A8" w:rsidRDefault="008873C1" w:rsidP="00AA25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F36A8">
        <w:rPr>
          <w:rFonts w:ascii="Arial" w:hAnsi="Arial" w:cs="Arial"/>
          <w:bCs/>
          <w:lang/>
        </w:rPr>
        <w:t>услуге дезинсекције и дератизације 7.042,20</w:t>
      </w:r>
      <w:r w:rsidR="000F36A8">
        <w:rPr>
          <w:rFonts w:ascii="Arial" w:hAnsi="Arial" w:cs="Arial"/>
          <w:bCs/>
          <w:lang/>
        </w:rPr>
        <w:t xml:space="preserve"> </w:t>
      </w:r>
      <w:r w:rsidRPr="000F36A8">
        <w:rPr>
          <w:rFonts w:ascii="Arial" w:hAnsi="Arial" w:cs="Arial"/>
          <w:bCs/>
          <w:lang/>
        </w:rPr>
        <w:t>€,</w:t>
      </w:r>
    </w:p>
    <w:p w:rsidR="000F36A8" w:rsidRDefault="008873C1" w:rsidP="00AA25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F36A8">
        <w:rPr>
          <w:rFonts w:ascii="Arial" w:hAnsi="Arial" w:cs="Arial"/>
          <w:bCs/>
          <w:lang/>
        </w:rPr>
        <w:t>активности у циљу унапређења животне средине 1.415,70</w:t>
      </w:r>
      <w:r w:rsidR="000F36A8">
        <w:rPr>
          <w:rFonts w:ascii="Arial" w:hAnsi="Arial" w:cs="Arial"/>
          <w:bCs/>
          <w:lang/>
        </w:rPr>
        <w:t xml:space="preserve"> </w:t>
      </w:r>
      <w:r w:rsidRPr="000F36A8">
        <w:rPr>
          <w:rFonts w:ascii="Arial" w:hAnsi="Arial" w:cs="Arial"/>
          <w:bCs/>
          <w:lang/>
        </w:rPr>
        <w:t>€</w:t>
      </w:r>
      <w:r w:rsidR="000F36A8">
        <w:rPr>
          <w:rFonts w:ascii="Arial" w:hAnsi="Arial" w:cs="Arial"/>
          <w:bCs/>
          <w:lang/>
        </w:rPr>
        <w:t>,</w:t>
      </w:r>
    </w:p>
    <w:p w:rsidR="000F36A8" w:rsidRDefault="008873C1" w:rsidP="00AA25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F36A8">
        <w:rPr>
          <w:rFonts w:ascii="Arial" w:hAnsi="Arial" w:cs="Arial"/>
          <w:bCs/>
          <w:lang/>
        </w:rPr>
        <w:t>управљање отпадом у пољопривреди 31,54</w:t>
      </w:r>
      <w:r w:rsidR="000F36A8">
        <w:rPr>
          <w:rFonts w:ascii="Arial" w:hAnsi="Arial" w:cs="Arial"/>
          <w:bCs/>
          <w:lang/>
        </w:rPr>
        <w:t xml:space="preserve"> </w:t>
      </w:r>
      <w:r w:rsidRPr="000F36A8">
        <w:rPr>
          <w:rFonts w:ascii="Arial" w:hAnsi="Arial" w:cs="Arial"/>
          <w:bCs/>
          <w:lang/>
        </w:rPr>
        <w:t>€,</w:t>
      </w:r>
    </w:p>
    <w:p w:rsidR="000F36A8" w:rsidRDefault="002E4F1C" w:rsidP="00AA25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F36A8">
        <w:rPr>
          <w:rFonts w:ascii="Arial" w:hAnsi="Arial" w:cs="Arial"/>
          <w:bCs/>
          <w:lang/>
        </w:rPr>
        <w:t>услуге исхране корисника у ЈУ Центар за пружање услуга из области социјалне и дјечије заштите за Општину Зета  5.401,60</w:t>
      </w:r>
      <w:r w:rsidR="000F36A8">
        <w:rPr>
          <w:rFonts w:ascii="Arial" w:hAnsi="Arial" w:cs="Arial"/>
          <w:bCs/>
          <w:lang/>
        </w:rPr>
        <w:t xml:space="preserve"> </w:t>
      </w:r>
      <w:r w:rsidRPr="000F36A8">
        <w:rPr>
          <w:rFonts w:ascii="Arial" w:hAnsi="Arial" w:cs="Arial"/>
          <w:bCs/>
          <w:lang/>
        </w:rPr>
        <w:t>€,</w:t>
      </w:r>
    </w:p>
    <w:p w:rsidR="000F36A8" w:rsidRDefault="002E4F1C" w:rsidP="00AA25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F36A8">
        <w:rPr>
          <w:rFonts w:ascii="Arial" w:hAnsi="Arial" w:cs="Arial"/>
          <w:bCs/>
          <w:lang/>
        </w:rPr>
        <w:t>остале услуге ЈУ Центар за пружање услуга из облсти социјалне и дјечије заштите за Општину Зета 3.613,54</w:t>
      </w:r>
      <w:r w:rsidR="000F36A8">
        <w:rPr>
          <w:rFonts w:ascii="Arial" w:hAnsi="Arial" w:cs="Arial"/>
          <w:bCs/>
          <w:lang/>
        </w:rPr>
        <w:t xml:space="preserve"> </w:t>
      </w:r>
      <w:r w:rsidRPr="000F36A8">
        <w:rPr>
          <w:rFonts w:ascii="Arial" w:hAnsi="Arial" w:cs="Arial"/>
          <w:bCs/>
          <w:lang/>
        </w:rPr>
        <w:t>€,</w:t>
      </w:r>
    </w:p>
    <w:p w:rsidR="000F36A8" w:rsidRDefault="002E4F1C" w:rsidP="00AA25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F36A8">
        <w:rPr>
          <w:rFonts w:ascii="Arial" w:hAnsi="Arial" w:cs="Arial"/>
          <w:bCs/>
          <w:lang/>
        </w:rPr>
        <w:t>услуге за ЈУ КИЦ Зета 8.106,28</w:t>
      </w:r>
      <w:r w:rsidR="000F36A8">
        <w:rPr>
          <w:rFonts w:ascii="Arial" w:hAnsi="Arial" w:cs="Arial"/>
          <w:bCs/>
          <w:lang/>
        </w:rPr>
        <w:t xml:space="preserve"> </w:t>
      </w:r>
      <w:r w:rsidRPr="000F36A8">
        <w:rPr>
          <w:rFonts w:ascii="Arial" w:hAnsi="Arial" w:cs="Arial"/>
          <w:bCs/>
          <w:lang/>
        </w:rPr>
        <w:t>€</w:t>
      </w:r>
      <w:r w:rsidR="000F36A8">
        <w:rPr>
          <w:rFonts w:ascii="Arial" w:hAnsi="Arial" w:cs="Arial"/>
          <w:bCs/>
          <w:lang/>
        </w:rPr>
        <w:t>,</w:t>
      </w:r>
      <w:r w:rsidRPr="000F36A8">
        <w:rPr>
          <w:rFonts w:ascii="Arial" w:hAnsi="Arial" w:cs="Arial"/>
          <w:bCs/>
          <w:lang/>
        </w:rPr>
        <w:t xml:space="preserve"> и</w:t>
      </w:r>
    </w:p>
    <w:p w:rsidR="000221E9" w:rsidRPr="000F36A8" w:rsidRDefault="000221E9" w:rsidP="00AA25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0F36A8">
        <w:rPr>
          <w:rFonts w:ascii="Arial" w:hAnsi="Arial" w:cs="Arial"/>
          <w:bCs/>
          <w:lang/>
        </w:rPr>
        <w:t>остале непредвиђене услуге 5.523,65</w:t>
      </w:r>
      <w:r w:rsidR="000F36A8">
        <w:rPr>
          <w:rFonts w:ascii="Arial" w:hAnsi="Arial" w:cs="Arial"/>
          <w:bCs/>
          <w:lang/>
        </w:rPr>
        <w:t xml:space="preserve"> </w:t>
      </w:r>
      <w:r w:rsidRPr="000F36A8">
        <w:rPr>
          <w:rFonts w:ascii="Arial" w:hAnsi="Arial" w:cs="Arial"/>
          <w:bCs/>
          <w:lang/>
        </w:rPr>
        <w:t>€</w:t>
      </w:r>
      <w:r w:rsidR="008873C1" w:rsidRPr="000F36A8">
        <w:rPr>
          <w:rFonts w:ascii="Arial" w:hAnsi="Arial" w:cs="Arial"/>
          <w:bCs/>
          <w:lang/>
        </w:rPr>
        <w:t>.</w:t>
      </w:r>
    </w:p>
    <w:p w:rsidR="000221E9" w:rsidRPr="008C604A" w:rsidRDefault="000221E9" w:rsidP="008873C1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Cs/>
          <w:lang/>
        </w:rPr>
      </w:pPr>
    </w:p>
    <w:p w:rsidR="00E77F44" w:rsidRDefault="00E77F44" w:rsidP="00E77F4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/>
          <w:lang/>
        </w:rPr>
        <w:t xml:space="preserve">1.5. </w:t>
      </w:r>
      <w:r w:rsidR="00281610" w:rsidRPr="00E77F44">
        <w:rPr>
          <w:rFonts w:ascii="Arial" w:hAnsi="Arial" w:cs="Arial"/>
          <w:b/>
          <w:lang/>
        </w:rPr>
        <w:t xml:space="preserve">Расходи за текуће одржавање </w:t>
      </w:r>
      <w:r w:rsidR="00281610" w:rsidRPr="00E77F44">
        <w:rPr>
          <w:rFonts w:ascii="Arial" w:hAnsi="Arial" w:cs="Arial"/>
          <w:bCs/>
          <w:lang/>
        </w:rPr>
        <w:t>реализовани су</w:t>
      </w:r>
      <w:r w:rsidR="00DE44C9" w:rsidRPr="00E77F44">
        <w:rPr>
          <w:rFonts w:ascii="Arial" w:hAnsi="Arial" w:cs="Arial"/>
          <w:bCs/>
          <w:lang/>
        </w:rPr>
        <w:t xml:space="preserve"> </w:t>
      </w:r>
      <w:r w:rsidR="00281610" w:rsidRPr="00E77F44">
        <w:rPr>
          <w:rFonts w:ascii="Arial" w:hAnsi="Arial" w:cs="Arial"/>
          <w:bCs/>
          <w:lang/>
        </w:rPr>
        <w:t xml:space="preserve"> у</w:t>
      </w:r>
      <w:r w:rsidR="00DE44C9" w:rsidRPr="00E77F44">
        <w:rPr>
          <w:rFonts w:ascii="Arial" w:hAnsi="Arial" w:cs="Arial"/>
          <w:bCs/>
          <w:lang/>
        </w:rPr>
        <w:t xml:space="preserve"> </w:t>
      </w:r>
      <w:r w:rsidR="00281610" w:rsidRPr="00E77F44">
        <w:rPr>
          <w:rFonts w:ascii="Arial" w:hAnsi="Arial" w:cs="Arial"/>
          <w:bCs/>
          <w:lang/>
        </w:rPr>
        <w:t xml:space="preserve"> износу </w:t>
      </w:r>
      <w:r w:rsidR="00DE44C9" w:rsidRPr="00E77F44">
        <w:rPr>
          <w:rFonts w:ascii="Arial" w:hAnsi="Arial" w:cs="Arial"/>
          <w:bCs/>
          <w:lang/>
        </w:rPr>
        <w:t xml:space="preserve"> </w:t>
      </w:r>
      <w:r w:rsidR="00281610" w:rsidRPr="00E77F44">
        <w:rPr>
          <w:rFonts w:ascii="Arial" w:hAnsi="Arial" w:cs="Arial"/>
          <w:bCs/>
          <w:lang/>
        </w:rPr>
        <w:t xml:space="preserve">од </w:t>
      </w:r>
      <w:r w:rsidR="00DE44C9" w:rsidRPr="00E77F44">
        <w:rPr>
          <w:rFonts w:ascii="Arial" w:hAnsi="Arial" w:cs="Arial"/>
          <w:bCs/>
          <w:lang/>
        </w:rPr>
        <w:t xml:space="preserve"> </w:t>
      </w:r>
      <w:r w:rsidR="00281610" w:rsidRPr="00E77F44">
        <w:rPr>
          <w:rFonts w:ascii="Arial" w:hAnsi="Arial" w:cs="Arial"/>
          <w:b/>
          <w:lang/>
        </w:rPr>
        <w:t>1</w:t>
      </w:r>
      <w:r w:rsidR="002E4F1C" w:rsidRPr="00E77F44">
        <w:rPr>
          <w:rFonts w:ascii="Arial" w:hAnsi="Arial" w:cs="Arial"/>
          <w:b/>
          <w:lang/>
        </w:rPr>
        <w:t xml:space="preserve">6.791,12 </w:t>
      </w:r>
      <w:r w:rsidR="00281610" w:rsidRPr="00E77F44">
        <w:rPr>
          <w:rFonts w:ascii="Arial" w:hAnsi="Arial" w:cs="Arial"/>
          <w:b/>
          <w:lang/>
        </w:rPr>
        <w:t>€</w:t>
      </w:r>
      <w:r w:rsidR="005237FA" w:rsidRPr="00E77F44">
        <w:rPr>
          <w:rFonts w:ascii="Arial" w:hAnsi="Arial" w:cs="Arial"/>
          <w:bCs/>
          <w:lang/>
        </w:rPr>
        <w:t>,</w:t>
      </w:r>
      <w:r>
        <w:rPr>
          <w:rFonts w:ascii="Arial" w:hAnsi="Arial" w:cs="Arial"/>
          <w:bCs/>
          <w:lang/>
        </w:rPr>
        <w:t xml:space="preserve"> </w:t>
      </w:r>
      <w:r w:rsidR="005237FA" w:rsidRPr="008C604A">
        <w:rPr>
          <w:rFonts w:ascii="Arial" w:hAnsi="Arial" w:cs="Arial"/>
          <w:bCs/>
          <w:lang/>
        </w:rPr>
        <w:t>односно</w:t>
      </w:r>
      <w:r w:rsidR="00DE44C9" w:rsidRPr="008C604A">
        <w:rPr>
          <w:rFonts w:ascii="Arial" w:hAnsi="Arial" w:cs="Arial"/>
          <w:bCs/>
          <w:lang/>
        </w:rPr>
        <w:t xml:space="preserve"> </w:t>
      </w:r>
      <w:r w:rsidR="005237FA" w:rsidRPr="008C604A">
        <w:rPr>
          <w:rFonts w:ascii="Arial" w:hAnsi="Arial" w:cs="Arial"/>
          <w:b/>
          <w:lang/>
        </w:rPr>
        <w:t>7</w:t>
      </w:r>
      <w:r w:rsidR="002E4F1C" w:rsidRPr="008C604A">
        <w:rPr>
          <w:rFonts w:ascii="Arial" w:hAnsi="Arial" w:cs="Arial"/>
          <w:b/>
          <w:lang/>
        </w:rPr>
        <w:t>6</w:t>
      </w:r>
      <w:r w:rsidR="005237FA" w:rsidRPr="008C604A">
        <w:rPr>
          <w:rFonts w:ascii="Arial" w:hAnsi="Arial" w:cs="Arial"/>
          <w:b/>
          <w:lang/>
        </w:rPr>
        <w:t>,</w:t>
      </w:r>
      <w:r w:rsidR="002E4F1C" w:rsidRPr="008C604A">
        <w:rPr>
          <w:rFonts w:ascii="Arial" w:hAnsi="Arial" w:cs="Arial"/>
          <w:b/>
          <w:lang/>
        </w:rPr>
        <w:t>32</w:t>
      </w:r>
      <w:r w:rsidR="005237FA" w:rsidRPr="008C604A">
        <w:rPr>
          <w:rFonts w:ascii="Arial" w:hAnsi="Arial" w:cs="Arial"/>
          <w:b/>
          <w:lang/>
        </w:rPr>
        <w:t>%</w:t>
      </w:r>
      <w:r w:rsidR="005237FA" w:rsidRPr="008C604A">
        <w:rPr>
          <w:rFonts w:ascii="Arial" w:hAnsi="Arial" w:cs="Arial"/>
          <w:bCs/>
          <w:lang/>
        </w:rPr>
        <w:t xml:space="preserve"> од </w:t>
      </w:r>
      <w:r w:rsidR="00DE44C9" w:rsidRPr="008C604A">
        <w:rPr>
          <w:rFonts w:ascii="Arial" w:hAnsi="Arial" w:cs="Arial"/>
          <w:bCs/>
          <w:lang/>
        </w:rPr>
        <w:t>плана. Од наведеног износа, на текуће одржавање грађевинских објеката односи се 9.792,89</w:t>
      </w:r>
      <w:r>
        <w:rPr>
          <w:rFonts w:ascii="Arial" w:hAnsi="Arial" w:cs="Arial"/>
          <w:bCs/>
          <w:lang/>
        </w:rPr>
        <w:t xml:space="preserve"> </w:t>
      </w:r>
      <w:r w:rsidR="00DE44C9" w:rsidRPr="008C604A">
        <w:rPr>
          <w:rFonts w:ascii="Arial" w:hAnsi="Arial" w:cs="Arial"/>
          <w:bCs/>
          <w:lang/>
        </w:rPr>
        <w:t>€</w:t>
      </w:r>
      <w:r w:rsidR="00916B86" w:rsidRPr="008C604A">
        <w:rPr>
          <w:rFonts w:ascii="Arial" w:hAnsi="Arial" w:cs="Arial"/>
          <w:bCs/>
          <w:lang/>
        </w:rPr>
        <w:t xml:space="preserve"> (санација плафона у великој сали КИЦ-а, браварски и електро радови, кречење, прање завјеса и тепиха)</w:t>
      </w:r>
      <w:r w:rsidR="00DE44C9" w:rsidRPr="008C604A">
        <w:rPr>
          <w:rFonts w:ascii="Arial" w:hAnsi="Arial" w:cs="Arial"/>
          <w:bCs/>
          <w:lang/>
        </w:rPr>
        <w:t xml:space="preserve">, текуће одржавање опреме </w:t>
      </w:r>
      <w:r w:rsidR="002E4F1C" w:rsidRPr="008C604A">
        <w:rPr>
          <w:rFonts w:ascii="Arial" w:hAnsi="Arial" w:cs="Arial"/>
          <w:bCs/>
          <w:lang/>
        </w:rPr>
        <w:t>2.930,62</w:t>
      </w:r>
      <w:r>
        <w:rPr>
          <w:rFonts w:ascii="Arial" w:hAnsi="Arial" w:cs="Arial"/>
          <w:bCs/>
          <w:lang/>
        </w:rPr>
        <w:t xml:space="preserve"> </w:t>
      </w:r>
      <w:r w:rsidR="00DE44C9" w:rsidRPr="008C604A">
        <w:rPr>
          <w:rFonts w:ascii="Arial" w:hAnsi="Arial" w:cs="Arial"/>
          <w:bCs/>
          <w:lang/>
        </w:rPr>
        <w:t xml:space="preserve">€ </w:t>
      </w:r>
      <w:r w:rsidR="00916B86" w:rsidRPr="008C604A">
        <w:rPr>
          <w:rFonts w:ascii="Arial" w:hAnsi="Arial" w:cs="Arial"/>
          <w:bCs/>
          <w:lang/>
        </w:rPr>
        <w:t xml:space="preserve">(поправке рачунара, штампача, агрегата и остале опреме) </w:t>
      </w:r>
      <w:r w:rsidR="00DE44C9" w:rsidRPr="008C604A">
        <w:rPr>
          <w:rFonts w:ascii="Arial" w:hAnsi="Arial" w:cs="Arial"/>
          <w:bCs/>
          <w:lang/>
        </w:rPr>
        <w:t>и текуће одржавање возила 4.</w:t>
      </w:r>
      <w:r w:rsidR="00916B86" w:rsidRPr="008C604A">
        <w:rPr>
          <w:rFonts w:ascii="Arial" w:hAnsi="Arial" w:cs="Arial"/>
          <w:bCs/>
          <w:lang/>
        </w:rPr>
        <w:t>067,61</w:t>
      </w:r>
      <w:r>
        <w:rPr>
          <w:rFonts w:ascii="Arial" w:hAnsi="Arial" w:cs="Arial"/>
          <w:bCs/>
          <w:lang/>
        </w:rPr>
        <w:t xml:space="preserve"> </w:t>
      </w:r>
      <w:r w:rsidR="00DE44C9" w:rsidRPr="008C604A">
        <w:rPr>
          <w:rFonts w:ascii="Arial" w:hAnsi="Arial" w:cs="Arial"/>
          <w:bCs/>
          <w:lang/>
        </w:rPr>
        <w:t>€</w:t>
      </w:r>
      <w:r w:rsidR="00916B86" w:rsidRPr="008C604A">
        <w:rPr>
          <w:rFonts w:ascii="Arial" w:hAnsi="Arial" w:cs="Arial"/>
          <w:bCs/>
          <w:lang/>
        </w:rPr>
        <w:t xml:space="preserve"> (регистрација и поправке возила)</w:t>
      </w:r>
      <w:r w:rsidR="00DE44C9" w:rsidRPr="008C604A">
        <w:rPr>
          <w:rFonts w:ascii="Arial" w:hAnsi="Arial" w:cs="Arial"/>
          <w:bCs/>
          <w:lang/>
        </w:rPr>
        <w:t>.</w:t>
      </w:r>
    </w:p>
    <w:p w:rsidR="00E77F44" w:rsidRDefault="00E77F44" w:rsidP="00E77F4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lang/>
        </w:rPr>
      </w:pPr>
    </w:p>
    <w:p w:rsidR="00E77F44" w:rsidRDefault="00E77F44" w:rsidP="00E77F4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lang/>
        </w:rPr>
      </w:pPr>
      <w:r w:rsidRPr="00E77F44">
        <w:rPr>
          <w:rFonts w:ascii="Arial" w:hAnsi="Arial" w:cs="Arial"/>
          <w:b/>
          <w:lang/>
        </w:rPr>
        <w:t>1.6.</w:t>
      </w:r>
      <w:r>
        <w:rPr>
          <w:rFonts w:ascii="Arial" w:hAnsi="Arial" w:cs="Arial"/>
          <w:bCs/>
          <w:lang/>
        </w:rPr>
        <w:t xml:space="preserve"> </w:t>
      </w:r>
      <w:r w:rsidR="00DE44C9" w:rsidRPr="00E77F44">
        <w:rPr>
          <w:rFonts w:ascii="Arial" w:hAnsi="Arial" w:cs="Arial"/>
          <w:bCs/>
          <w:lang/>
        </w:rPr>
        <w:t>За</w:t>
      </w:r>
      <w:r w:rsidR="008526D8" w:rsidRPr="00E77F44">
        <w:rPr>
          <w:rFonts w:ascii="Arial" w:hAnsi="Arial" w:cs="Arial"/>
          <w:bCs/>
          <w:lang/>
        </w:rPr>
        <w:t xml:space="preserve"> </w:t>
      </w:r>
      <w:r w:rsidR="00DE44C9" w:rsidRPr="00E77F44">
        <w:rPr>
          <w:rFonts w:ascii="Arial" w:hAnsi="Arial" w:cs="Arial"/>
          <w:b/>
          <w:lang/>
        </w:rPr>
        <w:t xml:space="preserve"> Ренту</w:t>
      </w:r>
      <w:r w:rsidR="00DE44C9" w:rsidRPr="00E77F44">
        <w:rPr>
          <w:rFonts w:ascii="Arial" w:hAnsi="Arial" w:cs="Arial"/>
          <w:bCs/>
          <w:lang/>
        </w:rPr>
        <w:t xml:space="preserve"> је </w:t>
      </w:r>
      <w:r w:rsidR="00D74C7E" w:rsidRPr="00E77F44">
        <w:rPr>
          <w:rFonts w:ascii="Arial" w:hAnsi="Arial" w:cs="Arial"/>
          <w:bCs/>
          <w:lang/>
        </w:rPr>
        <w:t>утрошено</w:t>
      </w:r>
      <w:r w:rsidR="00916B86" w:rsidRPr="00E77F44">
        <w:rPr>
          <w:rFonts w:ascii="Arial" w:hAnsi="Arial" w:cs="Arial"/>
          <w:bCs/>
          <w:lang/>
        </w:rPr>
        <w:t xml:space="preserve"> </w:t>
      </w:r>
      <w:r w:rsidR="00D74C7E" w:rsidRPr="00E77F44">
        <w:rPr>
          <w:rFonts w:ascii="Arial" w:hAnsi="Arial" w:cs="Arial"/>
          <w:bCs/>
          <w:lang/>
        </w:rPr>
        <w:t xml:space="preserve"> </w:t>
      </w:r>
      <w:r w:rsidR="00D74C7E" w:rsidRPr="00E77F44">
        <w:rPr>
          <w:rFonts w:ascii="Arial" w:hAnsi="Arial" w:cs="Arial"/>
          <w:b/>
          <w:lang/>
        </w:rPr>
        <w:t>19.308,30</w:t>
      </w:r>
      <w:r>
        <w:rPr>
          <w:rFonts w:ascii="Arial" w:hAnsi="Arial" w:cs="Arial"/>
          <w:b/>
          <w:lang/>
        </w:rPr>
        <w:t xml:space="preserve"> </w:t>
      </w:r>
      <w:r w:rsidR="00D74C7E" w:rsidRPr="00E77F44">
        <w:rPr>
          <w:rFonts w:ascii="Arial" w:hAnsi="Arial" w:cs="Arial"/>
          <w:b/>
          <w:lang/>
        </w:rPr>
        <w:t xml:space="preserve">€, </w:t>
      </w:r>
      <w:r w:rsidR="00D74C7E" w:rsidRPr="00E77F44">
        <w:rPr>
          <w:rFonts w:ascii="Arial" w:hAnsi="Arial" w:cs="Arial"/>
          <w:bCs/>
          <w:lang/>
        </w:rPr>
        <w:t xml:space="preserve">од чега је </w:t>
      </w:r>
      <w:r w:rsidR="00916B86" w:rsidRPr="00E77F44">
        <w:rPr>
          <w:rFonts w:ascii="Arial" w:hAnsi="Arial" w:cs="Arial"/>
          <w:bCs/>
          <w:lang/>
        </w:rPr>
        <w:t xml:space="preserve"> </w:t>
      </w:r>
      <w:r w:rsidR="00D74C7E" w:rsidRPr="00E77F44">
        <w:rPr>
          <w:rFonts w:ascii="Arial" w:hAnsi="Arial" w:cs="Arial"/>
          <w:bCs/>
          <w:lang/>
        </w:rPr>
        <w:t>8.834,04</w:t>
      </w:r>
      <w:r w:rsidR="00916B86" w:rsidRPr="00E77F44">
        <w:rPr>
          <w:rFonts w:ascii="Arial" w:hAnsi="Arial" w:cs="Arial"/>
          <w:bCs/>
          <w:lang/>
        </w:rPr>
        <w:t xml:space="preserve"> </w:t>
      </w:r>
      <w:r w:rsidR="00D74C7E" w:rsidRPr="00E77F44">
        <w:rPr>
          <w:rFonts w:ascii="Arial" w:hAnsi="Arial" w:cs="Arial"/>
          <w:bCs/>
          <w:lang/>
        </w:rPr>
        <w:t xml:space="preserve">€ </w:t>
      </w:r>
      <w:r w:rsidR="00916B86" w:rsidRPr="00E77F44">
        <w:rPr>
          <w:rFonts w:ascii="Arial" w:hAnsi="Arial" w:cs="Arial"/>
          <w:bCs/>
          <w:lang/>
        </w:rPr>
        <w:t xml:space="preserve"> </w:t>
      </w:r>
      <w:r w:rsidR="00D74C7E" w:rsidRPr="00E77F44">
        <w:rPr>
          <w:rFonts w:ascii="Arial" w:hAnsi="Arial" w:cs="Arial"/>
          <w:bCs/>
          <w:lang/>
        </w:rPr>
        <w:t xml:space="preserve">за </w:t>
      </w:r>
      <w:r w:rsidR="00916B86" w:rsidRPr="00E77F44">
        <w:rPr>
          <w:rFonts w:ascii="Arial" w:hAnsi="Arial" w:cs="Arial"/>
          <w:bCs/>
          <w:lang/>
        </w:rPr>
        <w:t xml:space="preserve"> </w:t>
      </w:r>
      <w:r w:rsidR="00D74C7E" w:rsidRPr="00E77F44">
        <w:rPr>
          <w:rFonts w:ascii="Arial" w:hAnsi="Arial" w:cs="Arial"/>
          <w:bCs/>
          <w:lang/>
        </w:rPr>
        <w:t xml:space="preserve">закуп </w:t>
      </w:r>
      <w:r w:rsidR="00916B86" w:rsidRPr="00E77F44">
        <w:rPr>
          <w:rFonts w:ascii="Arial" w:hAnsi="Arial" w:cs="Arial"/>
          <w:bCs/>
          <w:lang/>
        </w:rPr>
        <w:t xml:space="preserve">  </w:t>
      </w:r>
      <w:r w:rsidR="00D74C7E" w:rsidRPr="00E77F44">
        <w:rPr>
          <w:rFonts w:ascii="Arial" w:hAnsi="Arial" w:cs="Arial"/>
          <w:bCs/>
          <w:lang/>
        </w:rPr>
        <w:t>објеката</w:t>
      </w:r>
      <w:r>
        <w:rPr>
          <w:rFonts w:ascii="Arial" w:hAnsi="Arial" w:cs="Arial"/>
          <w:bCs/>
          <w:lang/>
        </w:rPr>
        <w:t xml:space="preserve"> </w:t>
      </w:r>
      <w:r w:rsidR="00B84266" w:rsidRPr="008C604A">
        <w:rPr>
          <w:rFonts w:ascii="Arial" w:hAnsi="Arial" w:cs="Arial"/>
          <w:bCs/>
          <w:lang/>
        </w:rPr>
        <w:t>(канцеларијски простор),  сходно Уговору о закупу непокретности  који је закључен</w:t>
      </w:r>
      <w:r>
        <w:rPr>
          <w:rFonts w:ascii="Arial" w:hAnsi="Arial" w:cs="Arial"/>
          <w:bCs/>
          <w:lang/>
        </w:rPr>
        <w:t xml:space="preserve"> </w:t>
      </w:r>
      <w:r w:rsidR="00B84266" w:rsidRPr="008C604A">
        <w:rPr>
          <w:rFonts w:ascii="Arial" w:hAnsi="Arial" w:cs="Arial"/>
          <w:bCs/>
          <w:lang/>
        </w:rPr>
        <w:t>дана 29. јуна 2023. године на период од двије године</w:t>
      </w:r>
      <w:r>
        <w:rPr>
          <w:rFonts w:ascii="Arial" w:hAnsi="Arial" w:cs="Arial"/>
          <w:bCs/>
          <w:lang/>
        </w:rPr>
        <w:t>,</w:t>
      </w:r>
      <w:r w:rsidR="00B84266" w:rsidRPr="008C604A">
        <w:rPr>
          <w:rFonts w:ascii="Arial" w:hAnsi="Arial" w:cs="Arial"/>
          <w:bCs/>
          <w:lang/>
        </w:rPr>
        <w:t xml:space="preserve"> и</w:t>
      </w:r>
      <w:r w:rsidR="00D74C7E" w:rsidRPr="008C604A">
        <w:rPr>
          <w:rFonts w:ascii="Arial" w:hAnsi="Arial" w:cs="Arial"/>
          <w:bCs/>
          <w:lang/>
        </w:rPr>
        <w:t xml:space="preserve"> 10.474,26</w:t>
      </w:r>
      <w:r>
        <w:rPr>
          <w:rFonts w:ascii="Arial" w:hAnsi="Arial" w:cs="Arial"/>
          <w:bCs/>
          <w:lang/>
        </w:rPr>
        <w:t xml:space="preserve"> </w:t>
      </w:r>
      <w:r w:rsidR="00D74C7E" w:rsidRPr="008C604A">
        <w:rPr>
          <w:rFonts w:ascii="Arial" w:hAnsi="Arial" w:cs="Arial"/>
          <w:bCs/>
          <w:lang/>
        </w:rPr>
        <w:t>€</w:t>
      </w:r>
      <w:r w:rsidR="00B84266" w:rsidRPr="008C604A">
        <w:rPr>
          <w:rFonts w:ascii="Arial" w:hAnsi="Arial" w:cs="Arial"/>
          <w:bCs/>
          <w:lang/>
        </w:rPr>
        <w:t xml:space="preserve"> </w:t>
      </w:r>
      <w:r w:rsidR="00D74C7E" w:rsidRPr="008C604A">
        <w:rPr>
          <w:rFonts w:ascii="Arial" w:hAnsi="Arial" w:cs="Arial"/>
          <w:bCs/>
          <w:lang/>
        </w:rPr>
        <w:t>за закуп</w:t>
      </w:r>
      <w:r>
        <w:rPr>
          <w:rFonts w:ascii="Arial" w:hAnsi="Arial" w:cs="Arial"/>
          <w:bCs/>
          <w:lang/>
        </w:rPr>
        <w:t xml:space="preserve"> </w:t>
      </w:r>
      <w:r w:rsidR="00D74C7E" w:rsidRPr="008C604A">
        <w:rPr>
          <w:rFonts w:ascii="Arial" w:hAnsi="Arial" w:cs="Arial"/>
          <w:bCs/>
          <w:lang/>
        </w:rPr>
        <w:t>земљишта</w:t>
      </w:r>
      <w:r w:rsidR="00B84266" w:rsidRPr="008C604A">
        <w:rPr>
          <w:rFonts w:ascii="Arial" w:hAnsi="Arial" w:cs="Arial"/>
          <w:bCs/>
          <w:lang/>
        </w:rPr>
        <w:t xml:space="preserve"> за привремено паркиралиште</w:t>
      </w:r>
      <w:r w:rsidR="00D74C7E" w:rsidRPr="008C604A">
        <w:rPr>
          <w:rFonts w:ascii="Arial" w:hAnsi="Arial" w:cs="Arial"/>
          <w:bCs/>
          <w:lang/>
        </w:rPr>
        <w:t>.</w:t>
      </w:r>
    </w:p>
    <w:p w:rsidR="00E77F44" w:rsidRDefault="00E77F44" w:rsidP="00E77F4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lang/>
        </w:rPr>
      </w:pPr>
    </w:p>
    <w:p w:rsidR="0071689C" w:rsidRDefault="00E77F44" w:rsidP="0071689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lang/>
        </w:rPr>
      </w:pPr>
      <w:r w:rsidRPr="00E77F44">
        <w:rPr>
          <w:rFonts w:ascii="Arial" w:hAnsi="Arial" w:cs="Arial"/>
          <w:b/>
          <w:lang/>
        </w:rPr>
        <w:t>1.7.</w:t>
      </w:r>
      <w:r>
        <w:rPr>
          <w:rFonts w:ascii="Arial" w:hAnsi="Arial" w:cs="Arial"/>
          <w:bCs/>
          <w:lang/>
        </w:rPr>
        <w:t xml:space="preserve"> </w:t>
      </w:r>
      <w:r w:rsidR="00D74C7E" w:rsidRPr="00E77F44">
        <w:rPr>
          <w:rFonts w:ascii="Arial" w:hAnsi="Arial" w:cs="Arial"/>
          <w:bCs/>
          <w:lang/>
        </w:rPr>
        <w:t xml:space="preserve">За </w:t>
      </w:r>
      <w:r w:rsidR="006B2539" w:rsidRPr="00E77F44">
        <w:rPr>
          <w:rFonts w:ascii="Arial" w:hAnsi="Arial" w:cs="Arial"/>
          <w:bCs/>
          <w:lang/>
        </w:rPr>
        <w:t xml:space="preserve"> </w:t>
      </w:r>
      <w:r w:rsidR="00D74C7E" w:rsidRPr="00E77F44">
        <w:rPr>
          <w:rFonts w:ascii="Arial" w:hAnsi="Arial" w:cs="Arial"/>
          <w:b/>
          <w:lang/>
        </w:rPr>
        <w:t>Субвенције</w:t>
      </w:r>
      <w:r w:rsidR="00D74C7E" w:rsidRPr="00E77F44">
        <w:rPr>
          <w:rFonts w:ascii="Arial" w:hAnsi="Arial" w:cs="Arial"/>
          <w:bCs/>
          <w:lang/>
        </w:rPr>
        <w:t xml:space="preserve"> је утрошено </w:t>
      </w:r>
      <w:r w:rsidR="00D74C7E" w:rsidRPr="00E77F44">
        <w:rPr>
          <w:rFonts w:ascii="Arial" w:hAnsi="Arial" w:cs="Arial"/>
          <w:b/>
          <w:lang/>
        </w:rPr>
        <w:t>107.761,72</w:t>
      </w:r>
      <w:r>
        <w:rPr>
          <w:rFonts w:ascii="Arial" w:hAnsi="Arial" w:cs="Arial"/>
          <w:b/>
          <w:lang/>
        </w:rPr>
        <w:t xml:space="preserve"> </w:t>
      </w:r>
      <w:r w:rsidR="00D74C7E" w:rsidRPr="00E77F44">
        <w:rPr>
          <w:rFonts w:ascii="Arial" w:hAnsi="Arial" w:cs="Arial"/>
          <w:b/>
          <w:lang/>
        </w:rPr>
        <w:t xml:space="preserve">€, </w:t>
      </w:r>
      <w:r w:rsidR="006B2539" w:rsidRPr="00E77F44">
        <w:rPr>
          <w:rFonts w:ascii="Arial" w:hAnsi="Arial" w:cs="Arial"/>
          <w:b/>
          <w:lang/>
        </w:rPr>
        <w:t xml:space="preserve"> </w:t>
      </w:r>
      <w:r w:rsidR="00D74C7E" w:rsidRPr="00E77F44">
        <w:rPr>
          <w:rFonts w:ascii="Arial" w:hAnsi="Arial" w:cs="Arial"/>
          <w:bCs/>
          <w:lang/>
        </w:rPr>
        <w:t xml:space="preserve">од </w:t>
      </w:r>
      <w:r w:rsidR="006B2539" w:rsidRPr="00E77F44">
        <w:rPr>
          <w:rFonts w:ascii="Arial" w:hAnsi="Arial" w:cs="Arial"/>
          <w:bCs/>
          <w:lang/>
        </w:rPr>
        <w:t xml:space="preserve"> </w:t>
      </w:r>
      <w:r w:rsidR="00D74C7E" w:rsidRPr="00E77F44">
        <w:rPr>
          <w:rFonts w:ascii="Arial" w:hAnsi="Arial" w:cs="Arial"/>
          <w:bCs/>
          <w:lang/>
        </w:rPr>
        <w:t>чега</w:t>
      </w:r>
      <w:r w:rsidR="006B2539" w:rsidRPr="00E77F44">
        <w:rPr>
          <w:rFonts w:ascii="Arial" w:hAnsi="Arial" w:cs="Arial"/>
          <w:bCs/>
          <w:lang/>
        </w:rPr>
        <w:t xml:space="preserve"> </w:t>
      </w:r>
      <w:r w:rsidR="00D74C7E" w:rsidRPr="00E77F44">
        <w:rPr>
          <w:rFonts w:ascii="Arial" w:hAnsi="Arial" w:cs="Arial"/>
          <w:bCs/>
          <w:lang/>
        </w:rPr>
        <w:t xml:space="preserve"> су</w:t>
      </w:r>
      <w:r w:rsidR="006B2539" w:rsidRPr="00E77F44">
        <w:rPr>
          <w:rFonts w:ascii="Arial" w:hAnsi="Arial" w:cs="Arial"/>
          <w:bCs/>
          <w:lang/>
        </w:rPr>
        <w:t xml:space="preserve"> </w:t>
      </w:r>
      <w:r w:rsidR="005A1105" w:rsidRPr="00E77F44">
        <w:rPr>
          <w:rFonts w:ascii="Arial" w:hAnsi="Arial" w:cs="Arial"/>
          <w:bCs/>
          <w:lang/>
        </w:rPr>
        <w:t xml:space="preserve"> субвенције за </w:t>
      </w:r>
      <w:r w:rsidR="006B2539" w:rsidRPr="00E77F44">
        <w:rPr>
          <w:rFonts w:ascii="Arial" w:hAnsi="Arial" w:cs="Arial"/>
          <w:bCs/>
          <w:lang/>
        </w:rPr>
        <w:t xml:space="preserve"> </w:t>
      </w:r>
      <w:r w:rsidR="005A1105" w:rsidRPr="00E77F44">
        <w:rPr>
          <w:rFonts w:ascii="Arial" w:hAnsi="Arial" w:cs="Arial"/>
          <w:bCs/>
          <w:lang/>
        </w:rPr>
        <w:t xml:space="preserve">подршку </w:t>
      </w:r>
      <w:r w:rsidR="005A1105" w:rsidRPr="008C604A">
        <w:rPr>
          <w:rFonts w:ascii="Arial" w:hAnsi="Arial" w:cs="Arial"/>
          <w:bCs/>
          <w:lang/>
        </w:rPr>
        <w:t>пољопривредној производњи 96.761,72</w:t>
      </w:r>
      <w:r>
        <w:rPr>
          <w:rFonts w:ascii="Arial" w:hAnsi="Arial" w:cs="Arial"/>
          <w:bCs/>
          <w:lang/>
        </w:rPr>
        <w:t xml:space="preserve"> </w:t>
      </w:r>
      <w:r w:rsidR="005A1105" w:rsidRPr="008C604A">
        <w:rPr>
          <w:rFonts w:ascii="Arial" w:hAnsi="Arial" w:cs="Arial"/>
          <w:bCs/>
          <w:lang/>
        </w:rPr>
        <w:t>€ (</w:t>
      </w:r>
      <w:r w:rsidR="00F10A69" w:rsidRPr="008C604A">
        <w:rPr>
          <w:rFonts w:ascii="Arial" w:hAnsi="Arial" w:cs="Arial"/>
          <w:bCs/>
          <w:lang/>
        </w:rPr>
        <w:t xml:space="preserve">подршка </w:t>
      </w:r>
      <w:r w:rsidR="006B2539" w:rsidRPr="008C604A">
        <w:rPr>
          <w:rFonts w:ascii="Arial" w:hAnsi="Arial" w:cs="Arial"/>
          <w:bCs/>
          <w:lang/>
        </w:rPr>
        <w:t>производњи млијека</w:t>
      </w:r>
      <w:r w:rsidR="00F10A69" w:rsidRPr="008C604A">
        <w:rPr>
          <w:rFonts w:ascii="Arial" w:hAnsi="Arial" w:cs="Arial"/>
          <w:bCs/>
          <w:lang/>
        </w:rPr>
        <w:t xml:space="preserve"> 44.249,22</w:t>
      </w:r>
      <w:r>
        <w:rPr>
          <w:rFonts w:ascii="Arial" w:hAnsi="Arial" w:cs="Arial"/>
          <w:bCs/>
          <w:lang/>
        </w:rPr>
        <w:t xml:space="preserve"> </w:t>
      </w:r>
      <w:r w:rsidR="00F10A69" w:rsidRPr="008C604A">
        <w:rPr>
          <w:rFonts w:ascii="Arial" w:hAnsi="Arial" w:cs="Arial"/>
          <w:bCs/>
          <w:lang/>
        </w:rPr>
        <w:t>€</w:t>
      </w:r>
      <w:r w:rsidR="006B2539" w:rsidRPr="008C604A">
        <w:rPr>
          <w:rFonts w:ascii="Arial" w:hAnsi="Arial" w:cs="Arial"/>
          <w:bCs/>
          <w:lang/>
        </w:rPr>
        <w:t>,</w:t>
      </w:r>
      <w:r w:rsidR="00F10A69" w:rsidRPr="008C604A">
        <w:rPr>
          <w:rFonts w:ascii="Arial" w:hAnsi="Arial" w:cs="Arial"/>
          <w:bCs/>
          <w:lang/>
        </w:rPr>
        <w:t xml:space="preserve"> подршка сјетви кукуруза 12.495,00</w:t>
      </w:r>
      <w:r>
        <w:rPr>
          <w:rFonts w:ascii="Arial" w:hAnsi="Arial" w:cs="Arial"/>
          <w:bCs/>
          <w:lang/>
        </w:rPr>
        <w:t xml:space="preserve"> </w:t>
      </w:r>
      <w:r w:rsidR="00F10A69" w:rsidRPr="008C604A">
        <w:rPr>
          <w:rFonts w:ascii="Arial" w:hAnsi="Arial" w:cs="Arial"/>
          <w:bCs/>
          <w:lang/>
        </w:rPr>
        <w:t>€,</w:t>
      </w:r>
      <w:r w:rsidR="006B2539" w:rsidRPr="008C604A">
        <w:rPr>
          <w:rFonts w:ascii="Arial" w:hAnsi="Arial" w:cs="Arial"/>
          <w:bCs/>
          <w:lang/>
        </w:rPr>
        <w:t xml:space="preserve"> </w:t>
      </w:r>
      <w:r w:rsidR="00F10A69" w:rsidRPr="008C604A">
        <w:rPr>
          <w:rFonts w:ascii="Arial" w:hAnsi="Arial" w:cs="Arial"/>
          <w:bCs/>
          <w:lang/>
        </w:rPr>
        <w:t xml:space="preserve">подршка </w:t>
      </w:r>
      <w:r w:rsidR="006B2539" w:rsidRPr="008C604A">
        <w:rPr>
          <w:rFonts w:ascii="Arial" w:hAnsi="Arial" w:cs="Arial"/>
          <w:bCs/>
          <w:lang/>
        </w:rPr>
        <w:t>жетви пшенице</w:t>
      </w:r>
      <w:r w:rsidR="00F10A69" w:rsidRPr="008C604A">
        <w:rPr>
          <w:rFonts w:ascii="Arial" w:hAnsi="Arial" w:cs="Arial"/>
          <w:bCs/>
          <w:lang/>
        </w:rPr>
        <w:t xml:space="preserve"> 24.457,50</w:t>
      </w:r>
      <w:r>
        <w:rPr>
          <w:rFonts w:ascii="Arial" w:hAnsi="Arial" w:cs="Arial"/>
          <w:bCs/>
          <w:lang/>
        </w:rPr>
        <w:t xml:space="preserve"> </w:t>
      </w:r>
      <w:r w:rsidR="00F10A69" w:rsidRPr="008C604A">
        <w:rPr>
          <w:rFonts w:ascii="Arial" w:hAnsi="Arial" w:cs="Arial"/>
          <w:bCs/>
          <w:lang/>
        </w:rPr>
        <w:t>€</w:t>
      </w:r>
      <w:r w:rsidR="006B2539" w:rsidRPr="008C604A">
        <w:rPr>
          <w:rFonts w:ascii="Arial" w:hAnsi="Arial" w:cs="Arial"/>
          <w:bCs/>
          <w:lang/>
        </w:rPr>
        <w:t xml:space="preserve"> и</w:t>
      </w:r>
      <w:r w:rsidR="00F10A69" w:rsidRPr="008C604A">
        <w:rPr>
          <w:rFonts w:ascii="Arial" w:hAnsi="Arial" w:cs="Arial"/>
          <w:bCs/>
          <w:lang/>
        </w:rPr>
        <w:t xml:space="preserve"> подршка</w:t>
      </w:r>
      <w:r w:rsidR="006B2539" w:rsidRPr="008C604A">
        <w:rPr>
          <w:rFonts w:ascii="Arial" w:hAnsi="Arial" w:cs="Arial"/>
          <w:bCs/>
          <w:lang/>
        </w:rPr>
        <w:t xml:space="preserve"> берби кукуруза</w:t>
      </w:r>
      <w:r w:rsidR="00F10A69" w:rsidRPr="008C604A">
        <w:rPr>
          <w:rFonts w:ascii="Arial" w:hAnsi="Arial" w:cs="Arial"/>
          <w:bCs/>
          <w:lang/>
        </w:rPr>
        <w:t xml:space="preserve"> 15.560,00</w:t>
      </w:r>
      <w:r>
        <w:rPr>
          <w:rFonts w:ascii="Arial" w:hAnsi="Arial" w:cs="Arial"/>
          <w:bCs/>
          <w:lang/>
        </w:rPr>
        <w:t xml:space="preserve"> </w:t>
      </w:r>
      <w:r w:rsidR="00F10A69" w:rsidRPr="008C604A">
        <w:rPr>
          <w:rFonts w:ascii="Arial" w:hAnsi="Arial" w:cs="Arial"/>
          <w:bCs/>
          <w:lang/>
        </w:rPr>
        <w:t>€</w:t>
      </w:r>
      <w:r w:rsidR="006B2539" w:rsidRPr="008C604A">
        <w:rPr>
          <w:rFonts w:ascii="Arial" w:hAnsi="Arial" w:cs="Arial"/>
          <w:bCs/>
          <w:lang/>
        </w:rPr>
        <w:t>)</w:t>
      </w:r>
      <w:r w:rsidR="00F10A69" w:rsidRPr="008C604A">
        <w:rPr>
          <w:rFonts w:ascii="Arial" w:hAnsi="Arial" w:cs="Arial"/>
          <w:bCs/>
          <w:lang/>
        </w:rPr>
        <w:t>,</w:t>
      </w:r>
      <w:r w:rsidR="006B2539" w:rsidRPr="008C604A">
        <w:rPr>
          <w:rFonts w:ascii="Arial" w:hAnsi="Arial" w:cs="Arial"/>
          <w:bCs/>
          <w:lang/>
        </w:rPr>
        <w:t xml:space="preserve"> а субвенције за јавни превоз</w:t>
      </w:r>
      <w:r w:rsidR="00F10A69" w:rsidRPr="008C604A">
        <w:rPr>
          <w:rFonts w:ascii="Arial" w:hAnsi="Arial" w:cs="Arial"/>
          <w:bCs/>
          <w:lang/>
        </w:rPr>
        <w:t xml:space="preserve"> 11.000,00</w:t>
      </w:r>
      <w:r>
        <w:rPr>
          <w:rFonts w:ascii="Arial" w:hAnsi="Arial" w:cs="Arial"/>
          <w:bCs/>
          <w:lang/>
        </w:rPr>
        <w:t xml:space="preserve"> </w:t>
      </w:r>
      <w:r w:rsidR="00F10A69" w:rsidRPr="008C604A">
        <w:rPr>
          <w:rFonts w:ascii="Arial" w:hAnsi="Arial" w:cs="Arial"/>
          <w:bCs/>
          <w:lang/>
        </w:rPr>
        <w:t>€</w:t>
      </w:r>
      <w:r w:rsidR="006B2539" w:rsidRPr="008C604A">
        <w:rPr>
          <w:rFonts w:ascii="Arial" w:hAnsi="Arial" w:cs="Arial"/>
          <w:bCs/>
          <w:lang/>
        </w:rPr>
        <w:t>.</w:t>
      </w:r>
    </w:p>
    <w:p w:rsidR="0071689C" w:rsidRDefault="0071689C" w:rsidP="0071689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lang/>
        </w:rPr>
      </w:pPr>
    </w:p>
    <w:p w:rsidR="006B2539" w:rsidRPr="008C604A" w:rsidRDefault="0071689C" w:rsidP="009232F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lang/>
        </w:rPr>
      </w:pPr>
      <w:r w:rsidRPr="0071689C">
        <w:rPr>
          <w:rFonts w:ascii="Arial" w:hAnsi="Arial" w:cs="Arial"/>
          <w:b/>
          <w:lang/>
        </w:rPr>
        <w:t>1.8.</w:t>
      </w:r>
      <w:r>
        <w:rPr>
          <w:rFonts w:ascii="Arial" w:hAnsi="Arial" w:cs="Arial"/>
          <w:bCs/>
          <w:lang/>
        </w:rPr>
        <w:t xml:space="preserve"> </w:t>
      </w:r>
      <w:r w:rsidR="006B2539" w:rsidRPr="0071689C">
        <w:rPr>
          <w:rFonts w:ascii="Arial" w:hAnsi="Arial" w:cs="Arial"/>
          <w:b/>
          <w:lang/>
        </w:rPr>
        <w:t>Остали издаци</w:t>
      </w:r>
      <w:r w:rsidR="006B2539" w:rsidRPr="0071689C">
        <w:rPr>
          <w:rFonts w:ascii="Arial" w:hAnsi="Arial" w:cs="Arial"/>
          <w:bCs/>
          <w:lang/>
        </w:rPr>
        <w:t xml:space="preserve"> су реализовани у износу од </w:t>
      </w:r>
      <w:r w:rsidR="006B2539" w:rsidRPr="0071689C">
        <w:rPr>
          <w:rFonts w:ascii="Arial" w:hAnsi="Arial" w:cs="Arial"/>
          <w:b/>
          <w:lang/>
        </w:rPr>
        <w:t>10</w:t>
      </w:r>
      <w:r w:rsidR="005309F9" w:rsidRPr="0071689C">
        <w:rPr>
          <w:rFonts w:ascii="Arial" w:hAnsi="Arial" w:cs="Arial"/>
          <w:b/>
          <w:lang/>
        </w:rPr>
        <w:t>5.751,15</w:t>
      </w:r>
      <w:r>
        <w:rPr>
          <w:rFonts w:ascii="Arial" w:hAnsi="Arial" w:cs="Arial"/>
          <w:b/>
          <w:lang/>
        </w:rPr>
        <w:t xml:space="preserve"> </w:t>
      </w:r>
      <w:r w:rsidR="006B2539" w:rsidRPr="0071689C">
        <w:rPr>
          <w:rFonts w:ascii="Arial" w:hAnsi="Arial" w:cs="Arial"/>
          <w:b/>
          <w:lang/>
        </w:rPr>
        <w:t>€</w:t>
      </w:r>
      <w:r w:rsidR="006B2539" w:rsidRPr="0071689C">
        <w:rPr>
          <w:rFonts w:ascii="Arial" w:hAnsi="Arial" w:cs="Arial"/>
          <w:bCs/>
          <w:lang/>
        </w:rPr>
        <w:t xml:space="preserve"> или </w:t>
      </w:r>
      <w:r w:rsidR="005309F9" w:rsidRPr="0071689C">
        <w:rPr>
          <w:rFonts w:ascii="Arial" w:hAnsi="Arial" w:cs="Arial"/>
          <w:b/>
          <w:lang/>
        </w:rPr>
        <w:t>79,66</w:t>
      </w:r>
      <w:r w:rsidR="006B2539" w:rsidRPr="0071689C">
        <w:rPr>
          <w:rFonts w:ascii="Arial" w:hAnsi="Arial" w:cs="Arial"/>
          <w:b/>
          <w:lang/>
        </w:rPr>
        <w:t>%</w:t>
      </w:r>
      <w:r w:rsidR="006B2539" w:rsidRPr="0071689C">
        <w:rPr>
          <w:rFonts w:ascii="Arial" w:hAnsi="Arial" w:cs="Arial"/>
          <w:bCs/>
          <w:lang/>
        </w:rPr>
        <w:t xml:space="preserve"> од плана, </w:t>
      </w:r>
      <w:r w:rsidR="00375848" w:rsidRPr="008C604A">
        <w:rPr>
          <w:rFonts w:ascii="Arial" w:hAnsi="Arial" w:cs="Arial"/>
          <w:bCs/>
          <w:lang/>
        </w:rPr>
        <w:t>о</w:t>
      </w:r>
      <w:r w:rsidR="006B2539" w:rsidRPr="008C604A">
        <w:rPr>
          <w:rFonts w:ascii="Arial" w:hAnsi="Arial" w:cs="Arial"/>
          <w:bCs/>
          <w:lang/>
        </w:rPr>
        <w:t>д</w:t>
      </w:r>
      <w:r w:rsidR="00375848" w:rsidRPr="008C604A">
        <w:rPr>
          <w:rFonts w:ascii="Arial" w:hAnsi="Arial" w:cs="Arial"/>
          <w:bCs/>
          <w:lang/>
        </w:rPr>
        <w:t xml:space="preserve"> </w:t>
      </w:r>
      <w:r w:rsidR="006B2539" w:rsidRPr="008C604A">
        <w:rPr>
          <w:rFonts w:ascii="Arial" w:hAnsi="Arial" w:cs="Arial"/>
          <w:bCs/>
          <w:lang/>
        </w:rPr>
        <w:t>чега су:</w:t>
      </w:r>
    </w:p>
    <w:p w:rsidR="0071689C" w:rsidRDefault="006B2539" w:rsidP="00AA250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8C604A">
        <w:rPr>
          <w:rFonts w:ascii="Arial" w:hAnsi="Arial" w:cs="Arial"/>
          <w:bCs/>
          <w:lang/>
        </w:rPr>
        <w:t xml:space="preserve">издаци по основу исплате уговора о дјелу </w:t>
      </w:r>
      <w:r w:rsidR="00BC5827" w:rsidRPr="008C604A">
        <w:rPr>
          <w:rFonts w:ascii="Arial" w:hAnsi="Arial" w:cs="Arial"/>
          <w:bCs/>
          <w:lang/>
        </w:rPr>
        <w:t xml:space="preserve"> 84.569,11</w:t>
      </w:r>
      <w:r w:rsidR="0071689C">
        <w:rPr>
          <w:rFonts w:ascii="Arial" w:hAnsi="Arial" w:cs="Arial"/>
          <w:bCs/>
          <w:lang/>
        </w:rPr>
        <w:t xml:space="preserve"> </w:t>
      </w:r>
      <w:r w:rsidR="00BC5827" w:rsidRPr="008C604A">
        <w:rPr>
          <w:rFonts w:ascii="Arial" w:hAnsi="Arial" w:cs="Arial"/>
          <w:bCs/>
          <w:lang/>
        </w:rPr>
        <w:t>€</w:t>
      </w:r>
      <w:r w:rsidR="005309F9" w:rsidRPr="008C604A">
        <w:rPr>
          <w:rFonts w:ascii="Arial" w:hAnsi="Arial" w:cs="Arial"/>
          <w:bCs/>
          <w:lang/>
        </w:rPr>
        <w:t xml:space="preserve"> (од чега је нето износ уговорених накнада 67.921,26</w:t>
      </w:r>
      <w:r w:rsidR="0071689C">
        <w:rPr>
          <w:rFonts w:ascii="Arial" w:hAnsi="Arial" w:cs="Arial"/>
          <w:bCs/>
          <w:lang/>
        </w:rPr>
        <w:t xml:space="preserve"> </w:t>
      </w:r>
      <w:r w:rsidR="005309F9" w:rsidRPr="008C604A">
        <w:rPr>
          <w:rFonts w:ascii="Arial" w:hAnsi="Arial" w:cs="Arial"/>
          <w:bCs/>
          <w:lang/>
        </w:rPr>
        <w:t>€, порез на доходак физичких лица 8.753,11</w:t>
      </w:r>
      <w:r w:rsidR="0071689C">
        <w:rPr>
          <w:rFonts w:ascii="Arial" w:hAnsi="Arial" w:cs="Arial"/>
          <w:bCs/>
          <w:lang/>
        </w:rPr>
        <w:t xml:space="preserve"> </w:t>
      </w:r>
      <w:r w:rsidR="005309F9" w:rsidRPr="008C604A">
        <w:rPr>
          <w:rFonts w:ascii="Arial" w:hAnsi="Arial" w:cs="Arial"/>
          <w:bCs/>
          <w:lang/>
        </w:rPr>
        <w:t>€</w:t>
      </w:r>
      <w:r w:rsidR="00BC5827" w:rsidRPr="008C604A">
        <w:rPr>
          <w:rFonts w:ascii="Arial" w:hAnsi="Arial" w:cs="Arial"/>
          <w:bCs/>
          <w:lang/>
        </w:rPr>
        <w:t>,</w:t>
      </w:r>
      <w:r w:rsidR="005309F9" w:rsidRPr="008C604A">
        <w:rPr>
          <w:rFonts w:ascii="Arial" w:hAnsi="Arial" w:cs="Arial"/>
          <w:bCs/>
          <w:lang/>
        </w:rPr>
        <w:t xml:space="preserve"> допринос ПИО 6.693,18</w:t>
      </w:r>
      <w:r w:rsidR="0071689C">
        <w:rPr>
          <w:rFonts w:ascii="Arial" w:hAnsi="Arial" w:cs="Arial"/>
          <w:bCs/>
          <w:lang/>
        </w:rPr>
        <w:t xml:space="preserve"> </w:t>
      </w:r>
      <w:r w:rsidR="005309F9" w:rsidRPr="008C604A">
        <w:rPr>
          <w:rFonts w:ascii="Arial" w:hAnsi="Arial" w:cs="Arial"/>
          <w:bCs/>
          <w:lang/>
        </w:rPr>
        <w:t>€, прирез порезу на доходак физичких лица 1.201,56</w:t>
      </w:r>
      <w:r w:rsidR="0071689C">
        <w:rPr>
          <w:rFonts w:ascii="Arial" w:hAnsi="Arial" w:cs="Arial"/>
          <w:bCs/>
          <w:lang/>
        </w:rPr>
        <w:t xml:space="preserve"> </w:t>
      </w:r>
      <w:r w:rsidR="005309F9" w:rsidRPr="008C604A">
        <w:rPr>
          <w:rFonts w:ascii="Arial" w:hAnsi="Arial" w:cs="Arial"/>
          <w:bCs/>
          <w:lang/>
        </w:rPr>
        <w:t>€)</w:t>
      </w:r>
      <w:r w:rsidR="0071689C">
        <w:rPr>
          <w:rFonts w:ascii="Arial" w:hAnsi="Arial" w:cs="Arial"/>
          <w:bCs/>
          <w:lang/>
        </w:rPr>
        <w:t>,</w:t>
      </w:r>
    </w:p>
    <w:p w:rsidR="0071689C" w:rsidRDefault="00BC5827" w:rsidP="00AA250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71689C">
        <w:rPr>
          <w:rFonts w:ascii="Arial" w:hAnsi="Arial" w:cs="Arial"/>
          <w:bCs/>
          <w:lang/>
        </w:rPr>
        <w:t>израда и одржавање софтвера 8.385,07</w:t>
      </w:r>
      <w:r w:rsidR="0071689C">
        <w:rPr>
          <w:rFonts w:ascii="Arial" w:hAnsi="Arial" w:cs="Arial"/>
          <w:bCs/>
          <w:lang/>
        </w:rPr>
        <w:t xml:space="preserve"> </w:t>
      </w:r>
      <w:r w:rsidRPr="0071689C">
        <w:rPr>
          <w:rFonts w:ascii="Arial" w:hAnsi="Arial" w:cs="Arial"/>
          <w:bCs/>
          <w:lang/>
        </w:rPr>
        <w:t>€</w:t>
      </w:r>
      <w:r w:rsidR="005309F9" w:rsidRPr="0071689C">
        <w:rPr>
          <w:rFonts w:ascii="Arial" w:hAnsi="Arial" w:cs="Arial"/>
          <w:bCs/>
          <w:lang/>
        </w:rPr>
        <w:t xml:space="preserve"> (електронски каталог прописа, одржавање софтвера за локалне јавне приходе, одржавање софтвера за обрачун зарада</w:t>
      </w:r>
      <w:r w:rsidR="0071689C">
        <w:rPr>
          <w:rFonts w:ascii="Arial" w:hAnsi="Arial" w:cs="Arial"/>
          <w:bCs/>
          <w:lang/>
        </w:rPr>
        <w:t xml:space="preserve">, </w:t>
      </w:r>
      <w:r w:rsidR="00FA7FB1" w:rsidRPr="0071689C">
        <w:rPr>
          <w:rFonts w:ascii="Arial" w:hAnsi="Arial" w:cs="Arial"/>
          <w:bCs/>
          <w:lang/>
        </w:rPr>
        <w:t>набавка софтвера са подацима о правним лицима)</w:t>
      </w:r>
      <w:r w:rsidRPr="0071689C">
        <w:rPr>
          <w:rFonts w:ascii="Arial" w:hAnsi="Arial" w:cs="Arial"/>
          <w:bCs/>
          <w:lang/>
        </w:rPr>
        <w:t>,</w:t>
      </w:r>
      <w:r w:rsidR="006B2539" w:rsidRPr="0071689C">
        <w:rPr>
          <w:rFonts w:ascii="Arial" w:hAnsi="Arial" w:cs="Arial"/>
          <w:bCs/>
          <w:lang/>
        </w:rPr>
        <w:t xml:space="preserve"> </w:t>
      </w:r>
    </w:p>
    <w:p w:rsidR="0071689C" w:rsidRDefault="00BC5827" w:rsidP="00AA250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71689C">
        <w:rPr>
          <w:rFonts w:ascii="Arial" w:hAnsi="Arial" w:cs="Arial"/>
          <w:bCs/>
          <w:lang/>
        </w:rPr>
        <w:lastRenderedPageBreak/>
        <w:t>осигурање 2.8</w:t>
      </w:r>
      <w:r w:rsidR="00FA7FB1" w:rsidRPr="0071689C">
        <w:rPr>
          <w:rFonts w:ascii="Arial" w:hAnsi="Arial" w:cs="Arial"/>
          <w:bCs/>
          <w:lang/>
        </w:rPr>
        <w:t>01,76</w:t>
      </w:r>
      <w:r w:rsidR="0071689C">
        <w:rPr>
          <w:rFonts w:ascii="Arial" w:hAnsi="Arial" w:cs="Arial"/>
          <w:bCs/>
          <w:lang/>
        </w:rPr>
        <w:t xml:space="preserve"> </w:t>
      </w:r>
      <w:r w:rsidRPr="0071689C">
        <w:rPr>
          <w:rFonts w:ascii="Arial" w:hAnsi="Arial" w:cs="Arial"/>
          <w:bCs/>
          <w:lang/>
        </w:rPr>
        <w:t>€</w:t>
      </w:r>
      <w:r w:rsidR="00FA7FB1" w:rsidRPr="0071689C">
        <w:rPr>
          <w:rFonts w:ascii="Arial" w:hAnsi="Arial" w:cs="Arial"/>
          <w:bCs/>
          <w:lang/>
        </w:rPr>
        <w:t xml:space="preserve"> (осигурање запослених и корисника ЈУ Центар за пружање услуга из области социјалне и дјечије заштите за Општину Зета)</w:t>
      </w:r>
      <w:r w:rsidRPr="0071689C">
        <w:rPr>
          <w:rFonts w:ascii="Arial" w:hAnsi="Arial" w:cs="Arial"/>
          <w:bCs/>
          <w:lang/>
        </w:rPr>
        <w:t>,</w:t>
      </w:r>
    </w:p>
    <w:p w:rsidR="0071689C" w:rsidRDefault="00BC5827" w:rsidP="00AA250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71689C">
        <w:rPr>
          <w:rFonts w:ascii="Arial" w:hAnsi="Arial" w:cs="Arial"/>
          <w:bCs/>
          <w:lang/>
        </w:rPr>
        <w:t xml:space="preserve">комуналне накнаде </w:t>
      </w:r>
      <w:r w:rsidR="00FA7FB1" w:rsidRPr="0071689C">
        <w:rPr>
          <w:rFonts w:ascii="Arial" w:hAnsi="Arial" w:cs="Arial"/>
          <w:bCs/>
          <w:lang/>
        </w:rPr>
        <w:t>2.907,50</w:t>
      </w:r>
      <w:r w:rsidR="0071689C">
        <w:rPr>
          <w:rFonts w:ascii="Arial" w:hAnsi="Arial" w:cs="Arial"/>
          <w:bCs/>
          <w:lang/>
        </w:rPr>
        <w:t xml:space="preserve"> </w:t>
      </w:r>
      <w:r w:rsidRPr="0071689C">
        <w:rPr>
          <w:rFonts w:ascii="Arial" w:hAnsi="Arial" w:cs="Arial"/>
          <w:bCs/>
          <w:lang/>
        </w:rPr>
        <w:t>€</w:t>
      </w:r>
      <w:r w:rsidR="00FA7FB1" w:rsidRPr="0071689C">
        <w:rPr>
          <w:rFonts w:ascii="Arial" w:hAnsi="Arial" w:cs="Arial"/>
          <w:bCs/>
          <w:lang/>
        </w:rPr>
        <w:t xml:space="preserve"> (одвоз и депоновање комуналног отпада, утрошена вода)</w:t>
      </w:r>
      <w:r w:rsidRPr="0071689C">
        <w:rPr>
          <w:rFonts w:ascii="Arial" w:hAnsi="Arial" w:cs="Arial"/>
          <w:bCs/>
          <w:lang/>
        </w:rPr>
        <w:t>,</w:t>
      </w:r>
      <w:r w:rsidR="009232FE">
        <w:rPr>
          <w:rFonts w:ascii="Arial" w:hAnsi="Arial" w:cs="Arial"/>
          <w:bCs/>
          <w:lang/>
        </w:rPr>
        <w:t xml:space="preserve"> и</w:t>
      </w:r>
    </w:p>
    <w:p w:rsidR="009232FE" w:rsidRDefault="00BC5827" w:rsidP="00AA250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71689C">
        <w:rPr>
          <w:rFonts w:ascii="Arial" w:hAnsi="Arial" w:cs="Arial"/>
          <w:bCs/>
          <w:lang/>
        </w:rPr>
        <w:t>остало 7.</w:t>
      </w:r>
      <w:r w:rsidR="00FA7FB1" w:rsidRPr="0071689C">
        <w:rPr>
          <w:rFonts w:ascii="Arial" w:hAnsi="Arial" w:cs="Arial"/>
          <w:bCs/>
          <w:lang/>
        </w:rPr>
        <w:t>087,71</w:t>
      </w:r>
      <w:r w:rsidR="0071689C">
        <w:rPr>
          <w:rFonts w:ascii="Arial" w:hAnsi="Arial" w:cs="Arial"/>
          <w:bCs/>
          <w:lang/>
        </w:rPr>
        <w:t xml:space="preserve"> </w:t>
      </w:r>
      <w:r w:rsidRPr="0071689C">
        <w:rPr>
          <w:rFonts w:ascii="Arial" w:hAnsi="Arial" w:cs="Arial"/>
          <w:bCs/>
          <w:lang/>
        </w:rPr>
        <w:t>€.</w:t>
      </w:r>
    </w:p>
    <w:p w:rsidR="009232FE" w:rsidRPr="009232FE" w:rsidRDefault="009232FE" w:rsidP="009232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/>
        </w:rPr>
      </w:pPr>
    </w:p>
    <w:p w:rsidR="00375848" w:rsidRPr="008C604A" w:rsidRDefault="009232FE" w:rsidP="00AA31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lang/>
        </w:rPr>
      </w:pPr>
      <w:r w:rsidRPr="009232FE">
        <w:rPr>
          <w:rFonts w:ascii="Arial" w:hAnsi="Arial" w:cs="Arial"/>
          <w:b/>
          <w:lang/>
        </w:rPr>
        <w:t>1.9.</w:t>
      </w:r>
      <w:r>
        <w:rPr>
          <w:rFonts w:ascii="Arial" w:hAnsi="Arial" w:cs="Arial"/>
          <w:bCs/>
          <w:lang/>
        </w:rPr>
        <w:t xml:space="preserve"> </w:t>
      </w:r>
      <w:r w:rsidR="00BC5827" w:rsidRPr="009232FE">
        <w:rPr>
          <w:rFonts w:ascii="Arial" w:hAnsi="Arial" w:cs="Arial"/>
          <w:bCs/>
          <w:lang/>
        </w:rPr>
        <w:t xml:space="preserve">За </w:t>
      </w:r>
      <w:r w:rsidR="00BC5827" w:rsidRPr="009232FE">
        <w:rPr>
          <w:rFonts w:ascii="Arial" w:hAnsi="Arial" w:cs="Arial"/>
          <w:b/>
          <w:lang/>
        </w:rPr>
        <w:t xml:space="preserve">Трансфере институцијама, појединцима, невладином и </w:t>
      </w:r>
      <w:r w:rsidR="00375848" w:rsidRPr="009232FE">
        <w:rPr>
          <w:rFonts w:ascii="Arial" w:hAnsi="Arial" w:cs="Arial"/>
          <w:b/>
          <w:lang/>
        </w:rPr>
        <w:t xml:space="preserve"> </w:t>
      </w:r>
      <w:r w:rsidR="00BC5827" w:rsidRPr="009232FE">
        <w:rPr>
          <w:rFonts w:ascii="Arial" w:hAnsi="Arial" w:cs="Arial"/>
          <w:b/>
          <w:lang/>
        </w:rPr>
        <w:t xml:space="preserve">јавном </w:t>
      </w:r>
      <w:r w:rsidR="00BC5827" w:rsidRPr="008C604A">
        <w:rPr>
          <w:rFonts w:ascii="Arial" w:hAnsi="Arial" w:cs="Arial"/>
          <w:b/>
          <w:lang/>
        </w:rPr>
        <w:t>сектору</w:t>
      </w:r>
      <w:r w:rsidR="00BC5827" w:rsidRPr="008C604A">
        <w:rPr>
          <w:rFonts w:ascii="Arial" w:hAnsi="Arial" w:cs="Arial"/>
          <w:bCs/>
          <w:lang/>
        </w:rPr>
        <w:t xml:space="preserve"> утрошено је </w:t>
      </w:r>
      <w:r w:rsidR="00BC5827" w:rsidRPr="008C604A">
        <w:rPr>
          <w:rFonts w:ascii="Arial" w:hAnsi="Arial" w:cs="Arial"/>
          <w:b/>
          <w:lang/>
        </w:rPr>
        <w:t>228.896,44</w:t>
      </w:r>
      <w:r w:rsidR="008C3AAD">
        <w:rPr>
          <w:rFonts w:ascii="Arial" w:hAnsi="Arial" w:cs="Arial"/>
          <w:b/>
          <w:lang/>
        </w:rPr>
        <w:t xml:space="preserve"> </w:t>
      </w:r>
      <w:r w:rsidR="00BC5827" w:rsidRPr="008C604A">
        <w:rPr>
          <w:rFonts w:ascii="Arial" w:hAnsi="Arial" w:cs="Arial"/>
          <w:b/>
          <w:lang/>
        </w:rPr>
        <w:t xml:space="preserve">€, </w:t>
      </w:r>
      <w:r w:rsidR="00BC5827" w:rsidRPr="008C604A">
        <w:rPr>
          <w:rFonts w:ascii="Arial" w:hAnsi="Arial" w:cs="Arial"/>
          <w:bCs/>
          <w:lang/>
        </w:rPr>
        <w:t>од чега су:</w:t>
      </w:r>
    </w:p>
    <w:p w:rsidR="008C3AAD" w:rsidRDefault="00BC5827" w:rsidP="00AA25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8C604A">
        <w:rPr>
          <w:rFonts w:ascii="Arial" w:hAnsi="Arial" w:cs="Arial"/>
          <w:bCs/>
          <w:lang/>
        </w:rPr>
        <w:t>трансфери образовању 12.000,00</w:t>
      </w:r>
      <w:r w:rsidR="009C1DAF">
        <w:rPr>
          <w:rFonts w:ascii="Arial" w:hAnsi="Arial" w:cs="Arial"/>
          <w:bCs/>
          <w:lang/>
        </w:rPr>
        <w:t xml:space="preserve"> </w:t>
      </w:r>
      <w:r w:rsidRPr="008C604A">
        <w:rPr>
          <w:rFonts w:ascii="Arial" w:hAnsi="Arial" w:cs="Arial"/>
          <w:bCs/>
          <w:lang/>
        </w:rPr>
        <w:t>€</w:t>
      </w:r>
      <w:r w:rsidR="00FA7FB1" w:rsidRPr="008C604A">
        <w:rPr>
          <w:rFonts w:ascii="Arial" w:hAnsi="Arial" w:cs="Arial"/>
          <w:bCs/>
          <w:lang/>
        </w:rPr>
        <w:t xml:space="preserve"> (ЈУ ОШ Милан Вукотић 5.500,00</w:t>
      </w:r>
      <w:r w:rsidR="009C1DAF">
        <w:rPr>
          <w:rFonts w:ascii="Arial" w:hAnsi="Arial" w:cs="Arial"/>
          <w:bCs/>
          <w:lang/>
        </w:rPr>
        <w:t xml:space="preserve"> </w:t>
      </w:r>
      <w:r w:rsidR="00FA7FB1" w:rsidRPr="008C604A">
        <w:rPr>
          <w:rFonts w:ascii="Arial" w:hAnsi="Arial" w:cs="Arial"/>
          <w:bCs/>
          <w:lang/>
        </w:rPr>
        <w:t>€, ЈУ ОШ Владика Данило 2.000,00</w:t>
      </w:r>
      <w:r w:rsidR="009C1DAF">
        <w:rPr>
          <w:rFonts w:ascii="Arial" w:hAnsi="Arial" w:cs="Arial"/>
          <w:bCs/>
          <w:lang/>
        </w:rPr>
        <w:t xml:space="preserve"> </w:t>
      </w:r>
      <w:r w:rsidR="00FA7FB1" w:rsidRPr="008C604A">
        <w:rPr>
          <w:rFonts w:ascii="Arial" w:hAnsi="Arial" w:cs="Arial"/>
          <w:bCs/>
          <w:lang/>
        </w:rPr>
        <w:t>€, ЈУ ОШ Зарија Вујошевић 2.000,00</w:t>
      </w:r>
      <w:r w:rsidR="009C1DAF">
        <w:rPr>
          <w:rFonts w:ascii="Arial" w:hAnsi="Arial" w:cs="Arial"/>
          <w:bCs/>
          <w:lang/>
        </w:rPr>
        <w:t xml:space="preserve"> </w:t>
      </w:r>
      <w:r w:rsidR="00FA7FB1" w:rsidRPr="008C604A">
        <w:rPr>
          <w:rFonts w:ascii="Arial" w:hAnsi="Arial" w:cs="Arial"/>
          <w:bCs/>
          <w:lang/>
        </w:rPr>
        <w:t>€, ЈУ ОШ Нико Мараш 2.000,00</w:t>
      </w:r>
      <w:r w:rsidR="009C1DAF">
        <w:rPr>
          <w:rFonts w:ascii="Arial" w:hAnsi="Arial" w:cs="Arial"/>
          <w:bCs/>
          <w:lang/>
        </w:rPr>
        <w:t xml:space="preserve"> </w:t>
      </w:r>
      <w:r w:rsidR="00FA7FB1" w:rsidRPr="008C604A">
        <w:rPr>
          <w:rFonts w:ascii="Arial" w:hAnsi="Arial" w:cs="Arial"/>
          <w:bCs/>
          <w:lang/>
        </w:rPr>
        <w:t xml:space="preserve">€ и ЈУ </w:t>
      </w:r>
      <w:r w:rsidR="007606DD" w:rsidRPr="008C604A">
        <w:rPr>
          <w:rFonts w:ascii="Arial" w:hAnsi="Arial" w:cs="Arial"/>
          <w:bCs/>
          <w:lang/>
        </w:rPr>
        <w:t>Васа Павић – подручно одјељење Голубовци 500,00</w:t>
      </w:r>
      <w:r w:rsidR="009C1DAF">
        <w:rPr>
          <w:rFonts w:ascii="Arial" w:hAnsi="Arial" w:cs="Arial"/>
          <w:bCs/>
          <w:lang/>
        </w:rPr>
        <w:t xml:space="preserve"> </w:t>
      </w:r>
      <w:r w:rsidR="007606DD" w:rsidRPr="008C604A">
        <w:rPr>
          <w:rFonts w:ascii="Arial" w:hAnsi="Arial" w:cs="Arial"/>
          <w:bCs/>
          <w:lang/>
        </w:rPr>
        <w:t>€)</w:t>
      </w:r>
      <w:r w:rsidRPr="008C604A">
        <w:rPr>
          <w:rFonts w:ascii="Arial" w:hAnsi="Arial" w:cs="Arial"/>
          <w:bCs/>
          <w:lang/>
        </w:rPr>
        <w:t>,</w:t>
      </w:r>
    </w:p>
    <w:p w:rsidR="008C3AAD" w:rsidRDefault="00BC5827" w:rsidP="00AA25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8C3AAD">
        <w:rPr>
          <w:rFonts w:ascii="Arial" w:hAnsi="Arial" w:cs="Arial"/>
          <w:bCs/>
          <w:lang/>
        </w:rPr>
        <w:t>трансфери институцијама културе и спорта  119.910,00</w:t>
      </w:r>
      <w:r w:rsidR="009C1DAF">
        <w:rPr>
          <w:rFonts w:ascii="Arial" w:hAnsi="Arial" w:cs="Arial"/>
          <w:bCs/>
          <w:lang/>
        </w:rPr>
        <w:t xml:space="preserve"> </w:t>
      </w:r>
      <w:r w:rsidRPr="008C3AAD">
        <w:rPr>
          <w:rFonts w:ascii="Arial" w:hAnsi="Arial" w:cs="Arial"/>
          <w:bCs/>
          <w:lang/>
        </w:rPr>
        <w:t>€</w:t>
      </w:r>
      <w:r w:rsidR="007606DD" w:rsidRPr="008C3AAD">
        <w:rPr>
          <w:rFonts w:ascii="Arial" w:hAnsi="Arial" w:cs="Arial"/>
          <w:bCs/>
          <w:lang/>
        </w:rPr>
        <w:t xml:space="preserve"> (Никшићко позориште 1.000,00</w:t>
      </w:r>
      <w:r w:rsidR="009C1DAF">
        <w:rPr>
          <w:rFonts w:ascii="Arial" w:hAnsi="Arial" w:cs="Arial"/>
          <w:bCs/>
          <w:lang/>
        </w:rPr>
        <w:t xml:space="preserve"> </w:t>
      </w:r>
      <w:r w:rsidR="007606DD" w:rsidRPr="008C3AAD">
        <w:rPr>
          <w:rFonts w:ascii="Arial" w:hAnsi="Arial" w:cs="Arial"/>
          <w:bCs/>
          <w:lang/>
        </w:rPr>
        <w:t>€, спортски клубови по Конкурсу 97.500,00</w:t>
      </w:r>
      <w:r w:rsidR="009C1DAF">
        <w:rPr>
          <w:rFonts w:ascii="Arial" w:hAnsi="Arial" w:cs="Arial"/>
          <w:bCs/>
          <w:lang/>
        </w:rPr>
        <w:t xml:space="preserve"> </w:t>
      </w:r>
      <w:r w:rsidR="007606DD" w:rsidRPr="008C3AAD">
        <w:rPr>
          <w:rFonts w:ascii="Arial" w:hAnsi="Arial" w:cs="Arial"/>
          <w:bCs/>
          <w:lang/>
        </w:rPr>
        <w:t>€ и остала средства за спорт и спортске манифестације 21.410,00</w:t>
      </w:r>
      <w:r w:rsidR="009C1DAF">
        <w:rPr>
          <w:rFonts w:ascii="Arial" w:hAnsi="Arial" w:cs="Arial"/>
          <w:bCs/>
          <w:lang/>
        </w:rPr>
        <w:t xml:space="preserve"> </w:t>
      </w:r>
      <w:r w:rsidR="007606DD" w:rsidRPr="008C3AAD">
        <w:rPr>
          <w:rFonts w:ascii="Arial" w:hAnsi="Arial" w:cs="Arial"/>
          <w:bCs/>
          <w:lang/>
        </w:rPr>
        <w:t>€)</w:t>
      </w:r>
      <w:r w:rsidRPr="008C3AAD">
        <w:rPr>
          <w:rFonts w:ascii="Arial" w:hAnsi="Arial" w:cs="Arial"/>
          <w:bCs/>
          <w:lang/>
        </w:rPr>
        <w:t>,</w:t>
      </w:r>
    </w:p>
    <w:p w:rsidR="008C3AAD" w:rsidRDefault="00BC5827" w:rsidP="00AA25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8C3AAD">
        <w:rPr>
          <w:rFonts w:ascii="Arial" w:hAnsi="Arial" w:cs="Arial"/>
          <w:bCs/>
          <w:lang/>
        </w:rPr>
        <w:t>трансфери невладиним организацијама 10.980,00</w:t>
      </w:r>
      <w:r w:rsidR="009C1DAF">
        <w:rPr>
          <w:rFonts w:ascii="Arial" w:hAnsi="Arial" w:cs="Arial"/>
          <w:bCs/>
          <w:lang/>
        </w:rPr>
        <w:t xml:space="preserve"> </w:t>
      </w:r>
      <w:r w:rsidRPr="008C3AAD">
        <w:rPr>
          <w:rFonts w:ascii="Arial" w:hAnsi="Arial" w:cs="Arial"/>
          <w:bCs/>
          <w:lang/>
        </w:rPr>
        <w:t>€</w:t>
      </w:r>
      <w:r w:rsidR="007606DD" w:rsidRPr="008C3AAD">
        <w:rPr>
          <w:rFonts w:ascii="Arial" w:hAnsi="Arial" w:cs="Arial"/>
          <w:bCs/>
          <w:lang/>
        </w:rPr>
        <w:t xml:space="preserve"> (учешће у пројекту </w:t>
      </w:r>
      <w:r w:rsidR="000901DB" w:rsidRPr="000901DB">
        <w:rPr>
          <w:rFonts w:ascii="Arial" w:hAnsi="Arial" w:cs="Arial"/>
          <w:bCs/>
          <w:i/>
          <w:iCs/>
          <w:lang/>
        </w:rPr>
        <w:t>ReLOad</w:t>
      </w:r>
      <w:r w:rsidR="007606DD" w:rsidRPr="008C3AAD">
        <w:rPr>
          <w:rFonts w:ascii="Arial" w:hAnsi="Arial" w:cs="Arial"/>
          <w:bCs/>
          <w:lang/>
        </w:rPr>
        <w:t xml:space="preserve"> 3.050,00</w:t>
      </w:r>
      <w:r w:rsidR="009C1DAF">
        <w:rPr>
          <w:rFonts w:ascii="Arial" w:hAnsi="Arial" w:cs="Arial"/>
          <w:bCs/>
          <w:lang/>
        </w:rPr>
        <w:t xml:space="preserve"> </w:t>
      </w:r>
      <w:r w:rsidR="007606DD" w:rsidRPr="008C3AAD">
        <w:rPr>
          <w:rFonts w:ascii="Arial" w:hAnsi="Arial" w:cs="Arial"/>
          <w:bCs/>
          <w:lang/>
        </w:rPr>
        <w:t>€, трансфери невладиним организацијама по захјтевима 1.500,00</w:t>
      </w:r>
      <w:r w:rsidR="007F03B1">
        <w:rPr>
          <w:rFonts w:ascii="Arial" w:hAnsi="Arial" w:cs="Arial"/>
          <w:bCs/>
          <w:lang/>
        </w:rPr>
        <w:t xml:space="preserve"> </w:t>
      </w:r>
      <w:r w:rsidR="007606DD" w:rsidRPr="008C3AAD">
        <w:rPr>
          <w:rFonts w:ascii="Arial" w:hAnsi="Arial" w:cs="Arial"/>
          <w:bCs/>
          <w:lang/>
        </w:rPr>
        <w:t>€</w:t>
      </w:r>
      <w:r w:rsidRPr="008C3AAD">
        <w:rPr>
          <w:rFonts w:ascii="Arial" w:hAnsi="Arial" w:cs="Arial"/>
          <w:bCs/>
          <w:lang/>
        </w:rPr>
        <w:t>,</w:t>
      </w:r>
      <w:r w:rsidR="007606DD" w:rsidRPr="008C3AAD">
        <w:rPr>
          <w:rFonts w:ascii="Arial" w:hAnsi="Arial" w:cs="Arial"/>
          <w:bCs/>
          <w:lang/>
        </w:rPr>
        <w:t xml:space="preserve">  ЈУ КИЦ Зета – организација програма у сарадњи са НВО 6.430,00</w:t>
      </w:r>
      <w:r w:rsidR="007F03B1">
        <w:rPr>
          <w:rFonts w:ascii="Arial" w:hAnsi="Arial" w:cs="Arial"/>
          <w:bCs/>
          <w:lang/>
        </w:rPr>
        <w:t xml:space="preserve"> </w:t>
      </w:r>
      <w:r w:rsidR="007606DD" w:rsidRPr="008C3AAD">
        <w:rPr>
          <w:rFonts w:ascii="Arial" w:hAnsi="Arial" w:cs="Arial"/>
          <w:bCs/>
          <w:lang/>
        </w:rPr>
        <w:t>€),</w:t>
      </w:r>
    </w:p>
    <w:p w:rsidR="008C3AAD" w:rsidRDefault="00BC5827" w:rsidP="00AA25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8C3AAD">
        <w:rPr>
          <w:rFonts w:ascii="Arial" w:hAnsi="Arial" w:cs="Arial"/>
          <w:bCs/>
          <w:lang/>
        </w:rPr>
        <w:t>трансфери политичким партијама, странкама и удружењима 35.000,04</w:t>
      </w:r>
      <w:r w:rsidR="007F03B1">
        <w:rPr>
          <w:rFonts w:ascii="Arial" w:hAnsi="Arial" w:cs="Arial"/>
          <w:bCs/>
          <w:lang/>
        </w:rPr>
        <w:t xml:space="preserve"> </w:t>
      </w:r>
      <w:r w:rsidRPr="008C3AAD">
        <w:rPr>
          <w:rFonts w:ascii="Arial" w:hAnsi="Arial" w:cs="Arial"/>
          <w:bCs/>
          <w:lang/>
        </w:rPr>
        <w:t>€</w:t>
      </w:r>
      <w:r w:rsidR="007606DD" w:rsidRPr="008C3AAD">
        <w:rPr>
          <w:rFonts w:ascii="Arial" w:hAnsi="Arial" w:cs="Arial"/>
          <w:bCs/>
          <w:lang/>
        </w:rPr>
        <w:t xml:space="preserve"> (трансфери политичким партијама за редован рад и женским организацијама политичких партија у складу са Законом)</w:t>
      </w:r>
      <w:r w:rsidRPr="008C3AAD">
        <w:rPr>
          <w:rFonts w:ascii="Arial" w:hAnsi="Arial" w:cs="Arial"/>
          <w:bCs/>
          <w:lang/>
        </w:rPr>
        <w:t>,</w:t>
      </w:r>
    </w:p>
    <w:p w:rsidR="008C3AAD" w:rsidRDefault="00BC5827" w:rsidP="00AA25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8C3AAD">
        <w:rPr>
          <w:rFonts w:ascii="Arial" w:hAnsi="Arial" w:cs="Arial"/>
          <w:bCs/>
          <w:lang/>
        </w:rPr>
        <w:t>трансфери за једнократне социјалне помоћи 9.950,00</w:t>
      </w:r>
      <w:r w:rsidR="007F03B1">
        <w:rPr>
          <w:rFonts w:ascii="Arial" w:hAnsi="Arial" w:cs="Arial"/>
          <w:bCs/>
          <w:lang/>
        </w:rPr>
        <w:t xml:space="preserve"> </w:t>
      </w:r>
      <w:r w:rsidRPr="008C3AAD">
        <w:rPr>
          <w:rFonts w:ascii="Arial" w:hAnsi="Arial" w:cs="Arial"/>
          <w:bCs/>
          <w:lang/>
        </w:rPr>
        <w:t>€,</w:t>
      </w:r>
    </w:p>
    <w:p w:rsidR="008C3AAD" w:rsidRDefault="00BC5827" w:rsidP="00AA25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8C3AAD">
        <w:rPr>
          <w:rFonts w:ascii="Arial" w:hAnsi="Arial" w:cs="Arial"/>
          <w:bCs/>
          <w:lang/>
        </w:rPr>
        <w:t>остали трансфери појединцима 16.458,40</w:t>
      </w:r>
      <w:r w:rsidR="007F03B1">
        <w:rPr>
          <w:rFonts w:ascii="Arial" w:hAnsi="Arial" w:cs="Arial"/>
          <w:bCs/>
          <w:lang/>
        </w:rPr>
        <w:t xml:space="preserve"> </w:t>
      </w:r>
      <w:r w:rsidRPr="008C3AAD">
        <w:rPr>
          <w:rFonts w:ascii="Arial" w:hAnsi="Arial" w:cs="Arial"/>
          <w:bCs/>
          <w:lang/>
        </w:rPr>
        <w:t xml:space="preserve">€ </w:t>
      </w:r>
      <w:r w:rsidR="00B80122" w:rsidRPr="008C3AAD">
        <w:rPr>
          <w:rFonts w:ascii="Arial" w:hAnsi="Arial" w:cs="Arial"/>
          <w:bCs/>
          <w:lang/>
        </w:rPr>
        <w:t>(награде „8. фебруар“ 1.500,00</w:t>
      </w:r>
      <w:r w:rsidR="007F03B1">
        <w:rPr>
          <w:rFonts w:ascii="Arial" w:hAnsi="Arial" w:cs="Arial"/>
          <w:bCs/>
          <w:lang/>
        </w:rPr>
        <w:t xml:space="preserve"> </w:t>
      </w:r>
      <w:r w:rsidR="00B80122" w:rsidRPr="008C3AAD">
        <w:rPr>
          <w:rFonts w:ascii="Arial" w:hAnsi="Arial" w:cs="Arial"/>
          <w:bCs/>
          <w:lang/>
        </w:rPr>
        <w:t>€, стипендије 10.750,00</w:t>
      </w:r>
      <w:r w:rsidR="007F03B1">
        <w:rPr>
          <w:rFonts w:ascii="Arial" w:hAnsi="Arial" w:cs="Arial"/>
          <w:bCs/>
          <w:lang/>
        </w:rPr>
        <w:t xml:space="preserve"> </w:t>
      </w:r>
      <w:r w:rsidR="00B80122" w:rsidRPr="008C3AAD">
        <w:rPr>
          <w:rFonts w:ascii="Arial" w:hAnsi="Arial" w:cs="Arial"/>
          <w:bCs/>
          <w:lang/>
        </w:rPr>
        <w:t>€, накнаде члановима комисија и жирија 1.580,00</w:t>
      </w:r>
      <w:r w:rsidR="007F03B1">
        <w:rPr>
          <w:rFonts w:ascii="Arial" w:hAnsi="Arial" w:cs="Arial"/>
          <w:bCs/>
          <w:lang/>
        </w:rPr>
        <w:t xml:space="preserve"> </w:t>
      </w:r>
      <w:r w:rsidR="00B80122" w:rsidRPr="008C3AAD">
        <w:rPr>
          <w:rFonts w:ascii="Arial" w:hAnsi="Arial" w:cs="Arial"/>
          <w:bCs/>
          <w:lang/>
        </w:rPr>
        <w:t>€, спонзорства и помоћ за школовање 550,00</w:t>
      </w:r>
      <w:r w:rsidR="007F03B1">
        <w:rPr>
          <w:rFonts w:ascii="Arial" w:hAnsi="Arial" w:cs="Arial"/>
          <w:bCs/>
          <w:lang/>
        </w:rPr>
        <w:t xml:space="preserve"> </w:t>
      </w:r>
      <w:r w:rsidR="00B80122" w:rsidRPr="008C3AAD">
        <w:rPr>
          <w:rFonts w:ascii="Arial" w:hAnsi="Arial" w:cs="Arial"/>
          <w:bCs/>
          <w:lang/>
        </w:rPr>
        <w:t>€, подршка пољопривредним произвођачима 2.078,40</w:t>
      </w:r>
      <w:r w:rsidR="007F03B1">
        <w:rPr>
          <w:rFonts w:ascii="Arial" w:hAnsi="Arial" w:cs="Arial"/>
          <w:bCs/>
          <w:lang/>
        </w:rPr>
        <w:t xml:space="preserve"> €</w:t>
      </w:r>
      <w:r w:rsidR="00B80122" w:rsidRPr="008C3AAD">
        <w:rPr>
          <w:rFonts w:ascii="Arial" w:hAnsi="Arial" w:cs="Arial"/>
          <w:bCs/>
          <w:lang/>
        </w:rPr>
        <w:t>)</w:t>
      </w:r>
      <w:r w:rsidR="007F03B1">
        <w:rPr>
          <w:rFonts w:ascii="Arial" w:hAnsi="Arial" w:cs="Arial"/>
          <w:bCs/>
          <w:lang/>
        </w:rPr>
        <w:t xml:space="preserve">, </w:t>
      </w:r>
      <w:r w:rsidRPr="008C3AAD">
        <w:rPr>
          <w:rFonts w:ascii="Arial" w:hAnsi="Arial" w:cs="Arial"/>
          <w:bCs/>
          <w:lang/>
        </w:rPr>
        <w:t>и</w:t>
      </w:r>
    </w:p>
    <w:p w:rsidR="00BC5827" w:rsidRPr="008C3AAD" w:rsidRDefault="00BC5827" w:rsidP="00AA25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8C3AAD">
        <w:rPr>
          <w:rFonts w:ascii="Arial" w:hAnsi="Arial" w:cs="Arial"/>
          <w:bCs/>
          <w:lang/>
        </w:rPr>
        <w:t>остали трансфери институцијама 24.598,00</w:t>
      </w:r>
      <w:r w:rsidR="007F03B1">
        <w:rPr>
          <w:rFonts w:ascii="Arial" w:hAnsi="Arial" w:cs="Arial"/>
          <w:bCs/>
          <w:lang/>
        </w:rPr>
        <w:t xml:space="preserve"> </w:t>
      </w:r>
      <w:r w:rsidRPr="008C3AAD">
        <w:rPr>
          <w:rFonts w:ascii="Arial" w:hAnsi="Arial" w:cs="Arial"/>
          <w:bCs/>
          <w:lang/>
        </w:rPr>
        <w:t>€</w:t>
      </w:r>
      <w:r w:rsidR="00B80122" w:rsidRPr="008C3AAD">
        <w:rPr>
          <w:rFonts w:ascii="Arial" w:hAnsi="Arial" w:cs="Arial"/>
          <w:bCs/>
          <w:lang/>
        </w:rPr>
        <w:t xml:space="preserve"> (ЈУ Центар за конзервацију и археологију Црне Горе за пројекте археолошких истраживања у Зети 16.000,00</w:t>
      </w:r>
      <w:r w:rsidR="007F03B1">
        <w:rPr>
          <w:rFonts w:ascii="Arial" w:hAnsi="Arial" w:cs="Arial"/>
          <w:bCs/>
          <w:lang/>
        </w:rPr>
        <w:t xml:space="preserve"> </w:t>
      </w:r>
      <w:r w:rsidR="00B80122" w:rsidRPr="008C3AAD">
        <w:rPr>
          <w:rFonts w:ascii="Arial" w:hAnsi="Arial" w:cs="Arial"/>
          <w:bCs/>
          <w:lang/>
        </w:rPr>
        <w:t>€, Општинска организација Црвеног крста Зета 7.698,00</w:t>
      </w:r>
      <w:r w:rsidR="007F03B1">
        <w:rPr>
          <w:rFonts w:ascii="Arial" w:hAnsi="Arial" w:cs="Arial"/>
          <w:bCs/>
          <w:lang/>
        </w:rPr>
        <w:t xml:space="preserve"> </w:t>
      </w:r>
      <w:r w:rsidR="00B80122" w:rsidRPr="008C3AAD">
        <w:rPr>
          <w:rFonts w:ascii="Arial" w:hAnsi="Arial" w:cs="Arial"/>
          <w:bCs/>
          <w:lang/>
        </w:rPr>
        <w:t>€ и Црквена општина Зетска – помоћ за обнову храмова 900,00</w:t>
      </w:r>
      <w:r w:rsidR="007F03B1">
        <w:rPr>
          <w:rFonts w:ascii="Arial" w:hAnsi="Arial" w:cs="Arial"/>
          <w:bCs/>
          <w:lang/>
        </w:rPr>
        <w:t xml:space="preserve"> </w:t>
      </w:r>
      <w:r w:rsidR="00B80122" w:rsidRPr="008C3AAD">
        <w:rPr>
          <w:rFonts w:ascii="Arial" w:hAnsi="Arial" w:cs="Arial"/>
          <w:bCs/>
          <w:lang/>
        </w:rPr>
        <w:t>€)</w:t>
      </w:r>
      <w:r w:rsidR="008A7548" w:rsidRPr="008C3AAD">
        <w:rPr>
          <w:rFonts w:ascii="Arial" w:hAnsi="Arial" w:cs="Arial"/>
          <w:bCs/>
          <w:lang/>
        </w:rPr>
        <w:t>.</w:t>
      </w:r>
    </w:p>
    <w:p w:rsidR="008A7548" w:rsidRPr="008C604A" w:rsidRDefault="008A7548" w:rsidP="008A7548">
      <w:pPr>
        <w:autoSpaceDE w:val="0"/>
        <w:autoSpaceDN w:val="0"/>
        <w:adjustRightInd w:val="0"/>
        <w:jc w:val="both"/>
        <w:rPr>
          <w:rFonts w:ascii="Arial" w:hAnsi="Arial" w:cs="Arial"/>
          <w:bCs/>
          <w:lang/>
        </w:rPr>
      </w:pPr>
    </w:p>
    <w:p w:rsidR="008A7548" w:rsidRPr="008C604A" w:rsidRDefault="002D37E8" w:rsidP="002D37E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lang/>
        </w:rPr>
      </w:pPr>
      <w:r w:rsidRPr="002D37E8">
        <w:rPr>
          <w:rFonts w:ascii="Arial" w:hAnsi="Arial" w:cs="Arial"/>
          <w:b/>
          <w:lang/>
        </w:rPr>
        <w:t>1.10.</w:t>
      </w:r>
      <w:r>
        <w:rPr>
          <w:rFonts w:ascii="Arial" w:hAnsi="Arial" w:cs="Arial"/>
          <w:bCs/>
          <w:lang/>
        </w:rPr>
        <w:t xml:space="preserve"> </w:t>
      </w:r>
      <w:r w:rsidR="008A7548" w:rsidRPr="002D37E8">
        <w:rPr>
          <w:rFonts w:ascii="Arial" w:hAnsi="Arial" w:cs="Arial"/>
          <w:b/>
          <w:lang/>
        </w:rPr>
        <w:t>Остали трансфери</w:t>
      </w:r>
      <w:r w:rsidR="008A7548" w:rsidRPr="002D37E8">
        <w:rPr>
          <w:rFonts w:ascii="Arial" w:hAnsi="Arial" w:cs="Arial"/>
          <w:bCs/>
          <w:lang/>
        </w:rPr>
        <w:t xml:space="preserve"> реализовани су у износу од </w:t>
      </w:r>
      <w:r w:rsidR="008A7548" w:rsidRPr="002D37E8">
        <w:rPr>
          <w:rFonts w:ascii="Arial" w:hAnsi="Arial" w:cs="Arial"/>
          <w:b/>
          <w:lang/>
        </w:rPr>
        <w:t>50.000,00</w:t>
      </w:r>
      <w:r>
        <w:rPr>
          <w:rFonts w:ascii="Arial" w:hAnsi="Arial" w:cs="Arial"/>
          <w:b/>
          <w:lang/>
        </w:rPr>
        <w:t xml:space="preserve"> </w:t>
      </w:r>
      <w:r w:rsidR="008A7548" w:rsidRPr="002D37E8">
        <w:rPr>
          <w:rFonts w:ascii="Arial" w:hAnsi="Arial" w:cs="Arial"/>
          <w:b/>
          <w:lang/>
        </w:rPr>
        <w:t>€,</w:t>
      </w:r>
      <w:r w:rsidR="008A7548" w:rsidRPr="002D37E8">
        <w:rPr>
          <w:rFonts w:ascii="Arial" w:hAnsi="Arial" w:cs="Arial"/>
          <w:bCs/>
          <w:lang/>
        </w:rPr>
        <w:t xml:space="preserve"> и то као</w:t>
      </w:r>
      <w:r>
        <w:rPr>
          <w:rFonts w:ascii="Arial" w:hAnsi="Arial" w:cs="Arial"/>
          <w:bCs/>
          <w:lang/>
        </w:rPr>
        <w:t xml:space="preserve"> </w:t>
      </w:r>
      <w:r w:rsidR="008A7548" w:rsidRPr="008C604A">
        <w:rPr>
          <w:rFonts w:ascii="Arial" w:hAnsi="Arial" w:cs="Arial"/>
          <w:bCs/>
          <w:lang/>
        </w:rPr>
        <w:t>уплата оснивачког улога приликом оснивања Јавно комуналног предузећа „Зета“.</w:t>
      </w:r>
    </w:p>
    <w:p w:rsidR="008A7548" w:rsidRDefault="008A7548" w:rsidP="008A7548">
      <w:pPr>
        <w:autoSpaceDE w:val="0"/>
        <w:autoSpaceDN w:val="0"/>
        <w:adjustRightInd w:val="0"/>
        <w:jc w:val="both"/>
        <w:rPr>
          <w:rFonts w:ascii="Arial" w:hAnsi="Arial" w:cs="Arial"/>
          <w:bCs/>
          <w:lang/>
        </w:rPr>
      </w:pPr>
    </w:p>
    <w:p w:rsidR="002D37E8" w:rsidRPr="008C604A" w:rsidRDefault="002D37E8" w:rsidP="008A7548">
      <w:pPr>
        <w:autoSpaceDE w:val="0"/>
        <w:autoSpaceDN w:val="0"/>
        <w:adjustRightInd w:val="0"/>
        <w:jc w:val="both"/>
        <w:rPr>
          <w:rFonts w:ascii="Arial" w:hAnsi="Arial" w:cs="Arial"/>
          <w:bCs/>
          <w:lang/>
        </w:rPr>
      </w:pPr>
    </w:p>
    <w:p w:rsidR="008A7548" w:rsidRPr="00563A13" w:rsidRDefault="008A7548" w:rsidP="00AA25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Arial" w:hAnsi="Arial" w:cs="Arial"/>
          <w:bCs/>
          <w:lang/>
        </w:rPr>
      </w:pPr>
      <w:r w:rsidRPr="008C604A">
        <w:rPr>
          <w:rFonts w:ascii="Arial" w:hAnsi="Arial" w:cs="Arial"/>
          <w:bCs/>
          <w:lang/>
        </w:rPr>
        <w:t xml:space="preserve">За </w:t>
      </w:r>
      <w:r w:rsidRPr="008C604A">
        <w:rPr>
          <w:rFonts w:ascii="Arial" w:hAnsi="Arial" w:cs="Arial"/>
          <w:b/>
          <w:lang/>
        </w:rPr>
        <w:t>Отплату обавеза из претходног периода</w:t>
      </w:r>
      <w:r w:rsidRPr="008C604A">
        <w:rPr>
          <w:rFonts w:ascii="Arial" w:hAnsi="Arial" w:cs="Arial"/>
          <w:bCs/>
          <w:lang/>
        </w:rPr>
        <w:t xml:space="preserve"> утрошено је </w:t>
      </w:r>
      <w:r w:rsidRPr="008C604A">
        <w:rPr>
          <w:rFonts w:ascii="Arial" w:hAnsi="Arial" w:cs="Arial"/>
          <w:b/>
          <w:lang/>
        </w:rPr>
        <w:t>3.010,97</w:t>
      </w:r>
      <w:r w:rsidR="00563A13">
        <w:rPr>
          <w:rFonts w:ascii="Arial" w:hAnsi="Arial" w:cs="Arial"/>
          <w:b/>
          <w:lang/>
        </w:rPr>
        <w:t xml:space="preserve"> </w:t>
      </w:r>
      <w:r w:rsidRPr="008C604A">
        <w:rPr>
          <w:rFonts w:ascii="Arial" w:hAnsi="Arial" w:cs="Arial"/>
          <w:b/>
          <w:lang/>
        </w:rPr>
        <w:t xml:space="preserve">€ </w:t>
      </w:r>
      <w:r w:rsidRPr="008C604A">
        <w:rPr>
          <w:rFonts w:ascii="Arial" w:hAnsi="Arial" w:cs="Arial"/>
          <w:bCs/>
          <w:lang/>
        </w:rPr>
        <w:t>и овај</w:t>
      </w:r>
      <w:r w:rsidR="00563A13">
        <w:rPr>
          <w:rFonts w:ascii="Arial" w:hAnsi="Arial" w:cs="Arial"/>
          <w:bCs/>
          <w:lang/>
        </w:rPr>
        <w:t xml:space="preserve"> </w:t>
      </w:r>
      <w:r w:rsidRPr="00563A13">
        <w:rPr>
          <w:rFonts w:ascii="Arial" w:hAnsi="Arial" w:cs="Arial"/>
          <w:bCs/>
          <w:lang/>
        </w:rPr>
        <w:t>износ се односи на уплату пореза и доприноса на зараде из децембра 2022. године.</w:t>
      </w:r>
    </w:p>
    <w:p w:rsidR="008A7548" w:rsidRDefault="008A7548" w:rsidP="008A7548">
      <w:pPr>
        <w:autoSpaceDE w:val="0"/>
        <w:autoSpaceDN w:val="0"/>
        <w:adjustRightInd w:val="0"/>
        <w:jc w:val="both"/>
        <w:rPr>
          <w:rFonts w:ascii="Arial" w:hAnsi="Arial" w:cs="Arial"/>
          <w:bCs/>
          <w:lang/>
        </w:rPr>
      </w:pPr>
    </w:p>
    <w:p w:rsidR="00563A13" w:rsidRPr="008C604A" w:rsidRDefault="00563A13" w:rsidP="008A7548">
      <w:pPr>
        <w:autoSpaceDE w:val="0"/>
        <w:autoSpaceDN w:val="0"/>
        <w:adjustRightInd w:val="0"/>
        <w:jc w:val="both"/>
        <w:rPr>
          <w:rFonts w:ascii="Arial" w:hAnsi="Arial" w:cs="Arial"/>
          <w:bCs/>
          <w:lang/>
        </w:rPr>
      </w:pPr>
    </w:p>
    <w:p w:rsidR="00ED56D7" w:rsidRPr="00563A13" w:rsidRDefault="008A7548" w:rsidP="00AA25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Arial" w:hAnsi="Arial" w:cs="Arial"/>
          <w:bCs/>
          <w:lang/>
        </w:rPr>
      </w:pPr>
      <w:r w:rsidRPr="008C604A">
        <w:rPr>
          <w:rFonts w:ascii="Arial" w:hAnsi="Arial" w:cs="Arial"/>
          <w:bCs/>
          <w:lang/>
        </w:rPr>
        <w:t xml:space="preserve">За </w:t>
      </w:r>
      <w:r w:rsidRPr="008C604A">
        <w:rPr>
          <w:rFonts w:ascii="Arial" w:hAnsi="Arial" w:cs="Arial"/>
          <w:b/>
          <w:lang/>
        </w:rPr>
        <w:t>Капиталне издатке</w:t>
      </w:r>
      <w:r w:rsidRPr="008C604A">
        <w:rPr>
          <w:rFonts w:ascii="Arial" w:hAnsi="Arial" w:cs="Arial"/>
          <w:bCs/>
          <w:lang/>
        </w:rPr>
        <w:t xml:space="preserve"> укупно је утрошено </w:t>
      </w:r>
      <w:r w:rsidR="00B80122" w:rsidRPr="008C604A">
        <w:rPr>
          <w:rFonts w:ascii="Arial" w:hAnsi="Arial" w:cs="Arial"/>
          <w:b/>
          <w:lang/>
        </w:rPr>
        <w:t>147.827,60</w:t>
      </w:r>
      <w:r w:rsidR="00B80122" w:rsidRPr="008C604A">
        <w:rPr>
          <w:rFonts w:ascii="Arial" w:hAnsi="Arial" w:cs="Arial"/>
          <w:bCs/>
          <w:lang/>
        </w:rPr>
        <w:t xml:space="preserve"> </w:t>
      </w:r>
      <w:r w:rsidRPr="008C604A">
        <w:rPr>
          <w:rFonts w:ascii="Arial" w:hAnsi="Arial" w:cs="Arial"/>
          <w:b/>
          <w:lang/>
        </w:rPr>
        <w:t>€</w:t>
      </w:r>
      <w:r w:rsidR="00ED56D7" w:rsidRPr="008C604A">
        <w:rPr>
          <w:rFonts w:ascii="Arial" w:hAnsi="Arial" w:cs="Arial"/>
          <w:b/>
          <w:lang/>
        </w:rPr>
        <w:t xml:space="preserve">, </w:t>
      </w:r>
      <w:r w:rsidR="00ED56D7" w:rsidRPr="008C604A">
        <w:rPr>
          <w:rFonts w:ascii="Arial" w:hAnsi="Arial" w:cs="Arial"/>
          <w:bCs/>
          <w:lang/>
        </w:rPr>
        <w:t>од чега су :</w:t>
      </w:r>
    </w:p>
    <w:p w:rsidR="00563A13" w:rsidRDefault="00ED56D7" w:rsidP="00AA250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8C604A">
        <w:rPr>
          <w:rFonts w:ascii="Arial" w:hAnsi="Arial" w:cs="Arial"/>
          <w:bCs/>
          <w:lang/>
        </w:rPr>
        <w:lastRenderedPageBreak/>
        <w:t>издаци за локалну инфраструктуру 90.</w:t>
      </w:r>
      <w:r w:rsidR="00B80122" w:rsidRPr="008C604A">
        <w:rPr>
          <w:rFonts w:ascii="Arial" w:hAnsi="Arial" w:cs="Arial"/>
          <w:bCs/>
          <w:lang/>
        </w:rPr>
        <w:t>942,50</w:t>
      </w:r>
      <w:r w:rsidR="00563A13">
        <w:rPr>
          <w:rFonts w:ascii="Arial" w:hAnsi="Arial" w:cs="Arial"/>
          <w:bCs/>
          <w:lang/>
        </w:rPr>
        <w:t xml:space="preserve"> </w:t>
      </w:r>
      <w:r w:rsidRPr="008C604A">
        <w:rPr>
          <w:rFonts w:ascii="Arial" w:hAnsi="Arial" w:cs="Arial"/>
          <w:bCs/>
          <w:lang/>
        </w:rPr>
        <w:t>€</w:t>
      </w:r>
      <w:r w:rsidR="00B80122" w:rsidRPr="008C604A">
        <w:rPr>
          <w:rFonts w:ascii="Arial" w:hAnsi="Arial" w:cs="Arial"/>
          <w:bCs/>
          <w:lang/>
        </w:rPr>
        <w:t>,</w:t>
      </w:r>
    </w:p>
    <w:p w:rsidR="00563A13" w:rsidRDefault="00ED56D7" w:rsidP="00AA250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563A13">
        <w:rPr>
          <w:rFonts w:ascii="Arial" w:hAnsi="Arial" w:cs="Arial"/>
          <w:bCs/>
          <w:lang/>
        </w:rPr>
        <w:t>издаци за грађевинске објекте 933,21</w:t>
      </w:r>
      <w:r w:rsidR="00563A13">
        <w:rPr>
          <w:rFonts w:ascii="Arial" w:hAnsi="Arial" w:cs="Arial"/>
          <w:bCs/>
          <w:lang/>
        </w:rPr>
        <w:t xml:space="preserve"> </w:t>
      </w:r>
      <w:r w:rsidRPr="00563A13">
        <w:rPr>
          <w:rFonts w:ascii="Arial" w:hAnsi="Arial" w:cs="Arial"/>
          <w:bCs/>
          <w:lang/>
        </w:rPr>
        <w:t>€,</w:t>
      </w:r>
    </w:p>
    <w:p w:rsidR="00563A13" w:rsidRDefault="00ED56D7" w:rsidP="00AA250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563A13">
        <w:rPr>
          <w:rFonts w:ascii="Arial" w:hAnsi="Arial" w:cs="Arial"/>
          <w:bCs/>
          <w:lang/>
        </w:rPr>
        <w:t xml:space="preserve">издаци за опрему </w:t>
      </w:r>
      <w:r w:rsidR="00B80122" w:rsidRPr="00563A13">
        <w:rPr>
          <w:rFonts w:ascii="Arial" w:hAnsi="Arial" w:cs="Arial"/>
          <w:bCs/>
          <w:lang/>
        </w:rPr>
        <w:t>39.924,34</w:t>
      </w:r>
      <w:r w:rsidR="00563A13">
        <w:rPr>
          <w:rFonts w:ascii="Arial" w:hAnsi="Arial" w:cs="Arial"/>
          <w:bCs/>
          <w:lang/>
        </w:rPr>
        <w:t xml:space="preserve"> </w:t>
      </w:r>
      <w:r w:rsidRPr="00563A13">
        <w:rPr>
          <w:rFonts w:ascii="Arial" w:hAnsi="Arial" w:cs="Arial"/>
          <w:bCs/>
          <w:lang/>
        </w:rPr>
        <w:t>€</w:t>
      </w:r>
      <w:r w:rsidR="00563A13">
        <w:rPr>
          <w:rFonts w:ascii="Arial" w:hAnsi="Arial" w:cs="Arial"/>
          <w:bCs/>
          <w:lang/>
        </w:rPr>
        <w:t>,</w:t>
      </w:r>
      <w:r w:rsidRPr="00563A13">
        <w:rPr>
          <w:rFonts w:ascii="Arial" w:hAnsi="Arial" w:cs="Arial"/>
          <w:bCs/>
          <w:lang/>
        </w:rPr>
        <w:t xml:space="preserve"> и</w:t>
      </w:r>
    </w:p>
    <w:p w:rsidR="00B80122" w:rsidRDefault="00ED56D7" w:rsidP="00AA250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lang/>
        </w:rPr>
      </w:pPr>
      <w:r w:rsidRPr="00563A13">
        <w:rPr>
          <w:rFonts w:ascii="Arial" w:hAnsi="Arial" w:cs="Arial"/>
          <w:bCs/>
          <w:lang/>
        </w:rPr>
        <w:t>инвестиционо одржавање 16.027,55</w:t>
      </w:r>
      <w:r w:rsidR="00563A13">
        <w:rPr>
          <w:rFonts w:ascii="Arial" w:hAnsi="Arial" w:cs="Arial"/>
          <w:bCs/>
          <w:lang/>
        </w:rPr>
        <w:t xml:space="preserve"> </w:t>
      </w:r>
      <w:r w:rsidRPr="00563A13">
        <w:rPr>
          <w:rFonts w:ascii="Arial" w:hAnsi="Arial" w:cs="Arial"/>
          <w:bCs/>
          <w:lang/>
        </w:rPr>
        <w:t>€.</w:t>
      </w:r>
    </w:p>
    <w:p w:rsidR="00B80122" w:rsidRPr="00E81F81" w:rsidRDefault="00B80122" w:rsidP="00AA31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lang/>
        </w:rPr>
      </w:pPr>
      <w:r w:rsidRPr="008C604A">
        <w:rPr>
          <w:rFonts w:ascii="Arial" w:hAnsi="Arial" w:cs="Arial"/>
          <w:bCs/>
          <w:lang/>
        </w:rPr>
        <w:t>У укупан износ реализованих капиталних издатака нијесу укључени радови на санацији локалне инфраструктуре у износу од 199.893,89</w:t>
      </w:r>
      <w:r w:rsidR="00FC6AFE">
        <w:rPr>
          <w:rFonts w:ascii="Arial" w:hAnsi="Arial" w:cs="Arial"/>
          <w:bCs/>
          <w:lang/>
        </w:rPr>
        <w:t xml:space="preserve"> </w:t>
      </w:r>
      <w:r w:rsidRPr="008C604A">
        <w:rPr>
          <w:rFonts w:ascii="Arial" w:hAnsi="Arial" w:cs="Arial"/>
          <w:bCs/>
          <w:lang/>
        </w:rPr>
        <w:t>€, које је финансирала Управа за капиталне пројекте и директно извршила плаћање извођачу радова и надзорном органу, као и набавка сензорне собе</w:t>
      </w:r>
      <w:r w:rsidR="00C87F12" w:rsidRPr="008C604A">
        <w:rPr>
          <w:rFonts w:ascii="Arial" w:hAnsi="Arial" w:cs="Arial"/>
          <w:bCs/>
          <w:lang/>
        </w:rPr>
        <w:t xml:space="preserve"> и друге опреме</w:t>
      </w:r>
      <w:r w:rsidRPr="008C604A">
        <w:rPr>
          <w:rFonts w:ascii="Arial" w:hAnsi="Arial" w:cs="Arial"/>
          <w:bCs/>
          <w:lang/>
        </w:rPr>
        <w:t xml:space="preserve"> за потребе ЈУ Центар за пружање услуга из области социјалне и дјечије заштите за Општину Зета</w:t>
      </w:r>
      <w:r w:rsidR="00C87F12" w:rsidRPr="008C604A">
        <w:rPr>
          <w:rFonts w:ascii="Arial" w:hAnsi="Arial" w:cs="Arial"/>
          <w:bCs/>
          <w:lang/>
        </w:rPr>
        <w:t xml:space="preserve"> јер је иста плаћена са рачуна ове Јавне установе</w:t>
      </w:r>
      <w:r w:rsidR="00E81F81">
        <w:rPr>
          <w:rFonts w:ascii="Arial" w:hAnsi="Arial" w:cs="Arial"/>
          <w:bCs/>
          <w:lang/>
        </w:rPr>
        <w:t xml:space="preserve">, у вриједности од </w:t>
      </w:r>
      <w:r w:rsidR="00A20FEF" w:rsidRPr="00A20FEF">
        <w:rPr>
          <w:rFonts w:ascii="Arial" w:hAnsi="Arial" w:cs="Arial"/>
          <w:bCs/>
          <w:lang/>
        </w:rPr>
        <w:t>12.824,74</w:t>
      </w:r>
      <w:r w:rsidR="00E81F81" w:rsidRPr="00A20FEF">
        <w:rPr>
          <w:rFonts w:ascii="Arial" w:hAnsi="Arial" w:cs="Arial"/>
          <w:bCs/>
          <w:lang/>
        </w:rPr>
        <w:t xml:space="preserve"> </w:t>
      </w:r>
      <w:r w:rsidR="00E81F81">
        <w:rPr>
          <w:rFonts w:ascii="Arial" w:hAnsi="Arial" w:cs="Arial"/>
          <w:bCs/>
          <w:lang/>
        </w:rPr>
        <w:t>€.</w:t>
      </w:r>
    </w:p>
    <w:p w:rsidR="008950F5" w:rsidRPr="008C604A" w:rsidRDefault="008950F5" w:rsidP="00ED56D7">
      <w:pPr>
        <w:autoSpaceDE w:val="0"/>
        <w:autoSpaceDN w:val="0"/>
        <w:adjustRightInd w:val="0"/>
        <w:jc w:val="both"/>
        <w:rPr>
          <w:rFonts w:ascii="Arial" w:hAnsi="Arial" w:cs="Arial"/>
          <w:bCs/>
          <w:lang/>
        </w:rPr>
      </w:pPr>
    </w:p>
    <w:p w:rsidR="00375848" w:rsidRPr="00FA2A6E" w:rsidRDefault="00375848" w:rsidP="00FA2A6E">
      <w:pPr>
        <w:spacing w:line="276" w:lineRule="auto"/>
        <w:jc w:val="center"/>
        <w:rPr>
          <w:rFonts w:ascii="Arial" w:eastAsiaTheme="minorHAnsi" w:hAnsi="Arial" w:cs="Arial"/>
          <w:bCs/>
          <w:i/>
          <w:iCs/>
          <w:lang/>
        </w:rPr>
      </w:pPr>
      <w:r w:rsidRPr="00FA2A6E">
        <w:rPr>
          <w:rFonts w:ascii="Arial" w:eastAsiaTheme="minorHAnsi" w:hAnsi="Arial" w:cs="Arial"/>
          <w:bCs/>
          <w:i/>
          <w:iCs/>
          <w:lang/>
        </w:rPr>
        <w:t>Табела 4: Структура капиталних издатака</w:t>
      </w:r>
    </w:p>
    <w:tbl>
      <w:tblPr>
        <w:tblStyle w:val="TableGrid16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411"/>
        <w:gridCol w:w="4876"/>
        <w:gridCol w:w="1701"/>
        <w:gridCol w:w="1701"/>
        <w:gridCol w:w="935"/>
      </w:tblGrid>
      <w:tr w:rsidR="0034387E" w:rsidRPr="008C604A" w:rsidTr="00302661">
        <w:trPr>
          <w:trHeight w:val="665"/>
          <w:jc w:val="center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:rsidR="00F64683" w:rsidRPr="008C604A" w:rsidRDefault="00F64683" w:rsidP="00AA453B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#</w:t>
            </w:r>
          </w:p>
        </w:tc>
        <w:tc>
          <w:tcPr>
            <w:tcW w:w="4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:rsidR="00F64683" w:rsidRPr="008C604A" w:rsidRDefault="00F64683" w:rsidP="00AA453B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КАПИТАЛНИ ИЗДАЦИ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64683" w:rsidRPr="008C604A" w:rsidRDefault="00F64683" w:rsidP="00AA453B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ПЛА</w:t>
            </w:r>
            <w:r>
              <w:rPr>
                <w:rFonts w:ascii="Arial" w:hAnsi="Arial" w:cs="Arial"/>
                <w:b/>
                <w:lang/>
              </w:rPr>
              <w:t>Н</w:t>
            </w:r>
            <w:r>
              <w:rPr>
                <w:rFonts w:ascii="Arial" w:hAnsi="Arial" w:cs="Arial"/>
                <w:b/>
                <w:lang/>
              </w:rPr>
              <w:br/>
            </w:r>
            <w:r w:rsidRPr="008C604A">
              <w:rPr>
                <w:rFonts w:ascii="Arial" w:hAnsi="Arial" w:cs="Arial"/>
                <w:b/>
                <w:lang/>
              </w:rPr>
              <w:t>2023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64683" w:rsidRPr="008C604A" w:rsidRDefault="00F64683" w:rsidP="00F64683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ОСТВАРЕНО</w:t>
            </w:r>
            <w:r>
              <w:rPr>
                <w:rFonts w:ascii="Arial" w:hAnsi="Arial" w:cs="Arial"/>
                <w:b/>
                <w:lang/>
              </w:rPr>
              <w:br/>
            </w:r>
            <w:r w:rsidRPr="008C604A">
              <w:rPr>
                <w:rFonts w:ascii="Arial" w:hAnsi="Arial" w:cs="Arial"/>
                <w:b/>
                <w:lang/>
              </w:rPr>
              <w:t>2023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F64683" w:rsidRPr="008C604A" w:rsidRDefault="00F64683" w:rsidP="00F64683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%</w:t>
            </w:r>
          </w:p>
        </w:tc>
      </w:tr>
      <w:tr w:rsidR="0034387E" w:rsidRPr="008C604A" w:rsidTr="00302661">
        <w:trPr>
          <w:trHeight w:val="397"/>
          <w:jc w:val="center"/>
        </w:trPr>
        <w:tc>
          <w:tcPr>
            <w:tcW w:w="41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4683" w:rsidRPr="008C604A" w:rsidRDefault="00F64683" w:rsidP="00AA453B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 w:rsidRPr="0013209C">
              <w:rPr>
                <w:rFonts w:ascii="Arial" w:hAnsi="Arial" w:cs="Arial"/>
                <w:bCs/>
                <w:sz w:val="20"/>
                <w:szCs w:val="20"/>
                <w:lang/>
              </w:rPr>
              <w:t>1.</w:t>
            </w:r>
          </w:p>
        </w:tc>
        <w:tc>
          <w:tcPr>
            <w:tcW w:w="487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F64683" w:rsidRPr="008C604A" w:rsidRDefault="00F64683" w:rsidP="00AA453B">
            <w:pPr>
              <w:spacing w:line="276" w:lineRule="auto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Издаци за локалну инфраструктуру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F64683" w:rsidRPr="008C604A" w:rsidRDefault="00F64683" w:rsidP="002C74AE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924.000,00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F64683" w:rsidRPr="008C604A" w:rsidRDefault="00F64683" w:rsidP="002C74AE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90.942,50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F64683" w:rsidRPr="008C604A" w:rsidRDefault="00A20FEF" w:rsidP="00F64683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9,84</w:t>
            </w:r>
          </w:p>
        </w:tc>
      </w:tr>
      <w:tr w:rsidR="00F64683" w:rsidRPr="008C604A" w:rsidTr="00302661">
        <w:trPr>
          <w:jc w:val="center"/>
        </w:trPr>
        <w:tc>
          <w:tcPr>
            <w:tcW w:w="411" w:type="dxa"/>
            <w:vAlign w:val="center"/>
          </w:tcPr>
          <w:p w:rsidR="00F64683" w:rsidRPr="008C604A" w:rsidRDefault="00F64683" w:rsidP="0029785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/>
              </w:rPr>
              <w:t>1.1.</w:t>
            </w:r>
          </w:p>
        </w:tc>
        <w:tc>
          <w:tcPr>
            <w:tcW w:w="4876" w:type="dxa"/>
            <w:hideMark/>
          </w:tcPr>
          <w:p w:rsidR="00F64683" w:rsidRPr="008C604A" w:rsidRDefault="00F64683" w:rsidP="00AA453B">
            <w:pPr>
              <w:spacing w:line="276" w:lineRule="auto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Рјешавање имовинско правних односа</w:t>
            </w:r>
          </w:p>
        </w:tc>
        <w:tc>
          <w:tcPr>
            <w:tcW w:w="1701" w:type="dxa"/>
            <w:vAlign w:val="center"/>
          </w:tcPr>
          <w:p w:rsidR="00F64683" w:rsidRPr="008C604A" w:rsidRDefault="00F64683" w:rsidP="00AA453B">
            <w:pPr>
              <w:tabs>
                <w:tab w:val="left" w:pos="2073"/>
              </w:tabs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200.000,00</w:t>
            </w:r>
          </w:p>
        </w:tc>
        <w:tc>
          <w:tcPr>
            <w:tcW w:w="1701" w:type="dxa"/>
          </w:tcPr>
          <w:p w:rsidR="00F64683" w:rsidRPr="008C604A" w:rsidRDefault="00F64683" w:rsidP="00AA453B">
            <w:pPr>
              <w:tabs>
                <w:tab w:val="left" w:pos="2073"/>
              </w:tabs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-</w:t>
            </w:r>
          </w:p>
        </w:tc>
        <w:tc>
          <w:tcPr>
            <w:tcW w:w="935" w:type="dxa"/>
            <w:vAlign w:val="center"/>
          </w:tcPr>
          <w:p w:rsidR="00F64683" w:rsidRPr="008C604A" w:rsidRDefault="00A20FEF" w:rsidP="00F64683">
            <w:pPr>
              <w:tabs>
                <w:tab w:val="left" w:pos="2073"/>
              </w:tabs>
              <w:spacing w:line="276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-</w:t>
            </w:r>
          </w:p>
        </w:tc>
      </w:tr>
      <w:tr w:rsidR="00F64683" w:rsidRPr="008C604A" w:rsidTr="00302661">
        <w:trPr>
          <w:jc w:val="center"/>
        </w:trPr>
        <w:tc>
          <w:tcPr>
            <w:tcW w:w="411" w:type="dxa"/>
            <w:tcBorders>
              <w:bottom w:val="dotted" w:sz="4" w:space="0" w:color="auto"/>
            </w:tcBorders>
            <w:vAlign w:val="center"/>
          </w:tcPr>
          <w:p w:rsidR="00F64683" w:rsidRPr="008C604A" w:rsidRDefault="00F64683" w:rsidP="0029785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/>
              </w:rPr>
              <w:t>1.2.</w:t>
            </w:r>
          </w:p>
        </w:tc>
        <w:tc>
          <w:tcPr>
            <w:tcW w:w="4876" w:type="dxa"/>
            <w:tcBorders>
              <w:bottom w:val="dotted" w:sz="4" w:space="0" w:color="auto"/>
            </w:tcBorders>
            <w:hideMark/>
          </w:tcPr>
          <w:p w:rsidR="00F64683" w:rsidRPr="008C604A" w:rsidRDefault="00F64683" w:rsidP="00AA453B">
            <w:pPr>
              <w:spacing w:line="276" w:lineRule="auto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Израда техничке документације: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64683" w:rsidRPr="008C604A" w:rsidRDefault="00F64683" w:rsidP="00AA453B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114.000,00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F64683" w:rsidRPr="008C604A" w:rsidRDefault="00F64683" w:rsidP="00AA453B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29.738,67</w:t>
            </w:r>
          </w:p>
        </w:tc>
        <w:tc>
          <w:tcPr>
            <w:tcW w:w="935" w:type="dxa"/>
            <w:tcBorders>
              <w:bottom w:val="dotted" w:sz="4" w:space="0" w:color="auto"/>
            </w:tcBorders>
            <w:vAlign w:val="center"/>
          </w:tcPr>
          <w:p w:rsidR="00F64683" w:rsidRPr="008C604A" w:rsidRDefault="00A20FEF" w:rsidP="00F64683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26,08</w:t>
            </w:r>
          </w:p>
        </w:tc>
      </w:tr>
      <w:tr w:rsidR="00AA250D" w:rsidRPr="008C604A" w:rsidTr="00302661">
        <w:trPr>
          <w:jc w:val="center"/>
        </w:trPr>
        <w:tc>
          <w:tcPr>
            <w:tcW w:w="528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250D" w:rsidRPr="00AA250D" w:rsidRDefault="00AA250D" w:rsidP="00AA250D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55" w:right="-49" w:hanging="218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AA250D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Пројекат реконструкције дома културе у насељу Мојановићима (израда и ревизија пројекта)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250D" w:rsidRPr="00FE39E5" w:rsidRDefault="00AA250D" w:rsidP="00FE39E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FE39E5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14.000,00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250D" w:rsidRPr="00FE39E5" w:rsidRDefault="00AA250D" w:rsidP="00FE39E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FE39E5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10.620,17</w:t>
            </w: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250D" w:rsidRPr="00302661" w:rsidRDefault="00A20FEF" w:rsidP="00F6468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302661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75,85</w:t>
            </w:r>
          </w:p>
        </w:tc>
      </w:tr>
      <w:tr w:rsidR="00AA250D" w:rsidRPr="008C604A" w:rsidTr="00302661">
        <w:trPr>
          <w:jc w:val="center"/>
        </w:trPr>
        <w:tc>
          <w:tcPr>
            <w:tcW w:w="528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250D" w:rsidRPr="00AA250D" w:rsidRDefault="00AA250D" w:rsidP="00AA250D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55" w:right="-49" w:hanging="218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FE39E5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Пројекат административне зграде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250D" w:rsidRPr="00FE39E5" w:rsidRDefault="00AA250D" w:rsidP="00AA250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FE39E5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60.000,00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250D" w:rsidRPr="00FE39E5" w:rsidRDefault="00AA250D" w:rsidP="00AA250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FE39E5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250D" w:rsidRPr="008C604A" w:rsidRDefault="00302661" w:rsidP="00AA250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/>
              </w:rPr>
            </w:pPr>
            <w:r>
              <w:rPr>
                <w:rFonts w:ascii="Arial" w:hAnsi="Arial" w:cs="Arial"/>
                <w:i/>
                <w:iCs/>
                <w:lang/>
              </w:rPr>
              <w:t>-</w:t>
            </w:r>
          </w:p>
        </w:tc>
      </w:tr>
      <w:tr w:rsidR="00AA250D" w:rsidRPr="008C604A" w:rsidTr="00302661">
        <w:trPr>
          <w:jc w:val="center"/>
        </w:trPr>
        <w:tc>
          <w:tcPr>
            <w:tcW w:w="528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250D" w:rsidRPr="00AA250D" w:rsidRDefault="00AA250D" w:rsidP="00AA250D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55" w:right="-49" w:hanging="218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FE39E5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Техничка документација за чијом израдом се укаже потреба током године (Идејно рјешење и Главни пројекат раскрснице са кружним током саобраћаја у Српској, техничка документација за адаптацију спортских терена у Српској, Бериславцима и Љајковићима)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250D" w:rsidRPr="00FE39E5" w:rsidRDefault="00AA250D" w:rsidP="00AA250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FE39E5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40.000,00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250D" w:rsidRPr="00FE39E5" w:rsidRDefault="00AA250D" w:rsidP="00AA250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FE39E5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19.118,50€</w:t>
            </w: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250D" w:rsidRPr="00302661" w:rsidRDefault="00302661" w:rsidP="00AA250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302661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47,79</w:t>
            </w:r>
          </w:p>
        </w:tc>
      </w:tr>
      <w:tr w:rsidR="00AA250D" w:rsidRPr="008C604A" w:rsidTr="00302661">
        <w:trPr>
          <w:jc w:val="center"/>
        </w:trPr>
        <w:tc>
          <w:tcPr>
            <w:tcW w:w="411" w:type="dxa"/>
            <w:vAlign w:val="center"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/>
              </w:rPr>
              <w:t>1.3.</w:t>
            </w:r>
          </w:p>
        </w:tc>
        <w:tc>
          <w:tcPr>
            <w:tcW w:w="4876" w:type="dxa"/>
            <w:hideMark/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Изградња саобраћајнице Голубовци-Матагужи (накнадни радови)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20.000,00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12.595,33</w:t>
            </w:r>
          </w:p>
        </w:tc>
        <w:tc>
          <w:tcPr>
            <w:tcW w:w="935" w:type="dxa"/>
            <w:vAlign w:val="center"/>
          </w:tcPr>
          <w:p w:rsidR="00AA250D" w:rsidRPr="008C604A" w:rsidRDefault="00302661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62,97</w:t>
            </w:r>
          </w:p>
        </w:tc>
      </w:tr>
      <w:tr w:rsidR="00AA250D" w:rsidRPr="008C604A" w:rsidTr="00302661">
        <w:trPr>
          <w:jc w:val="center"/>
        </w:trPr>
        <w:tc>
          <w:tcPr>
            <w:tcW w:w="411" w:type="dxa"/>
            <w:vAlign w:val="center"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/>
              </w:rPr>
              <w:t>1.4.</w:t>
            </w:r>
          </w:p>
        </w:tc>
        <w:tc>
          <w:tcPr>
            <w:tcW w:w="4876" w:type="dxa"/>
            <w:hideMark/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Инвестиционо одржавање и санација општинских и некатегорисаних путева и улица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510.000,00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24.217,44</w:t>
            </w:r>
          </w:p>
        </w:tc>
        <w:tc>
          <w:tcPr>
            <w:tcW w:w="935" w:type="dxa"/>
            <w:vAlign w:val="center"/>
          </w:tcPr>
          <w:p w:rsidR="00AA250D" w:rsidRPr="008C604A" w:rsidRDefault="00302661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4,74</w:t>
            </w:r>
          </w:p>
        </w:tc>
      </w:tr>
      <w:tr w:rsidR="00AA250D" w:rsidRPr="008C604A" w:rsidTr="00302661">
        <w:trPr>
          <w:jc w:val="center"/>
        </w:trPr>
        <w:tc>
          <w:tcPr>
            <w:tcW w:w="411" w:type="dxa"/>
            <w:vAlign w:val="center"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/>
              </w:rPr>
              <w:t>1.5.</w:t>
            </w:r>
          </w:p>
        </w:tc>
        <w:tc>
          <w:tcPr>
            <w:tcW w:w="4876" w:type="dxa"/>
            <w:hideMark/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Изградња хидротехничке инфраструктуре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20.000,00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-</w:t>
            </w:r>
          </w:p>
        </w:tc>
        <w:tc>
          <w:tcPr>
            <w:tcW w:w="935" w:type="dxa"/>
            <w:vAlign w:val="center"/>
          </w:tcPr>
          <w:p w:rsidR="00AA250D" w:rsidRPr="008C604A" w:rsidRDefault="00302661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-</w:t>
            </w:r>
          </w:p>
        </w:tc>
      </w:tr>
      <w:tr w:rsidR="00AA250D" w:rsidRPr="008C604A" w:rsidTr="00302661">
        <w:trPr>
          <w:jc w:val="center"/>
        </w:trPr>
        <w:tc>
          <w:tcPr>
            <w:tcW w:w="411" w:type="dxa"/>
            <w:vAlign w:val="center"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/>
              </w:rPr>
              <w:t>1.6.</w:t>
            </w:r>
          </w:p>
        </w:tc>
        <w:tc>
          <w:tcPr>
            <w:tcW w:w="4876" w:type="dxa"/>
            <w:hideMark/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 xml:space="preserve">Уређење зелених површина 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20.000,00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3.290,94</w:t>
            </w:r>
          </w:p>
        </w:tc>
        <w:tc>
          <w:tcPr>
            <w:tcW w:w="935" w:type="dxa"/>
            <w:vAlign w:val="center"/>
          </w:tcPr>
          <w:p w:rsidR="00AA250D" w:rsidRPr="008C604A" w:rsidRDefault="00302661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16,45</w:t>
            </w:r>
          </w:p>
        </w:tc>
      </w:tr>
      <w:tr w:rsidR="00AA250D" w:rsidRPr="008C604A" w:rsidTr="00302661">
        <w:trPr>
          <w:jc w:val="center"/>
        </w:trPr>
        <w:tc>
          <w:tcPr>
            <w:tcW w:w="411" w:type="dxa"/>
            <w:vAlign w:val="center"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/>
              </w:rPr>
              <w:t>1.7.</w:t>
            </w:r>
          </w:p>
        </w:tc>
        <w:tc>
          <w:tcPr>
            <w:tcW w:w="4876" w:type="dxa"/>
            <w:hideMark/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Одржавање гробља и капеле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30.000,00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21.100,12</w:t>
            </w:r>
          </w:p>
        </w:tc>
        <w:tc>
          <w:tcPr>
            <w:tcW w:w="935" w:type="dxa"/>
            <w:vAlign w:val="center"/>
          </w:tcPr>
          <w:p w:rsidR="00AA250D" w:rsidRPr="008C604A" w:rsidRDefault="00302661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70,33</w:t>
            </w:r>
          </w:p>
        </w:tc>
      </w:tr>
      <w:tr w:rsidR="00AA250D" w:rsidRPr="008C604A" w:rsidTr="00302661">
        <w:trPr>
          <w:jc w:val="center"/>
        </w:trPr>
        <w:tc>
          <w:tcPr>
            <w:tcW w:w="411" w:type="dxa"/>
            <w:vAlign w:val="center"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/>
              </w:rPr>
              <w:t>1.8.</w:t>
            </w:r>
          </w:p>
        </w:tc>
        <w:tc>
          <w:tcPr>
            <w:tcW w:w="4876" w:type="dxa"/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Изградња рециклажног острва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10.000,00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-</w:t>
            </w:r>
          </w:p>
        </w:tc>
        <w:tc>
          <w:tcPr>
            <w:tcW w:w="935" w:type="dxa"/>
            <w:vAlign w:val="center"/>
          </w:tcPr>
          <w:p w:rsidR="00AA250D" w:rsidRPr="008C604A" w:rsidRDefault="00302661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-</w:t>
            </w:r>
          </w:p>
        </w:tc>
      </w:tr>
      <w:tr w:rsidR="00AA250D" w:rsidRPr="008C604A" w:rsidTr="00302661">
        <w:trPr>
          <w:trHeight w:val="397"/>
          <w:jc w:val="center"/>
        </w:trPr>
        <w:tc>
          <w:tcPr>
            <w:tcW w:w="411" w:type="dxa"/>
            <w:shd w:val="clear" w:color="auto" w:fill="DBE5F1" w:themeFill="accent1" w:themeFillTint="33"/>
            <w:vAlign w:val="center"/>
            <w:hideMark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 w:rsidRPr="0013209C">
              <w:rPr>
                <w:rFonts w:ascii="Arial" w:hAnsi="Arial" w:cs="Arial"/>
                <w:bCs/>
                <w:sz w:val="20"/>
                <w:szCs w:val="20"/>
                <w:lang/>
              </w:rPr>
              <w:t>2.</w:t>
            </w:r>
          </w:p>
        </w:tc>
        <w:tc>
          <w:tcPr>
            <w:tcW w:w="4876" w:type="dxa"/>
            <w:shd w:val="clear" w:color="auto" w:fill="DBE5F1" w:themeFill="accent1" w:themeFillTint="33"/>
            <w:vAlign w:val="center"/>
            <w:hideMark/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Издаци за грађевинске објекте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10.000,00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933,21</w:t>
            </w:r>
          </w:p>
        </w:tc>
        <w:tc>
          <w:tcPr>
            <w:tcW w:w="935" w:type="dxa"/>
            <w:shd w:val="clear" w:color="auto" w:fill="DBE5F1" w:themeFill="accent1" w:themeFillTint="33"/>
            <w:vAlign w:val="center"/>
          </w:tcPr>
          <w:p w:rsidR="00AA250D" w:rsidRPr="008C604A" w:rsidRDefault="00302661" w:rsidP="00AA250D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9,33</w:t>
            </w:r>
          </w:p>
        </w:tc>
      </w:tr>
      <w:tr w:rsidR="00AA250D" w:rsidRPr="008C604A" w:rsidTr="00302661">
        <w:trPr>
          <w:jc w:val="center"/>
        </w:trPr>
        <w:tc>
          <w:tcPr>
            <w:tcW w:w="411" w:type="dxa"/>
            <w:vAlign w:val="center"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/>
              </w:rPr>
              <w:t>2.1.</w:t>
            </w:r>
          </w:p>
        </w:tc>
        <w:tc>
          <w:tcPr>
            <w:tcW w:w="4876" w:type="dxa"/>
            <w:hideMark/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Изградња објекта за дневни боравак старих лица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10.000,00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933,21</w:t>
            </w:r>
          </w:p>
        </w:tc>
        <w:tc>
          <w:tcPr>
            <w:tcW w:w="935" w:type="dxa"/>
            <w:vAlign w:val="center"/>
          </w:tcPr>
          <w:p w:rsidR="00AA250D" w:rsidRPr="008C604A" w:rsidRDefault="00302661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9,33</w:t>
            </w:r>
          </w:p>
        </w:tc>
      </w:tr>
      <w:tr w:rsidR="00AA250D" w:rsidRPr="008C604A" w:rsidTr="00302661">
        <w:trPr>
          <w:trHeight w:val="397"/>
          <w:jc w:val="center"/>
        </w:trPr>
        <w:tc>
          <w:tcPr>
            <w:tcW w:w="411" w:type="dxa"/>
            <w:shd w:val="clear" w:color="auto" w:fill="DBE5F1" w:themeFill="accent1" w:themeFillTint="33"/>
            <w:vAlign w:val="center"/>
            <w:hideMark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 w:rsidRPr="0013209C">
              <w:rPr>
                <w:rFonts w:ascii="Arial" w:hAnsi="Arial" w:cs="Arial"/>
                <w:bCs/>
                <w:sz w:val="20"/>
                <w:szCs w:val="20"/>
                <w:lang/>
              </w:rPr>
              <w:t>3.</w:t>
            </w:r>
          </w:p>
        </w:tc>
        <w:tc>
          <w:tcPr>
            <w:tcW w:w="4876" w:type="dxa"/>
            <w:shd w:val="clear" w:color="auto" w:fill="DBE5F1" w:themeFill="accent1" w:themeFillTint="33"/>
            <w:vAlign w:val="center"/>
            <w:hideMark/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Издаци за опрему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161.000,00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39.924,34</w:t>
            </w:r>
          </w:p>
        </w:tc>
        <w:tc>
          <w:tcPr>
            <w:tcW w:w="935" w:type="dxa"/>
            <w:shd w:val="clear" w:color="auto" w:fill="DBE5F1" w:themeFill="accent1" w:themeFillTint="33"/>
            <w:vAlign w:val="center"/>
          </w:tcPr>
          <w:p w:rsidR="00AA250D" w:rsidRPr="008C604A" w:rsidRDefault="00302661" w:rsidP="00AA250D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24,79</w:t>
            </w:r>
          </w:p>
        </w:tc>
      </w:tr>
      <w:tr w:rsidR="00AA250D" w:rsidRPr="008C604A" w:rsidTr="00302661">
        <w:trPr>
          <w:jc w:val="center"/>
        </w:trPr>
        <w:tc>
          <w:tcPr>
            <w:tcW w:w="411" w:type="dxa"/>
            <w:vAlign w:val="center"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/>
              </w:rPr>
              <w:t>3.1.</w:t>
            </w:r>
          </w:p>
        </w:tc>
        <w:tc>
          <w:tcPr>
            <w:tcW w:w="4876" w:type="dxa"/>
            <w:hideMark/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Канцеларијски намјештај и опрема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tabs>
                <w:tab w:val="left" w:pos="2495"/>
              </w:tabs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38.000,00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tabs>
                <w:tab w:val="left" w:pos="2495"/>
              </w:tabs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38.797,66</w:t>
            </w:r>
          </w:p>
        </w:tc>
        <w:tc>
          <w:tcPr>
            <w:tcW w:w="935" w:type="dxa"/>
            <w:vAlign w:val="center"/>
          </w:tcPr>
          <w:p w:rsidR="00AA250D" w:rsidRPr="008C604A" w:rsidRDefault="00302661" w:rsidP="00AA250D">
            <w:pPr>
              <w:tabs>
                <w:tab w:val="left" w:pos="2495"/>
              </w:tabs>
              <w:spacing w:line="276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102,02</w:t>
            </w:r>
          </w:p>
        </w:tc>
      </w:tr>
      <w:tr w:rsidR="00AA250D" w:rsidRPr="008C604A" w:rsidTr="00302661">
        <w:trPr>
          <w:jc w:val="center"/>
        </w:trPr>
        <w:tc>
          <w:tcPr>
            <w:tcW w:w="411" w:type="dxa"/>
            <w:vAlign w:val="center"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/>
              </w:rPr>
              <w:t>3.2.</w:t>
            </w:r>
          </w:p>
        </w:tc>
        <w:tc>
          <w:tcPr>
            <w:tcW w:w="4876" w:type="dxa"/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Путнички аутомобил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tabs>
                <w:tab w:val="left" w:pos="2495"/>
              </w:tabs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20.000,00</w:t>
            </w:r>
          </w:p>
        </w:tc>
        <w:tc>
          <w:tcPr>
            <w:tcW w:w="1701" w:type="dxa"/>
            <w:vAlign w:val="center"/>
          </w:tcPr>
          <w:p w:rsidR="00AA250D" w:rsidRPr="008C604A" w:rsidRDefault="00AA250D" w:rsidP="00AA250D">
            <w:pPr>
              <w:tabs>
                <w:tab w:val="left" w:pos="2495"/>
              </w:tabs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-</w:t>
            </w:r>
          </w:p>
        </w:tc>
        <w:tc>
          <w:tcPr>
            <w:tcW w:w="935" w:type="dxa"/>
            <w:vAlign w:val="center"/>
          </w:tcPr>
          <w:p w:rsidR="00AA250D" w:rsidRPr="008C604A" w:rsidRDefault="00302661" w:rsidP="00AA250D">
            <w:pPr>
              <w:tabs>
                <w:tab w:val="left" w:pos="2495"/>
              </w:tabs>
              <w:spacing w:line="276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-</w:t>
            </w:r>
          </w:p>
        </w:tc>
      </w:tr>
      <w:tr w:rsidR="00AA250D" w:rsidRPr="008C604A" w:rsidTr="00302661">
        <w:trPr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/>
              </w:rPr>
              <w:lastRenderedPageBreak/>
              <w:t>3.3.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Опремање дневног боравка за стара лица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-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AA250D" w:rsidRPr="008C604A" w:rsidRDefault="00302661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-</w:t>
            </w:r>
          </w:p>
        </w:tc>
      </w:tr>
      <w:tr w:rsidR="00AA250D" w:rsidRPr="008C604A" w:rsidTr="00302661">
        <w:trPr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/>
              </w:rPr>
              <w:t>3.4.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Опрема за ЈУ Центар (сензорна соба, компјутерска опрема, опрема за кухињу и купатило, баштенска опрема)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52.000,00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1.126,68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50D" w:rsidRPr="008C604A" w:rsidRDefault="00302661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2,16</w:t>
            </w:r>
          </w:p>
        </w:tc>
      </w:tr>
      <w:tr w:rsidR="00AA250D" w:rsidRPr="008C604A" w:rsidTr="00302661">
        <w:trPr>
          <w:jc w:val="center"/>
        </w:trPr>
        <w:tc>
          <w:tcPr>
            <w:tcW w:w="411" w:type="dxa"/>
            <w:tcBorders>
              <w:top w:val="single" w:sz="4" w:space="0" w:color="auto"/>
            </w:tcBorders>
            <w:vAlign w:val="center"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/>
              </w:rPr>
              <w:t>3.5.</w:t>
            </w: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Специјализована опрема за комунално предузеће (учешће Општине)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AA250D" w:rsidRPr="008C604A" w:rsidRDefault="00302661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-</w:t>
            </w:r>
          </w:p>
        </w:tc>
      </w:tr>
      <w:tr w:rsidR="00AA250D" w:rsidRPr="008C604A" w:rsidTr="00302661">
        <w:trPr>
          <w:trHeight w:val="680"/>
          <w:jc w:val="center"/>
        </w:trPr>
        <w:tc>
          <w:tcPr>
            <w:tcW w:w="4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 w:rsidRPr="0013209C">
              <w:rPr>
                <w:rFonts w:ascii="Arial" w:hAnsi="Arial" w:cs="Arial"/>
                <w:bCs/>
                <w:sz w:val="20"/>
                <w:szCs w:val="20"/>
                <w:lang/>
              </w:rPr>
              <w:t>4.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Издаци за инвестиционо одржавање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70.000,00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 w:rsidRPr="008C604A">
              <w:rPr>
                <w:rFonts w:ascii="Arial" w:hAnsi="Arial" w:cs="Arial"/>
                <w:b/>
                <w:lang/>
              </w:rPr>
              <w:t>16.027,55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A250D" w:rsidRPr="008C604A" w:rsidRDefault="00CE5873" w:rsidP="00AA250D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22,89</w:t>
            </w:r>
          </w:p>
        </w:tc>
      </w:tr>
      <w:tr w:rsidR="00AA250D" w:rsidRPr="008C604A" w:rsidTr="00302661">
        <w:trPr>
          <w:jc w:val="center"/>
        </w:trPr>
        <w:tc>
          <w:tcPr>
            <w:tcW w:w="4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250D" w:rsidRPr="008C604A" w:rsidRDefault="00AA250D" w:rsidP="00AA250D">
            <w:pPr>
              <w:spacing w:line="276" w:lineRule="auto"/>
              <w:ind w:left="-120" w:right="-111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/>
              </w:rPr>
              <w:t>4.1.</w:t>
            </w:r>
          </w:p>
        </w:tc>
        <w:tc>
          <w:tcPr>
            <w:tcW w:w="4876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AA250D" w:rsidRPr="008C604A" w:rsidRDefault="00AA250D" w:rsidP="00AA250D">
            <w:pPr>
              <w:spacing w:line="276" w:lineRule="auto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Инвестиционо одржавање објеката (радови на електро-инсталацијама у просторијама Општине, уградња  телекомуникационе опреме, постављање рампе на паркингу испред Општине, радови на адаптаци просторија КИЦ-а Зета)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70.000,00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 w:rsidRPr="008C604A">
              <w:rPr>
                <w:rFonts w:ascii="Arial" w:hAnsi="Arial" w:cs="Arial"/>
                <w:lang/>
              </w:rPr>
              <w:t>16.027,55</w:t>
            </w:r>
          </w:p>
        </w:tc>
        <w:tc>
          <w:tcPr>
            <w:tcW w:w="9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250D" w:rsidRPr="008C604A" w:rsidRDefault="00CE5873" w:rsidP="00AA250D">
            <w:pPr>
              <w:spacing w:line="276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22,89</w:t>
            </w:r>
          </w:p>
        </w:tc>
      </w:tr>
      <w:tr w:rsidR="00AA250D" w:rsidRPr="008C604A" w:rsidTr="00302661">
        <w:trPr>
          <w:trHeight w:val="454"/>
          <w:jc w:val="center"/>
        </w:trPr>
        <w:tc>
          <w:tcPr>
            <w:tcW w:w="411" w:type="dxa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b/>
                <w:lang/>
              </w:rPr>
            </w:pPr>
            <w:r w:rsidRPr="008B6E48">
              <w:rPr>
                <w:rFonts w:ascii="Arial" w:hAnsi="Arial" w:cs="Arial"/>
                <w:b/>
                <w:lang/>
              </w:rPr>
              <w:t>∑</w:t>
            </w:r>
          </w:p>
        </w:tc>
        <w:tc>
          <w:tcPr>
            <w:tcW w:w="4876" w:type="dxa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УКУПНО КАПИТАЛНИ ИЗДАЦИ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1.165.000,00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:rsidR="00AA250D" w:rsidRPr="008C604A" w:rsidRDefault="00AA250D" w:rsidP="00AA25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8C604A">
              <w:rPr>
                <w:rFonts w:ascii="Arial" w:hAnsi="Arial" w:cs="Arial"/>
                <w:b/>
                <w:bCs/>
                <w:lang/>
              </w:rPr>
              <w:t>147.827,60</w:t>
            </w:r>
          </w:p>
        </w:tc>
        <w:tc>
          <w:tcPr>
            <w:tcW w:w="935" w:type="dxa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:rsidR="00AA250D" w:rsidRPr="008C604A" w:rsidRDefault="00CE5873" w:rsidP="00AA25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/>
              </w:rPr>
            </w:pPr>
            <w:r>
              <w:rPr>
                <w:rFonts w:ascii="Arial" w:hAnsi="Arial" w:cs="Arial"/>
                <w:b/>
                <w:bCs/>
                <w:lang/>
              </w:rPr>
              <w:t>12,68</w:t>
            </w:r>
          </w:p>
        </w:tc>
      </w:tr>
    </w:tbl>
    <w:p w:rsidR="00BE3790" w:rsidRPr="008C604A" w:rsidRDefault="00BE3790" w:rsidP="00375848">
      <w:pPr>
        <w:tabs>
          <w:tab w:val="left" w:pos="3720"/>
        </w:tabs>
        <w:rPr>
          <w:rFonts w:ascii="Arial" w:hAnsi="Arial" w:cs="Arial"/>
          <w:b/>
          <w:sz w:val="28"/>
          <w:szCs w:val="28"/>
          <w:lang/>
        </w:rPr>
      </w:pPr>
    </w:p>
    <w:p w:rsidR="00BE3790" w:rsidRDefault="00BE3790" w:rsidP="00DD6359">
      <w:pPr>
        <w:tabs>
          <w:tab w:val="left" w:pos="3720"/>
        </w:tabs>
        <w:rPr>
          <w:rFonts w:ascii="Arial" w:hAnsi="Arial" w:cs="Arial"/>
          <w:bCs/>
          <w:iCs/>
          <w:sz w:val="28"/>
          <w:szCs w:val="28"/>
          <w:lang/>
        </w:rPr>
      </w:pPr>
    </w:p>
    <w:p w:rsidR="00720642" w:rsidRPr="008C604A" w:rsidRDefault="00720642" w:rsidP="00DD6359">
      <w:pPr>
        <w:tabs>
          <w:tab w:val="left" w:pos="3720"/>
        </w:tabs>
        <w:rPr>
          <w:rFonts w:ascii="Arial" w:hAnsi="Arial" w:cs="Arial"/>
          <w:bCs/>
          <w:iCs/>
          <w:sz w:val="28"/>
          <w:szCs w:val="28"/>
          <w:lang/>
        </w:rPr>
      </w:pPr>
    </w:p>
    <w:p w:rsidR="00DD6359" w:rsidRPr="00167708" w:rsidRDefault="00DD6359" w:rsidP="00AA250D">
      <w:pPr>
        <w:pStyle w:val="ListParagraph"/>
        <w:numPr>
          <w:ilvl w:val="0"/>
          <w:numId w:val="5"/>
        </w:numPr>
        <w:tabs>
          <w:tab w:val="left" w:pos="426"/>
        </w:tabs>
        <w:spacing w:line="276" w:lineRule="auto"/>
        <w:ind w:left="0" w:firstLine="426"/>
        <w:jc w:val="both"/>
        <w:rPr>
          <w:rFonts w:ascii="Arial" w:hAnsi="Arial" w:cs="Arial"/>
          <w:bCs/>
          <w:iCs/>
          <w:lang/>
        </w:rPr>
      </w:pPr>
      <w:r w:rsidRPr="008C604A">
        <w:rPr>
          <w:rFonts w:ascii="Arial" w:hAnsi="Arial" w:cs="Arial"/>
          <w:bCs/>
          <w:iCs/>
          <w:lang/>
        </w:rPr>
        <w:t xml:space="preserve">Из средстава Текуће буџетске резерве утрошено је </w:t>
      </w:r>
      <w:r w:rsidRPr="008C604A">
        <w:rPr>
          <w:rFonts w:ascii="Arial" w:hAnsi="Arial" w:cs="Arial"/>
          <w:b/>
          <w:iCs/>
          <w:lang/>
        </w:rPr>
        <w:t>28.691,99</w:t>
      </w:r>
      <w:r w:rsidR="000D1AE9">
        <w:rPr>
          <w:rFonts w:ascii="Arial" w:hAnsi="Arial" w:cs="Arial"/>
          <w:b/>
          <w:iCs/>
          <w:lang/>
        </w:rPr>
        <w:t xml:space="preserve"> </w:t>
      </w:r>
      <w:r w:rsidRPr="008C604A">
        <w:rPr>
          <w:rFonts w:ascii="Arial" w:hAnsi="Arial" w:cs="Arial"/>
          <w:b/>
          <w:iCs/>
          <w:lang/>
        </w:rPr>
        <w:t>€,</w:t>
      </w:r>
      <w:r w:rsidRPr="008C604A">
        <w:rPr>
          <w:rFonts w:ascii="Arial" w:hAnsi="Arial" w:cs="Arial"/>
          <w:bCs/>
          <w:iCs/>
          <w:lang/>
        </w:rPr>
        <w:t xml:space="preserve"> </w:t>
      </w:r>
      <w:r w:rsidR="00737830" w:rsidRPr="008C604A">
        <w:rPr>
          <w:rFonts w:ascii="Arial" w:hAnsi="Arial" w:cs="Arial"/>
          <w:bCs/>
          <w:iCs/>
          <w:lang/>
        </w:rPr>
        <w:t xml:space="preserve"> </w:t>
      </w:r>
      <w:r w:rsidRPr="008C604A">
        <w:rPr>
          <w:rFonts w:ascii="Arial" w:hAnsi="Arial" w:cs="Arial"/>
          <w:bCs/>
          <w:iCs/>
          <w:lang/>
        </w:rPr>
        <w:t xml:space="preserve">у </w:t>
      </w:r>
      <w:r w:rsidR="00737830" w:rsidRPr="008C604A">
        <w:rPr>
          <w:rFonts w:ascii="Arial" w:hAnsi="Arial" w:cs="Arial"/>
          <w:bCs/>
          <w:iCs/>
          <w:lang/>
        </w:rPr>
        <w:t xml:space="preserve"> </w:t>
      </w:r>
      <w:r w:rsidRPr="008C604A">
        <w:rPr>
          <w:rFonts w:ascii="Arial" w:hAnsi="Arial" w:cs="Arial"/>
          <w:bCs/>
          <w:iCs/>
          <w:lang/>
        </w:rPr>
        <w:t>складу</w:t>
      </w:r>
      <w:r w:rsidR="00737830" w:rsidRPr="008C604A">
        <w:rPr>
          <w:rFonts w:ascii="Arial" w:hAnsi="Arial" w:cs="Arial"/>
          <w:bCs/>
          <w:iCs/>
          <w:lang/>
        </w:rPr>
        <w:t xml:space="preserve"> </w:t>
      </w:r>
      <w:r w:rsidRPr="008C604A">
        <w:rPr>
          <w:rFonts w:ascii="Arial" w:hAnsi="Arial" w:cs="Arial"/>
          <w:bCs/>
          <w:iCs/>
          <w:lang/>
        </w:rPr>
        <w:t xml:space="preserve"> са</w:t>
      </w:r>
      <w:r w:rsidR="00167708">
        <w:rPr>
          <w:rFonts w:ascii="Arial" w:hAnsi="Arial" w:cs="Arial"/>
          <w:bCs/>
          <w:iCs/>
          <w:lang/>
        </w:rPr>
        <w:t xml:space="preserve"> </w:t>
      </w:r>
      <w:r w:rsidRPr="00167708">
        <w:rPr>
          <w:rFonts w:ascii="Arial" w:hAnsi="Arial" w:cs="Arial"/>
          <w:bCs/>
          <w:iCs/>
          <w:lang/>
        </w:rPr>
        <w:t xml:space="preserve">Одлуком о начину коришћења средстава текуће и сталне буџетске резерве. О потрошњи ових средстава, сходно Закону о финансирању локалне самоуправе, </w:t>
      </w:r>
      <w:r w:rsidR="001768FF">
        <w:rPr>
          <w:rFonts w:ascii="Arial" w:hAnsi="Arial" w:cs="Arial"/>
          <w:bCs/>
          <w:iCs/>
          <w:lang/>
        </w:rPr>
        <w:t>приказан је и</w:t>
      </w:r>
      <w:r w:rsidRPr="00167708">
        <w:rPr>
          <w:rFonts w:ascii="Arial" w:hAnsi="Arial" w:cs="Arial"/>
          <w:bCs/>
          <w:iCs/>
          <w:lang/>
        </w:rPr>
        <w:t xml:space="preserve">звјештај у </w:t>
      </w:r>
      <w:r w:rsidR="001768FF">
        <w:rPr>
          <w:rFonts w:ascii="Arial" w:hAnsi="Arial" w:cs="Arial"/>
          <w:bCs/>
          <w:iCs/>
          <w:lang/>
        </w:rPr>
        <w:t xml:space="preserve">оквиру поглавља </w:t>
      </w:r>
      <w:r w:rsidR="001768FF">
        <w:rPr>
          <w:rFonts w:ascii="Arial" w:hAnsi="Arial" w:cs="Arial"/>
          <w:bCs/>
          <w:iCs/>
          <w:lang/>
        </w:rPr>
        <w:t>VII</w:t>
      </w:r>
      <w:r w:rsidRPr="00167708">
        <w:rPr>
          <w:rFonts w:ascii="Arial" w:hAnsi="Arial" w:cs="Arial"/>
          <w:bCs/>
          <w:iCs/>
          <w:lang/>
        </w:rPr>
        <w:t>.</w:t>
      </w:r>
    </w:p>
    <w:p w:rsidR="00BE3790" w:rsidRPr="008C604A" w:rsidRDefault="00BE3790" w:rsidP="00A03841">
      <w:pPr>
        <w:tabs>
          <w:tab w:val="left" w:pos="3720"/>
        </w:tabs>
        <w:jc w:val="both"/>
        <w:rPr>
          <w:rFonts w:ascii="Arial" w:hAnsi="Arial" w:cs="Arial"/>
          <w:b/>
          <w:lang/>
        </w:rPr>
      </w:pPr>
      <w:r w:rsidRPr="008C604A">
        <w:rPr>
          <w:rFonts w:ascii="Arial" w:hAnsi="Arial" w:cs="Arial"/>
          <w:b/>
          <w:lang/>
        </w:rPr>
        <w:t xml:space="preserve">        </w:t>
      </w:r>
    </w:p>
    <w:p w:rsidR="00BE3790" w:rsidRPr="008C604A" w:rsidRDefault="00720642" w:rsidP="00720642">
      <w:pPr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br w:type="page"/>
      </w:r>
    </w:p>
    <w:p w:rsidR="00BE3790" w:rsidRPr="008C604A" w:rsidRDefault="00BE3790" w:rsidP="00AA250D">
      <w:pPr>
        <w:pStyle w:val="ListParagraph"/>
        <w:numPr>
          <w:ilvl w:val="0"/>
          <w:numId w:val="10"/>
        </w:numPr>
        <w:tabs>
          <w:tab w:val="left" w:pos="7050"/>
        </w:tabs>
        <w:spacing w:line="276" w:lineRule="auto"/>
        <w:ind w:left="709"/>
        <w:rPr>
          <w:rFonts w:ascii="Arial" w:hAnsi="Arial" w:cs="Arial"/>
          <w:b/>
          <w:lang/>
        </w:rPr>
      </w:pPr>
      <w:r w:rsidRPr="008C604A">
        <w:rPr>
          <w:rFonts w:ascii="Arial" w:hAnsi="Arial" w:cs="Arial"/>
          <w:b/>
          <w:lang/>
        </w:rPr>
        <w:lastRenderedPageBreak/>
        <w:t xml:space="preserve"> ИЗДАЦИ ПО ФУНКЦИОНАЛНОЈ КЛАСИФИКАЦИЈИ</w:t>
      </w:r>
    </w:p>
    <w:p w:rsidR="00BE3790" w:rsidRPr="008C604A" w:rsidRDefault="00BE3790" w:rsidP="00AA31E2">
      <w:pPr>
        <w:tabs>
          <w:tab w:val="left" w:pos="6525"/>
        </w:tabs>
        <w:jc w:val="both"/>
        <w:rPr>
          <w:rFonts w:ascii="Arial" w:hAnsi="Arial" w:cs="Arial"/>
          <w:b/>
          <w:lang/>
        </w:rPr>
      </w:pPr>
    </w:p>
    <w:p w:rsidR="00774EFF" w:rsidRPr="000E3834" w:rsidRDefault="00BE3790" w:rsidP="00774EFF">
      <w:pPr>
        <w:tabs>
          <w:tab w:val="left" w:pos="6525"/>
        </w:tabs>
        <w:spacing w:line="276" w:lineRule="auto"/>
        <w:ind w:firstLine="567"/>
        <w:jc w:val="both"/>
        <w:rPr>
          <w:rFonts w:ascii="Arial" w:hAnsi="Arial" w:cs="Arial"/>
          <w:lang/>
        </w:rPr>
      </w:pPr>
      <w:r w:rsidRPr="000E3834">
        <w:rPr>
          <w:rFonts w:ascii="Arial" w:hAnsi="Arial" w:cs="Arial"/>
          <w:lang/>
        </w:rPr>
        <w:t xml:space="preserve">Распоред планираних и реализованих средстава буџета Општине </w:t>
      </w:r>
      <w:r w:rsidR="00737830" w:rsidRPr="000E3834">
        <w:rPr>
          <w:rFonts w:ascii="Arial" w:hAnsi="Arial" w:cs="Arial"/>
          <w:lang/>
        </w:rPr>
        <w:t>Зета</w:t>
      </w:r>
      <w:r w:rsidRPr="000E3834">
        <w:rPr>
          <w:rFonts w:ascii="Arial" w:hAnsi="Arial" w:cs="Arial"/>
          <w:lang/>
        </w:rPr>
        <w:t xml:space="preserve"> за 202</w:t>
      </w:r>
      <w:r w:rsidR="00737830" w:rsidRPr="000E3834">
        <w:rPr>
          <w:rFonts w:ascii="Arial" w:hAnsi="Arial" w:cs="Arial"/>
          <w:lang/>
        </w:rPr>
        <w:t>3</w:t>
      </w:r>
      <w:r w:rsidRPr="000E3834">
        <w:rPr>
          <w:rFonts w:ascii="Arial" w:hAnsi="Arial" w:cs="Arial"/>
          <w:lang/>
        </w:rPr>
        <w:t>. годину, приказан по функционалној класификацији:</w:t>
      </w:r>
    </w:p>
    <w:p w:rsidR="00BE3790" w:rsidRDefault="00BE3790" w:rsidP="00AA31E2">
      <w:pPr>
        <w:tabs>
          <w:tab w:val="left" w:pos="6525"/>
        </w:tabs>
        <w:jc w:val="both"/>
        <w:rPr>
          <w:rFonts w:ascii="Arial" w:hAnsi="Arial" w:cs="Arial"/>
          <w:sz w:val="22"/>
          <w:szCs w:val="22"/>
          <w:lang/>
        </w:rPr>
      </w:pPr>
    </w:p>
    <w:p w:rsidR="00CA1B82" w:rsidRPr="00CA1B82" w:rsidRDefault="00CA1B82" w:rsidP="00CA1B82">
      <w:pPr>
        <w:spacing w:line="276" w:lineRule="auto"/>
        <w:jc w:val="center"/>
        <w:rPr>
          <w:rFonts w:ascii="Arial" w:eastAsiaTheme="minorHAnsi" w:hAnsi="Arial" w:cs="Arial"/>
          <w:bCs/>
          <w:i/>
          <w:iCs/>
          <w:lang/>
        </w:rPr>
      </w:pPr>
      <w:r w:rsidRPr="00FA2A6E">
        <w:rPr>
          <w:rFonts w:ascii="Arial" w:eastAsiaTheme="minorHAnsi" w:hAnsi="Arial" w:cs="Arial"/>
          <w:bCs/>
          <w:i/>
          <w:iCs/>
          <w:lang/>
        </w:rPr>
        <w:t xml:space="preserve">Табела </w:t>
      </w:r>
      <w:r w:rsidR="006171D5">
        <w:rPr>
          <w:rFonts w:ascii="Arial" w:eastAsiaTheme="minorHAnsi" w:hAnsi="Arial" w:cs="Arial"/>
          <w:bCs/>
          <w:i/>
          <w:iCs/>
          <w:lang/>
        </w:rPr>
        <w:t>5</w:t>
      </w:r>
      <w:r w:rsidRPr="00FA2A6E">
        <w:rPr>
          <w:rFonts w:ascii="Arial" w:eastAsiaTheme="minorHAnsi" w:hAnsi="Arial" w:cs="Arial"/>
          <w:bCs/>
          <w:i/>
          <w:iCs/>
          <w:lang/>
        </w:rPr>
        <w:t xml:space="preserve">: </w:t>
      </w:r>
      <w:r w:rsidR="0051737B">
        <w:rPr>
          <w:rFonts w:ascii="Arial" w:eastAsiaTheme="minorHAnsi" w:hAnsi="Arial" w:cs="Arial"/>
          <w:bCs/>
          <w:i/>
          <w:iCs/>
          <w:lang/>
        </w:rPr>
        <w:t>Функционална класификација</w:t>
      </w:r>
    </w:p>
    <w:tbl>
      <w:tblPr>
        <w:tblStyle w:val="TableGrid"/>
        <w:tblW w:w="93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26"/>
        <w:gridCol w:w="722"/>
        <w:gridCol w:w="3119"/>
        <w:gridCol w:w="1757"/>
        <w:gridCol w:w="1757"/>
        <w:gridCol w:w="1304"/>
      </w:tblGrid>
      <w:tr w:rsidR="00BE3790" w:rsidRPr="008C604A" w:rsidTr="00DD214B">
        <w:trPr>
          <w:jc w:val="center"/>
        </w:trPr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BE3790" w:rsidRPr="008C604A" w:rsidRDefault="00774EFF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sz w:val="20"/>
                <w:szCs w:val="20"/>
                <w:lang/>
              </w:rPr>
              <w:t>#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BE3790" w:rsidRPr="008C604A" w:rsidRDefault="00BE3790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8C604A">
              <w:rPr>
                <w:rFonts w:ascii="Arial" w:hAnsi="Arial" w:cs="Arial"/>
                <w:b/>
                <w:sz w:val="20"/>
                <w:szCs w:val="20"/>
                <w:lang/>
              </w:rPr>
              <w:t>Фун.</w:t>
            </w:r>
          </w:p>
          <w:p w:rsidR="00BE3790" w:rsidRPr="008C604A" w:rsidRDefault="00BE3790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8C604A">
              <w:rPr>
                <w:rFonts w:ascii="Arial" w:hAnsi="Arial" w:cs="Arial"/>
                <w:b/>
                <w:sz w:val="20"/>
                <w:szCs w:val="20"/>
                <w:lang/>
              </w:rPr>
              <w:t>клас.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BE3790" w:rsidRPr="00774EFF" w:rsidRDefault="00BE3790" w:rsidP="00774EFF">
            <w:pPr>
              <w:spacing w:line="276" w:lineRule="auto"/>
              <w:jc w:val="center"/>
              <w:rPr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О П И С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BE3790" w:rsidRPr="008C604A" w:rsidRDefault="00BE3790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ПЛАН</w:t>
            </w:r>
          </w:p>
          <w:p w:rsidR="00BE3790" w:rsidRPr="008C604A" w:rsidRDefault="00BE3790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2023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BE3790" w:rsidRPr="008C604A" w:rsidRDefault="00BE3790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ОСТВАРЕНО 202</w:t>
            </w:r>
            <w:r w:rsidR="00FC0CB5"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BE3790" w:rsidRPr="008C604A" w:rsidRDefault="00BE3790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%</w:t>
            </w:r>
          </w:p>
          <w:p w:rsidR="00BE3790" w:rsidRPr="008C604A" w:rsidRDefault="00BE3790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(5/4)</w:t>
            </w:r>
          </w:p>
        </w:tc>
      </w:tr>
      <w:tr w:rsidR="00BE3790" w:rsidRPr="00774EFF" w:rsidTr="00DD214B">
        <w:trPr>
          <w:jc w:val="center"/>
        </w:trPr>
        <w:tc>
          <w:tcPr>
            <w:tcW w:w="726" w:type="dxa"/>
            <w:tcBorders>
              <w:top w:val="single" w:sz="12" w:space="0" w:color="auto"/>
            </w:tcBorders>
          </w:tcPr>
          <w:p w:rsidR="00BE3790" w:rsidRPr="00774EFF" w:rsidRDefault="00BE3790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774EFF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:rsidR="00BE3790" w:rsidRPr="00774EFF" w:rsidRDefault="00BE3790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774EFF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2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BE3790" w:rsidRPr="00774EFF" w:rsidRDefault="00BE3790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774EFF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3</w:t>
            </w:r>
          </w:p>
        </w:tc>
        <w:tc>
          <w:tcPr>
            <w:tcW w:w="1757" w:type="dxa"/>
            <w:tcBorders>
              <w:top w:val="single" w:sz="12" w:space="0" w:color="auto"/>
            </w:tcBorders>
          </w:tcPr>
          <w:p w:rsidR="00BE3790" w:rsidRPr="00774EFF" w:rsidRDefault="00BE3790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774EFF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4</w:t>
            </w:r>
          </w:p>
        </w:tc>
        <w:tc>
          <w:tcPr>
            <w:tcW w:w="1757" w:type="dxa"/>
            <w:tcBorders>
              <w:top w:val="single" w:sz="12" w:space="0" w:color="auto"/>
            </w:tcBorders>
          </w:tcPr>
          <w:p w:rsidR="00BE3790" w:rsidRPr="00774EFF" w:rsidRDefault="00BE3790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774EFF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5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BE3790" w:rsidRPr="00774EFF" w:rsidRDefault="00BE3790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</w:pPr>
            <w:r w:rsidRPr="00774EFF">
              <w:rPr>
                <w:rFonts w:ascii="Arial" w:hAnsi="Arial" w:cs="Arial"/>
                <w:bCs/>
                <w:i/>
                <w:iCs/>
                <w:sz w:val="16"/>
                <w:szCs w:val="16"/>
                <w:lang/>
              </w:rPr>
              <w:t>6</w:t>
            </w:r>
          </w:p>
        </w:tc>
      </w:tr>
      <w:tr w:rsidR="00BE3790" w:rsidRPr="008C604A" w:rsidTr="00E82CF6">
        <w:trPr>
          <w:jc w:val="center"/>
        </w:trPr>
        <w:tc>
          <w:tcPr>
            <w:tcW w:w="726" w:type="dxa"/>
            <w:vAlign w:val="center"/>
          </w:tcPr>
          <w:p w:rsidR="00BE3790" w:rsidRPr="0013209C" w:rsidRDefault="00BE3790" w:rsidP="00E82CF6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1</w:t>
            </w:r>
            <w:r w:rsidR="00FD6AA5" w:rsidRPr="0013209C">
              <w:rPr>
                <w:rFonts w:ascii="Arial" w:hAnsi="Arial" w:cs="Arial"/>
                <w:sz w:val="20"/>
                <w:szCs w:val="20"/>
                <w:lang/>
              </w:rPr>
              <w:t>.</w:t>
            </w:r>
          </w:p>
        </w:tc>
        <w:tc>
          <w:tcPr>
            <w:tcW w:w="722" w:type="dxa"/>
            <w:vAlign w:val="center"/>
          </w:tcPr>
          <w:p w:rsidR="00BE3790" w:rsidRPr="008C604A" w:rsidRDefault="00BE3790" w:rsidP="00E82CF6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01</w:t>
            </w:r>
          </w:p>
        </w:tc>
        <w:tc>
          <w:tcPr>
            <w:tcW w:w="3119" w:type="dxa"/>
          </w:tcPr>
          <w:p w:rsidR="00BE3790" w:rsidRPr="008C604A" w:rsidRDefault="00BE3790" w:rsidP="00774EFF">
            <w:pPr>
              <w:spacing w:line="276" w:lineRule="auto"/>
              <w:rPr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Опште јавне службе</w:t>
            </w:r>
          </w:p>
        </w:tc>
        <w:tc>
          <w:tcPr>
            <w:tcW w:w="1757" w:type="dxa"/>
            <w:vAlign w:val="center"/>
          </w:tcPr>
          <w:p w:rsidR="00BE3790" w:rsidRPr="008C604A" w:rsidRDefault="00032AB8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2.217.951,00</w:t>
            </w:r>
          </w:p>
        </w:tc>
        <w:tc>
          <w:tcPr>
            <w:tcW w:w="1757" w:type="dxa"/>
            <w:vAlign w:val="center"/>
          </w:tcPr>
          <w:p w:rsidR="00BE3790" w:rsidRPr="008C604A" w:rsidRDefault="00032AB8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1.</w:t>
            </w:r>
            <w:r w:rsidR="00280431" w:rsidRPr="008C604A">
              <w:rPr>
                <w:rFonts w:ascii="Arial" w:hAnsi="Arial" w:cs="Arial"/>
                <w:sz w:val="22"/>
                <w:szCs w:val="22"/>
                <w:lang/>
              </w:rPr>
              <w:t>037.599,25</w:t>
            </w:r>
          </w:p>
        </w:tc>
        <w:tc>
          <w:tcPr>
            <w:tcW w:w="1304" w:type="dxa"/>
            <w:vAlign w:val="center"/>
          </w:tcPr>
          <w:p w:rsidR="00BE3790" w:rsidRPr="008C604A" w:rsidRDefault="00280431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46,78</w:t>
            </w:r>
          </w:p>
        </w:tc>
      </w:tr>
      <w:tr w:rsidR="00BE3790" w:rsidRPr="008C604A" w:rsidTr="00E82CF6">
        <w:trPr>
          <w:jc w:val="center"/>
        </w:trPr>
        <w:tc>
          <w:tcPr>
            <w:tcW w:w="726" w:type="dxa"/>
            <w:vAlign w:val="center"/>
          </w:tcPr>
          <w:p w:rsidR="00BE3790" w:rsidRPr="0013209C" w:rsidRDefault="00BE3790" w:rsidP="00E82CF6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2</w:t>
            </w:r>
            <w:r w:rsidR="00FD6AA5" w:rsidRPr="0013209C">
              <w:rPr>
                <w:rFonts w:ascii="Arial" w:hAnsi="Arial" w:cs="Arial"/>
                <w:sz w:val="20"/>
                <w:szCs w:val="20"/>
                <w:lang/>
              </w:rPr>
              <w:t>.</w:t>
            </w:r>
          </w:p>
        </w:tc>
        <w:tc>
          <w:tcPr>
            <w:tcW w:w="722" w:type="dxa"/>
            <w:vAlign w:val="center"/>
          </w:tcPr>
          <w:p w:rsidR="00BE3790" w:rsidRPr="008C604A" w:rsidRDefault="00BE3790" w:rsidP="00E82CF6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04</w:t>
            </w:r>
          </w:p>
        </w:tc>
        <w:tc>
          <w:tcPr>
            <w:tcW w:w="3119" w:type="dxa"/>
          </w:tcPr>
          <w:p w:rsidR="00BE3790" w:rsidRPr="008C604A" w:rsidRDefault="00BE3790" w:rsidP="00774EFF">
            <w:pPr>
              <w:spacing w:line="276" w:lineRule="auto"/>
              <w:rPr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Економски послови</w:t>
            </w:r>
          </w:p>
        </w:tc>
        <w:tc>
          <w:tcPr>
            <w:tcW w:w="1757" w:type="dxa"/>
            <w:vAlign w:val="center"/>
          </w:tcPr>
          <w:p w:rsidR="00BE3790" w:rsidRPr="008C604A" w:rsidRDefault="00032AB8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261.900</w:t>
            </w:r>
            <w:r w:rsidR="00BE3790" w:rsidRPr="008C604A">
              <w:rPr>
                <w:rFonts w:ascii="Arial" w:hAnsi="Arial" w:cs="Arial"/>
                <w:sz w:val="22"/>
                <w:szCs w:val="22"/>
                <w:lang/>
              </w:rPr>
              <w:t>,00</w:t>
            </w:r>
          </w:p>
        </w:tc>
        <w:tc>
          <w:tcPr>
            <w:tcW w:w="1757" w:type="dxa"/>
            <w:vAlign w:val="center"/>
          </w:tcPr>
          <w:p w:rsidR="00BE3790" w:rsidRPr="008C604A" w:rsidRDefault="00032AB8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</w:t>
            </w:r>
            <w:r w:rsidR="00280431" w:rsidRPr="008C604A">
              <w:rPr>
                <w:rFonts w:ascii="Arial" w:hAnsi="Arial" w:cs="Arial"/>
                <w:sz w:val="22"/>
                <w:szCs w:val="22"/>
                <w:lang/>
              </w:rPr>
              <w:t>59.153,47</w:t>
            </w:r>
          </w:p>
        </w:tc>
        <w:tc>
          <w:tcPr>
            <w:tcW w:w="1304" w:type="dxa"/>
            <w:vAlign w:val="center"/>
          </w:tcPr>
          <w:p w:rsidR="00BE3790" w:rsidRPr="008C604A" w:rsidRDefault="00280431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60,77</w:t>
            </w:r>
          </w:p>
        </w:tc>
      </w:tr>
      <w:tr w:rsidR="00BE3790" w:rsidRPr="008C604A" w:rsidTr="00E82CF6">
        <w:trPr>
          <w:jc w:val="center"/>
        </w:trPr>
        <w:tc>
          <w:tcPr>
            <w:tcW w:w="726" w:type="dxa"/>
            <w:vAlign w:val="center"/>
          </w:tcPr>
          <w:p w:rsidR="00BE3790" w:rsidRPr="0013209C" w:rsidRDefault="00BE3790" w:rsidP="00E82CF6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3</w:t>
            </w:r>
            <w:r w:rsidR="00FD6AA5" w:rsidRPr="0013209C">
              <w:rPr>
                <w:rFonts w:ascii="Arial" w:hAnsi="Arial" w:cs="Arial"/>
                <w:sz w:val="20"/>
                <w:szCs w:val="20"/>
                <w:lang/>
              </w:rPr>
              <w:t>.</w:t>
            </w:r>
          </w:p>
        </w:tc>
        <w:tc>
          <w:tcPr>
            <w:tcW w:w="722" w:type="dxa"/>
            <w:vAlign w:val="center"/>
          </w:tcPr>
          <w:p w:rsidR="00BE3790" w:rsidRPr="008C604A" w:rsidRDefault="00BE3790" w:rsidP="00E82CF6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06</w:t>
            </w:r>
          </w:p>
        </w:tc>
        <w:tc>
          <w:tcPr>
            <w:tcW w:w="3119" w:type="dxa"/>
          </w:tcPr>
          <w:p w:rsidR="00BE3790" w:rsidRPr="008C604A" w:rsidRDefault="00BE3790" w:rsidP="00774EFF">
            <w:pPr>
              <w:spacing w:line="276" w:lineRule="auto"/>
              <w:rPr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Послови становања и заједнице</w:t>
            </w:r>
          </w:p>
        </w:tc>
        <w:tc>
          <w:tcPr>
            <w:tcW w:w="1757" w:type="dxa"/>
            <w:vAlign w:val="center"/>
          </w:tcPr>
          <w:p w:rsidR="00BE3790" w:rsidRPr="008C604A" w:rsidRDefault="00032AB8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104.631</w:t>
            </w:r>
            <w:r w:rsidR="00192095" w:rsidRPr="008C604A">
              <w:rPr>
                <w:rFonts w:ascii="Arial" w:hAnsi="Arial" w:cs="Arial"/>
                <w:sz w:val="22"/>
                <w:szCs w:val="22"/>
                <w:lang/>
              </w:rPr>
              <w:t>,00</w:t>
            </w:r>
          </w:p>
        </w:tc>
        <w:tc>
          <w:tcPr>
            <w:tcW w:w="1757" w:type="dxa"/>
            <w:vAlign w:val="center"/>
          </w:tcPr>
          <w:p w:rsidR="00032AB8" w:rsidRPr="008C604A" w:rsidRDefault="00032AB8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5</w:t>
            </w:r>
            <w:r w:rsidR="00280431" w:rsidRPr="008C604A">
              <w:rPr>
                <w:rFonts w:ascii="Arial" w:hAnsi="Arial" w:cs="Arial"/>
                <w:sz w:val="22"/>
                <w:szCs w:val="22"/>
                <w:lang/>
              </w:rPr>
              <w:t>2.907,50</w:t>
            </w:r>
          </w:p>
        </w:tc>
        <w:tc>
          <w:tcPr>
            <w:tcW w:w="1304" w:type="dxa"/>
            <w:vAlign w:val="center"/>
          </w:tcPr>
          <w:p w:rsidR="00280431" w:rsidRPr="008C604A" w:rsidRDefault="00280431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50,57</w:t>
            </w:r>
          </w:p>
        </w:tc>
      </w:tr>
      <w:tr w:rsidR="00BE3790" w:rsidRPr="008C604A" w:rsidTr="00E82CF6">
        <w:trPr>
          <w:jc w:val="center"/>
        </w:trPr>
        <w:tc>
          <w:tcPr>
            <w:tcW w:w="726" w:type="dxa"/>
            <w:vAlign w:val="center"/>
          </w:tcPr>
          <w:p w:rsidR="00BE3790" w:rsidRPr="0013209C" w:rsidRDefault="00BE3790" w:rsidP="00E82CF6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4</w:t>
            </w:r>
            <w:r w:rsidR="00FD6AA5" w:rsidRPr="0013209C">
              <w:rPr>
                <w:rFonts w:ascii="Arial" w:hAnsi="Arial" w:cs="Arial"/>
                <w:sz w:val="20"/>
                <w:szCs w:val="20"/>
                <w:lang/>
              </w:rPr>
              <w:t>.</w:t>
            </w:r>
          </w:p>
        </w:tc>
        <w:tc>
          <w:tcPr>
            <w:tcW w:w="722" w:type="dxa"/>
            <w:vAlign w:val="center"/>
          </w:tcPr>
          <w:p w:rsidR="00BE3790" w:rsidRPr="008C604A" w:rsidRDefault="00BE3790" w:rsidP="00E82CF6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08</w:t>
            </w:r>
          </w:p>
        </w:tc>
        <w:tc>
          <w:tcPr>
            <w:tcW w:w="3119" w:type="dxa"/>
          </w:tcPr>
          <w:p w:rsidR="00BE3790" w:rsidRPr="008C604A" w:rsidRDefault="00BE3790" w:rsidP="00774EFF">
            <w:pPr>
              <w:spacing w:line="276" w:lineRule="auto"/>
              <w:rPr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Спорт и култура</w:t>
            </w:r>
          </w:p>
        </w:tc>
        <w:tc>
          <w:tcPr>
            <w:tcW w:w="1757" w:type="dxa"/>
            <w:vAlign w:val="center"/>
          </w:tcPr>
          <w:p w:rsidR="00BE3790" w:rsidRPr="008C604A" w:rsidRDefault="00BE3790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3</w:t>
            </w:r>
            <w:r w:rsidR="00032AB8" w:rsidRPr="008C604A">
              <w:rPr>
                <w:rFonts w:ascii="Arial" w:hAnsi="Arial" w:cs="Arial"/>
                <w:sz w:val="22"/>
                <w:szCs w:val="22"/>
                <w:lang/>
              </w:rPr>
              <w:t>10.90</w:t>
            </w:r>
            <w:r w:rsidRPr="008C604A">
              <w:rPr>
                <w:rFonts w:ascii="Arial" w:hAnsi="Arial" w:cs="Arial"/>
                <w:sz w:val="22"/>
                <w:szCs w:val="22"/>
                <w:lang/>
              </w:rPr>
              <w:t>0,00</w:t>
            </w:r>
          </w:p>
        </w:tc>
        <w:tc>
          <w:tcPr>
            <w:tcW w:w="1757" w:type="dxa"/>
            <w:vAlign w:val="center"/>
          </w:tcPr>
          <w:p w:rsidR="00BE3790" w:rsidRPr="008C604A" w:rsidRDefault="00032AB8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298.707,57</w:t>
            </w:r>
          </w:p>
        </w:tc>
        <w:tc>
          <w:tcPr>
            <w:tcW w:w="1304" w:type="dxa"/>
            <w:vAlign w:val="center"/>
          </w:tcPr>
          <w:p w:rsidR="00BE3790" w:rsidRPr="008C604A" w:rsidRDefault="00280431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96,08</w:t>
            </w:r>
          </w:p>
        </w:tc>
      </w:tr>
      <w:tr w:rsidR="00BE3790" w:rsidRPr="008C604A" w:rsidTr="00E82CF6">
        <w:trPr>
          <w:jc w:val="center"/>
        </w:trPr>
        <w:tc>
          <w:tcPr>
            <w:tcW w:w="726" w:type="dxa"/>
            <w:vAlign w:val="center"/>
          </w:tcPr>
          <w:p w:rsidR="00BE3790" w:rsidRPr="0013209C" w:rsidRDefault="00BE3790" w:rsidP="00E82CF6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5</w:t>
            </w:r>
            <w:r w:rsidR="00FD6AA5" w:rsidRPr="0013209C">
              <w:rPr>
                <w:rFonts w:ascii="Arial" w:hAnsi="Arial" w:cs="Arial"/>
                <w:sz w:val="20"/>
                <w:szCs w:val="20"/>
                <w:lang/>
              </w:rPr>
              <w:t>.</w:t>
            </w:r>
          </w:p>
        </w:tc>
        <w:tc>
          <w:tcPr>
            <w:tcW w:w="722" w:type="dxa"/>
            <w:vAlign w:val="center"/>
          </w:tcPr>
          <w:p w:rsidR="00BE3790" w:rsidRPr="008C604A" w:rsidRDefault="00BE3790" w:rsidP="00E82CF6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09</w:t>
            </w:r>
          </w:p>
        </w:tc>
        <w:tc>
          <w:tcPr>
            <w:tcW w:w="3119" w:type="dxa"/>
          </w:tcPr>
          <w:p w:rsidR="00BE3790" w:rsidRPr="008C604A" w:rsidRDefault="00BE3790" w:rsidP="00774EFF">
            <w:pPr>
              <w:spacing w:line="276" w:lineRule="auto"/>
              <w:rPr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Образовање</w:t>
            </w:r>
          </w:p>
        </w:tc>
        <w:tc>
          <w:tcPr>
            <w:tcW w:w="1757" w:type="dxa"/>
            <w:vAlign w:val="center"/>
          </w:tcPr>
          <w:p w:rsidR="00BE3790" w:rsidRPr="008C604A" w:rsidRDefault="00032AB8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15</w:t>
            </w:r>
            <w:r w:rsidR="00BE3790" w:rsidRPr="008C604A">
              <w:rPr>
                <w:rFonts w:ascii="Arial" w:hAnsi="Arial" w:cs="Arial"/>
                <w:sz w:val="22"/>
                <w:szCs w:val="22"/>
                <w:lang/>
              </w:rPr>
              <w:t>.000,00</w:t>
            </w:r>
          </w:p>
        </w:tc>
        <w:tc>
          <w:tcPr>
            <w:tcW w:w="1757" w:type="dxa"/>
            <w:vAlign w:val="center"/>
          </w:tcPr>
          <w:p w:rsidR="00BE3790" w:rsidRPr="008C604A" w:rsidRDefault="00032AB8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12.000,00</w:t>
            </w:r>
          </w:p>
        </w:tc>
        <w:tc>
          <w:tcPr>
            <w:tcW w:w="1304" w:type="dxa"/>
            <w:vAlign w:val="center"/>
          </w:tcPr>
          <w:p w:rsidR="00BE3790" w:rsidRPr="008C604A" w:rsidRDefault="001F14B5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80,00</w:t>
            </w:r>
          </w:p>
        </w:tc>
      </w:tr>
      <w:tr w:rsidR="00BE3790" w:rsidRPr="008C604A" w:rsidTr="00E82CF6">
        <w:trPr>
          <w:jc w:val="center"/>
        </w:trPr>
        <w:tc>
          <w:tcPr>
            <w:tcW w:w="726" w:type="dxa"/>
            <w:tcBorders>
              <w:bottom w:val="single" w:sz="12" w:space="0" w:color="auto"/>
            </w:tcBorders>
            <w:vAlign w:val="center"/>
          </w:tcPr>
          <w:p w:rsidR="00BE3790" w:rsidRPr="0013209C" w:rsidRDefault="00BE3790" w:rsidP="00E82CF6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13209C">
              <w:rPr>
                <w:rFonts w:ascii="Arial" w:hAnsi="Arial" w:cs="Arial"/>
                <w:sz w:val="20"/>
                <w:szCs w:val="20"/>
                <w:lang/>
              </w:rPr>
              <w:t>6</w:t>
            </w:r>
            <w:r w:rsidR="00FD6AA5" w:rsidRPr="0013209C">
              <w:rPr>
                <w:rFonts w:ascii="Arial" w:hAnsi="Arial" w:cs="Arial"/>
                <w:sz w:val="20"/>
                <w:szCs w:val="20"/>
                <w:lang/>
              </w:rPr>
              <w:t>.</w:t>
            </w:r>
          </w:p>
        </w:tc>
        <w:tc>
          <w:tcPr>
            <w:tcW w:w="722" w:type="dxa"/>
            <w:tcBorders>
              <w:bottom w:val="single" w:sz="12" w:space="0" w:color="auto"/>
            </w:tcBorders>
            <w:vAlign w:val="center"/>
          </w:tcPr>
          <w:p w:rsidR="00BE3790" w:rsidRPr="008C604A" w:rsidRDefault="00BE3790" w:rsidP="00E82CF6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10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BE3790" w:rsidRPr="008C604A" w:rsidRDefault="00BE3790" w:rsidP="00774EFF">
            <w:pPr>
              <w:spacing w:line="276" w:lineRule="auto"/>
              <w:rPr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Социјална заштита</w:t>
            </w: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:rsidR="00BE3790" w:rsidRPr="008C604A" w:rsidRDefault="00032AB8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265.200</w:t>
            </w:r>
            <w:r w:rsidR="00BE3790" w:rsidRPr="008C604A">
              <w:rPr>
                <w:rFonts w:ascii="Arial" w:hAnsi="Arial" w:cs="Arial"/>
                <w:sz w:val="22"/>
                <w:szCs w:val="22"/>
                <w:lang/>
              </w:rPr>
              <w:t>,00</w:t>
            </w: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:rsidR="00BE3790" w:rsidRPr="008C604A" w:rsidRDefault="00280431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191.546,17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BE3790" w:rsidRPr="008C604A" w:rsidRDefault="00280431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sz w:val="22"/>
                <w:szCs w:val="22"/>
                <w:lang/>
              </w:rPr>
              <w:t>72,23</w:t>
            </w:r>
          </w:p>
        </w:tc>
      </w:tr>
      <w:tr w:rsidR="00BE3790" w:rsidRPr="008C604A" w:rsidTr="00E82CF6">
        <w:trPr>
          <w:trHeight w:val="454"/>
          <w:jc w:val="center"/>
        </w:trPr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E3790" w:rsidRPr="00774EFF" w:rsidRDefault="00774EFF" w:rsidP="00E82CF6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 w:rsidRPr="00774EFF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∑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E3790" w:rsidRPr="008C604A" w:rsidRDefault="00774EFF" w:rsidP="00E82CF6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-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E3790" w:rsidRPr="008C604A" w:rsidRDefault="00BE3790" w:rsidP="00774EFF">
            <w:pPr>
              <w:spacing w:line="276" w:lineRule="auto"/>
              <w:jc w:val="center"/>
              <w:rPr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У К У П Н О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E3790" w:rsidRPr="008C604A" w:rsidRDefault="00032AB8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3.175.582,00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E3790" w:rsidRPr="008C604A" w:rsidRDefault="00032AB8" w:rsidP="00774EFF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1.</w:t>
            </w:r>
            <w:r w:rsidR="00280431" w:rsidRPr="008C604A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751.913,96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E3790" w:rsidRPr="008C604A" w:rsidRDefault="00280431" w:rsidP="00774EFF">
            <w:pPr>
              <w:tabs>
                <w:tab w:val="left" w:pos="6525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8C604A">
              <w:rPr>
                <w:rFonts w:ascii="Arial" w:hAnsi="Arial" w:cs="Arial"/>
                <w:b/>
                <w:sz w:val="22"/>
                <w:szCs w:val="22"/>
                <w:lang/>
              </w:rPr>
              <w:t>55,17</w:t>
            </w:r>
          </w:p>
        </w:tc>
      </w:tr>
    </w:tbl>
    <w:p w:rsidR="00BE3790" w:rsidRDefault="00BE3790" w:rsidP="00AA31E2">
      <w:pPr>
        <w:tabs>
          <w:tab w:val="left" w:pos="6525"/>
        </w:tabs>
        <w:jc w:val="both"/>
        <w:rPr>
          <w:rFonts w:ascii="Arial" w:hAnsi="Arial" w:cs="Arial"/>
          <w:sz w:val="22"/>
          <w:szCs w:val="22"/>
          <w:lang/>
        </w:rPr>
      </w:pPr>
    </w:p>
    <w:p w:rsidR="008600A3" w:rsidRPr="008C604A" w:rsidRDefault="008600A3" w:rsidP="00AA31E2">
      <w:pPr>
        <w:tabs>
          <w:tab w:val="left" w:pos="6525"/>
        </w:tabs>
        <w:jc w:val="both"/>
        <w:rPr>
          <w:rFonts w:ascii="Arial" w:hAnsi="Arial" w:cs="Arial"/>
          <w:sz w:val="22"/>
          <w:szCs w:val="22"/>
          <w:lang/>
        </w:rPr>
      </w:pPr>
    </w:p>
    <w:p w:rsidR="008600A3" w:rsidRDefault="00BE3790" w:rsidP="00AA250D">
      <w:pPr>
        <w:pStyle w:val="ListParagraph"/>
        <w:numPr>
          <w:ilvl w:val="0"/>
          <w:numId w:val="18"/>
        </w:numPr>
        <w:tabs>
          <w:tab w:val="left" w:pos="6525"/>
        </w:tabs>
        <w:jc w:val="both"/>
        <w:rPr>
          <w:rFonts w:ascii="Arial" w:hAnsi="Arial" w:cs="Arial"/>
          <w:b/>
          <w:bCs/>
          <w:lang/>
        </w:rPr>
      </w:pPr>
      <w:r w:rsidRPr="008600A3">
        <w:rPr>
          <w:rFonts w:ascii="Arial" w:hAnsi="Arial" w:cs="Arial"/>
          <w:b/>
          <w:bCs/>
          <w:lang/>
        </w:rPr>
        <w:t>ОПШТЕ ЈАВНЕ СЛУЖБЕ</w:t>
      </w:r>
    </w:p>
    <w:p w:rsidR="008600A3" w:rsidRDefault="008600A3" w:rsidP="008600A3">
      <w:pPr>
        <w:tabs>
          <w:tab w:val="left" w:pos="6525"/>
        </w:tabs>
        <w:jc w:val="both"/>
        <w:rPr>
          <w:rFonts w:ascii="Arial" w:hAnsi="Arial" w:cs="Arial"/>
          <w:lang/>
        </w:rPr>
      </w:pPr>
    </w:p>
    <w:p w:rsidR="00BE3790" w:rsidRPr="008600A3" w:rsidRDefault="00BE3790" w:rsidP="008600A3">
      <w:pPr>
        <w:tabs>
          <w:tab w:val="left" w:pos="6525"/>
        </w:tabs>
        <w:spacing w:line="276" w:lineRule="auto"/>
        <w:ind w:firstLine="567"/>
        <w:jc w:val="both"/>
        <w:rPr>
          <w:rFonts w:ascii="Arial" w:hAnsi="Arial" w:cs="Arial"/>
          <w:b/>
          <w:bCs/>
          <w:lang/>
        </w:rPr>
      </w:pPr>
      <w:r w:rsidRPr="008600A3">
        <w:rPr>
          <w:rFonts w:ascii="Arial" w:hAnsi="Arial" w:cs="Arial"/>
          <w:lang/>
        </w:rPr>
        <w:t>Средства планирана за послове општих јавних служби</w:t>
      </w:r>
      <w:r w:rsidR="00FD6AA5">
        <w:rPr>
          <w:rFonts w:ascii="Arial" w:hAnsi="Arial" w:cs="Arial"/>
          <w:lang/>
        </w:rPr>
        <w:t xml:space="preserve"> </w:t>
      </w:r>
      <w:r w:rsidRPr="008600A3">
        <w:rPr>
          <w:rFonts w:ascii="Arial" w:hAnsi="Arial" w:cs="Arial"/>
          <w:lang/>
        </w:rPr>
        <w:t xml:space="preserve">реализована су у износу од </w:t>
      </w:r>
      <w:r w:rsidR="00280431" w:rsidRPr="008600A3">
        <w:rPr>
          <w:rFonts w:ascii="Arial" w:hAnsi="Arial" w:cs="Arial"/>
          <w:lang/>
        </w:rPr>
        <w:t>1.037.599,25</w:t>
      </w:r>
      <w:r w:rsidR="008600A3">
        <w:rPr>
          <w:rFonts w:ascii="Arial" w:hAnsi="Arial" w:cs="Arial"/>
          <w:lang/>
        </w:rPr>
        <w:t xml:space="preserve"> </w:t>
      </w:r>
      <w:r w:rsidRPr="008600A3">
        <w:rPr>
          <w:rFonts w:ascii="Arial" w:hAnsi="Arial" w:cs="Arial"/>
          <w:lang/>
        </w:rPr>
        <w:t xml:space="preserve">€, што је </w:t>
      </w:r>
      <w:r w:rsidR="00280431" w:rsidRPr="008600A3">
        <w:rPr>
          <w:rFonts w:ascii="Arial" w:hAnsi="Arial" w:cs="Arial"/>
          <w:lang/>
        </w:rPr>
        <w:t>46,78</w:t>
      </w:r>
      <w:r w:rsidRPr="008600A3">
        <w:rPr>
          <w:rFonts w:ascii="Arial" w:hAnsi="Arial" w:cs="Arial"/>
          <w:lang/>
        </w:rPr>
        <w:t>% од плана. Ова средства су усмјерена за потребе</w:t>
      </w:r>
      <w:r w:rsidR="00280431" w:rsidRPr="008600A3">
        <w:rPr>
          <w:rFonts w:ascii="Arial" w:hAnsi="Arial" w:cs="Arial"/>
          <w:lang/>
        </w:rPr>
        <w:t xml:space="preserve"> зарада, осталих личних примања, расхода за материјал, расхода за услуге, ренту, остале издатке, остале трансфере појединцима</w:t>
      </w:r>
      <w:r w:rsidR="00FF12C1" w:rsidRPr="008600A3">
        <w:rPr>
          <w:rFonts w:ascii="Arial" w:hAnsi="Arial" w:cs="Arial"/>
          <w:lang/>
        </w:rPr>
        <w:t>, капиталне издатке и текућу буџетску резерву код</w:t>
      </w:r>
      <w:r w:rsidRPr="008600A3">
        <w:rPr>
          <w:rFonts w:ascii="Arial" w:hAnsi="Arial" w:cs="Arial"/>
          <w:lang/>
        </w:rPr>
        <w:t xml:space="preserve"> Службе предсједника Општине, Службе Скупштине</w:t>
      </w:r>
      <w:r w:rsidR="00FF12C1" w:rsidRPr="008600A3">
        <w:rPr>
          <w:rFonts w:ascii="Arial" w:hAnsi="Arial" w:cs="Arial"/>
          <w:lang/>
        </w:rPr>
        <w:t>,</w:t>
      </w:r>
      <w:r w:rsidRPr="008600A3">
        <w:rPr>
          <w:rFonts w:ascii="Arial" w:hAnsi="Arial" w:cs="Arial"/>
          <w:lang/>
        </w:rPr>
        <w:t xml:space="preserve"> Секретаријата за локалну </w:t>
      </w:r>
      <w:r w:rsidR="00FF12C1" w:rsidRPr="008600A3">
        <w:rPr>
          <w:rFonts w:ascii="Arial" w:hAnsi="Arial" w:cs="Arial"/>
          <w:lang/>
        </w:rPr>
        <w:t>само</w:t>
      </w:r>
      <w:r w:rsidRPr="008600A3">
        <w:rPr>
          <w:rFonts w:ascii="Arial" w:hAnsi="Arial" w:cs="Arial"/>
          <w:lang/>
        </w:rPr>
        <w:t>управу</w:t>
      </w:r>
      <w:r w:rsidR="00FF12C1" w:rsidRPr="008600A3">
        <w:rPr>
          <w:rFonts w:ascii="Arial" w:hAnsi="Arial" w:cs="Arial"/>
          <w:lang/>
        </w:rPr>
        <w:t xml:space="preserve"> и друштвене дјелатности, Секретаријата за финансије и буџет, Секретаријата за уређење простора, заштиту животне средине и саобраћај, Секретаријата за развој предузетништва и пољопривреде, Службе главног администратора и Дирекције за имовину и заштиту имовинско правних интереса</w:t>
      </w:r>
      <w:r w:rsidRPr="008600A3">
        <w:rPr>
          <w:rFonts w:ascii="Arial" w:hAnsi="Arial" w:cs="Arial"/>
          <w:lang/>
        </w:rPr>
        <w:t xml:space="preserve">. </w:t>
      </w:r>
      <w:r w:rsidR="00FF12C1" w:rsidRPr="008600A3">
        <w:rPr>
          <w:rFonts w:ascii="Arial" w:hAnsi="Arial" w:cs="Arial"/>
          <w:lang/>
        </w:rPr>
        <w:t>Код јавних установа чији је Општина Зета оснивач, средства планирана на овој функционалној класификацији утрошена су за расходе за услуге (банкарске, службена путовања, репрезентација).</w:t>
      </w:r>
    </w:p>
    <w:p w:rsidR="00FF12C1" w:rsidRDefault="00FF12C1" w:rsidP="00AA31E2">
      <w:pPr>
        <w:tabs>
          <w:tab w:val="left" w:pos="6525"/>
        </w:tabs>
        <w:jc w:val="both"/>
        <w:rPr>
          <w:rFonts w:ascii="Arial" w:hAnsi="Arial" w:cs="Arial"/>
          <w:lang/>
        </w:rPr>
      </w:pPr>
    </w:p>
    <w:p w:rsidR="00E82CF6" w:rsidRPr="008600A3" w:rsidRDefault="00E82CF6" w:rsidP="00AA31E2">
      <w:pPr>
        <w:tabs>
          <w:tab w:val="left" w:pos="6525"/>
        </w:tabs>
        <w:jc w:val="both"/>
        <w:rPr>
          <w:rFonts w:ascii="Arial" w:hAnsi="Arial" w:cs="Arial"/>
          <w:lang/>
        </w:rPr>
      </w:pPr>
    </w:p>
    <w:p w:rsidR="00E82CF6" w:rsidRDefault="00BE3790" w:rsidP="00AA250D">
      <w:pPr>
        <w:pStyle w:val="ListParagraph"/>
        <w:numPr>
          <w:ilvl w:val="0"/>
          <w:numId w:val="18"/>
        </w:numPr>
        <w:tabs>
          <w:tab w:val="left" w:pos="6525"/>
        </w:tabs>
        <w:jc w:val="both"/>
        <w:rPr>
          <w:rFonts w:ascii="Arial" w:hAnsi="Arial" w:cs="Arial"/>
          <w:b/>
          <w:bCs/>
          <w:lang/>
        </w:rPr>
      </w:pPr>
      <w:r w:rsidRPr="00E82CF6">
        <w:rPr>
          <w:rFonts w:ascii="Arial" w:hAnsi="Arial" w:cs="Arial"/>
          <w:b/>
          <w:bCs/>
          <w:lang/>
        </w:rPr>
        <w:t>ЕКОНОМСКИ ПОСЛОВИ</w:t>
      </w:r>
    </w:p>
    <w:p w:rsidR="00E82CF6" w:rsidRDefault="00E82CF6" w:rsidP="00E82CF6">
      <w:pPr>
        <w:tabs>
          <w:tab w:val="left" w:pos="6525"/>
        </w:tabs>
        <w:jc w:val="both"/>
        <w:rPr>
          <w:rFonts w:ascii="Arial" w:hAnsi="Arial" w:cs="Arial"/>
          <w:lang/>
        </w:rPr>
      </w:pPr>
    </w:p>
    <w:p w:rsidR="00BE3790" w:rsidRPr="00E82CF6" w:rsidRDefault="00BE3790" w:rsidP="00E82CF6">
      <w:pPr>
        <w:tabs>
          <w:tab w:val="left" w:pos="6525"/>
        </w:tabs>
        <w:spacing w:line="276" w:lineRule="auto"/>
        <w:ind w:firstLine="567"/>
        <w:jc w:val="both"/>
        <w:rPr>
          <w:rFonts w:ascii="Arial" w:hAnsi="Arial" w:cs="Arial"/>
          <w:b/>
          <w:bCs/>
          <w:lang/>
        </w:rPr>
      </w:pPr>
      <w:r w:rsidRPr="00E82CF6">
        <w:rPr>
          <w:rFonts w:ascii="Arial" w:hAnsi="Arial" w:cs="Arial"/>
          <w:lang/>
        </w:rPr>
        <w:t xml:space="preserve">Економски послови </w:t>
      </w:r>
      <w:r w:rsidR="00FF12C1" w:rsidRPr="00E82CF6">
        <w:rPr>
          <w:rFonts w:ascii="Arial" w:hAnsi="Arial" w:cs="Arial"/>
          <w:lang/>
        </w:rPr>
        <w:t xml:space="preserve">по функционалној класификацији </w:t>
      </w:r>
      <w:r w:rsidRPr="00E82CF6">
        <w:rPr>
          <w:rFonts w:ascii="Arial" w:hAnsi="Arial" w:cs="Arial"/>
          <w:lang/>
        </w:rPr>
        <w:t>реализовани су у износу од 15</w:t>
      </w:r>
      <w:r w:rsidR="00FF12C1" w:rsidRPr="00E82CF6">
        <w:rPr>
          <w:rFonts w:ascii="Arial" w:hAnsi="Arial" w:cs="Arial"/>
          <w:lang/>
        </w:rPr>
        <w:t>9.153,47</w:t>
      </w:r>
      <w:r w:rsidR="00721F3C">
        <w:rPr>
          <w:rFonts w:ascii="Arial" w:hAnsi="Arial" w:cs="Arial"/>
          <w:lang/>
        </w:rPr>
        <w:t xml:space="preserve"> </w:t>
      </w:r>
      <w:r w:rsidRPr="00E82CF6">
        <w:rPr>
          <w:rFonts w:ascii="Arial" w:hAnsi="Arial" w:cs="Arial"/>
          <w:lang/>
        </w:rPr>
        <w:t xml:space="preserve">€, што је </w:t>
      </w:r>
      <w:r w:rsidR="00FF12C1" w:rsidRPr="00E82CF6">
        <w:rPr>
          <w:rFonts w:ascii="Arial" w:hAnsi="Arial" w:cs="Arial"/>
          <w:lang/>
        </w:rPr>
        <w:t>60,77</w:t>
      </w:r>
      <w:r w:rsidRPr="00E82CF6">
        <w:rPr>
          <w:rFonts w:ascii="Arial" w:hAnsi="Arial" w:cs="Arial"/>
          <w:lang/>
        </w:rPr>
        <w:t>% од плана. Ови издаци односе се на расходе за електричну енергију, гориво, комуникационе услуге, текуће одржавање, субвенције</w:t>
      </w:r>
      <w:r w:rsidR="00FF12C1" w:rsidRPr="00E82CF6">
        <w:rPr>
          <w:rFonts w:ascii="Arial" w:hAnsi="Arial" w:cs="Arial"/>
          <w:lang/>
        </w:rPr>
        <w:t xml:space="preserve"> и</w:t>
      </w:r>
      <w:r w:rsidRPr="00E82CF6">
        <w:rPr>
          <w:rFonts w:ascii="Arial" w:hAnsi="Arial" w:cs="Arial"/>
          <w:lang/>
        </w:rPr>
        <w:t xml:space="preserve"> подршку пољопривредним произвођачима.</w:t>
      </w:r>
    </w:p>
    <w:p w:rsidR="00E82CF6" w:rsidRDefault="00E82CF6" w:rsidP="00AA31E2">
      <w:pPr>
        <w:tabs>
          <w:tab w:val="left" w:pos="6525"/>
        </w:tabs>
        <w:jc w:val="both"/>
        <w:rPr>
          <w:rFonts w:ascii="Arial" w:hAnsi="Arial" w:cs="Arial"/>
          <w:color w:val="FF0000"/>
          <w:lang/>
        </w:rPr>
      </w:pPr>
    </w:p>
    <w:p w:rsidR="00E82CF6" w:rsidRDefault="00E82CF6" w:rsidP="00AA31E2">
      <w:pPr>
        <w:tabs>
          <w:tab w:val="left" w:pos="6525"/>
        </w:tabs>
        <w:jc w:val="both"/>
        <w:rPr>
          <w:rFonts w:ascii="Arial" w:hAnsi="Arial" w:cs="Arial"/>
          <w:color w:val="FF0000"/>
          <w:lang/>
        </w:rPr>
      </w:pPr>
    </w:p>
    <w:p w:rsidR="00E82CF6" w:rsidRDefault="00BE3790" w:rsidP="00AA250D">
      <w:pPr>
        <w:pStyle w:val="ListParagraph"/>
        <w:numPr>
          <w:ilvl w:val="0"/>
          <w:numId w:val="18"/>
        </w:numPr>
        <w:tabs>
          <w:tab w:val="left" w:pos="6525"/>
        </w:tabs>
        <w:jc w:val="both"/>
        <w:rPr>
          <w:rFonts w:ascii="Arial" w:hAnsi="Arial" w:cs="Arial"/>
          <w:b/>
          <w:bCs/>
          <w:lang/>
        </w:rPr>
      </w:pPr>
      <w:r w:rsidRPr="00E82CF6">
        <w:rPr>
          <w:rFonts w:ascii="Arial" w:hAnsi="Arial" w:cs="Arial"/>
          <w:b/>
          <w:bCs/>
          <w:lang/>
        </w:rPr>
        <w:lastRenderedPageBreak/>
        <w:t>ПОСЛОВИ СТАНОВАЊА И ЗАЈЕДНИЦЕ</w:t>
      </w:r>
    </w:p>
    <w:p w:rsidR="00E82CF6" w:rsidRDefault="00E82CF6" w:rsidP="00E82CF6">
      <w:pPr>
        <w:tabs>
          <w:tab w:val="left" w:pos="6525"/>
        </w:tabs>
        <w:jc w:val="both"/>
        <w:rPr>
          <w:rFonts w:ascii="Arial" w:hAnsi="Arial" w:cs="Arial"/>
          <w:lang/>
        </w:rPr>
      </w:pPr>
    </w:p>
    <w:p w:rsidR="00BE3790" w:rsidRPr="00E82CF6" w:rsidRDefault="00BE3790" w:rsidP="00E82CF6">
      <w:pPr>
        <w:tabs>
          <w:tab w:val="left" w:pos="6525"/>
        </w:tabs>
        <w:spacing w:line="276" w:lineRule="auto"/>
        <w:ind w:firstLine="567"/>
        <w:jc w:val="both"/>
        <w:rPr>
          <w:rFonts w:ascii="Arial" w:hAnsi="Arial" w:cs="Arial"/>
          <w:b/>
          <w:bCs/>
          <w:lang/>
        </w:rPr>
      </w:pPr>
      <w:r w:rsidRPr="00E82CF6">
        <w:rPr>
          <w:rFonts w:ascii="Arial" w:hAnsi="Arial" w:cs="Arial"/>
          <w:lang/>
        </w:rPr>
        <w:t xml:space="preserve">За  послове становања и заједнице утрошено је </w:t>
      </w:r>
      <w:r w:rsidR="00FF12C1" w:rsidRPr="00E82CF6">
        <w:rPr>
          <w:rFonts w:ascii="Arial" w:hAnsi="Arial" w:cs="Arial"/>
          <w:lang/>
        </w:rPr>
        <w:t>52.907,50</w:t>
      </w:r>
      <w:r w:rsidR="00721F3C">
        <w:rPr>
          <w:rFonts w:ascii="Arial" w:hAnsi="Arial" w:cs="Arial"/>
          <w:lang/>
        </w:rPr>
        <w:t xml:space="preserve"> </w:t>
      </w:r>
      <w:r w:rsidRPr="00E82CF6">
        <w:rPr>
          <w:rFonts w:ascii="Arial" w:hAnsi="Arial" w:cs="Arial"/>
          <w:lang/>
        </w:rPr>
        <w:t xml:space="preserve">€, што је </w:t>
      </w:r>
      <w:r w:rsidR="00FF12C1" w:rsidRPr="00E82CF6">
        <w:rPr>
          <w:rFonts w:ascii="Arial" w:hAnsi="Arial" w:cs="Arial"/>
          <w:lang/>
        </w:rPr>
        <w:t>50,57</w:t>
      </w:r>
      <w:r w:rsidRPr="00E82CF6">
        <w:rPr>
          <w:rFonts w:ascii="Arial" w:hAnsi="Arial" w:cs="Arial"/>
          <w:lang/>
        </w:rPr>
        <w:t>% од планираног</w:t>
      </w:r>
      <w:r w:rsidR="00ED4634">
        <w:rPr>
          <w:rFonts w:ascii="Arial" w:hAnsi="Arial" w:cs="Arial"/>
          <w:lang/>
        </w:rPr>
        <w:t>. О</w:t>
      </w:r>
      <w:r w:rsidRPr="00E82CF6">
        <w:rPr>
          <w:rFonts w:ascii="Arial" w:hAnsi="Arial" w:cs="Arial"/>
          <w:lang/>
        </w:rPr>
        <w:t>ви трошкови односе се на комуналне накнаде (одвоз и депоновање комуналног отпада, утрошену воду)</w:t>
      </w:r>
      <w:r w:rsidR="00DC64D6" w:rsidRPr="00E82CF6">
        <w:rPr>
          <w:rFonts w:ascii="Arial" w:hAnsi="Arial" w:cs="Arial"/>
          <w:lang/>
        </w:rPr>
        <w:t xml:space="preserve"> и трансфер Јавно комуналном предузећу Зета, чији је Општина оснивач</w:t>
      </w:r>
      <w:r w:rsidRPr="00E82CF6">
        <w:rPr>
          <w:rFonts w:ascii="Arial" w:hAnsi="Arial" w:cs="Arial"/>
          <w:lang/>
        </w:rPr>
        <w:t>.</w:t>
      </w:r>
    </w:p>
    <w:p w:rsidR="00E82CF6" w:rsidRDefault="00E82CF6" w:rsidP="00AA31E2">
      <w:pPr>
        <w:tabs>
          <w:tab w:val="left" w:pos="6525"/>
        </w:tabs>
        <w:jc w:val="both"/>
        <w:rPr>
          <w:rFonts w:ascii="Arial" w:hAnsi="Arial" w:cs="Arial"/>
          <w:color w:val="FF0000"/>
          <w:lang/>
        </w:rPr>
      </w:pPr>
    </w:p>
    <w:p w:rsidR="00E82CF6" w:rsidRDefault="00E82CF6" w:rsidP="00AA31E2">
      <w:pPr>
        <w:tabs>
          <w:tab w:val="left" w:pos="6525"/>
        </w:tabs>
        <w:jc w:val="both"/>
        <w:rPr>
          <w:rFonts w:ascii="Arial" w:hAnsi="Arial" w:cs="Arial"/>
          <w:color w:val="FF0000"/>
          <w:lang/>
        </w:rPr>
      </w:pPr>
    </w:p>
    <w:p w:rsidR="00E82CF6" w:rsidRDefault="00BE3790" w:rsidP="00AA250D">
      <w:pPr>
        <w:pStyle w:val="ListParagraph"/>
        <w:numPr>
          <w:ilvl w:val="0"/>
          <w:numId w:val="18"/>
        </w:numPr>
        <w:tabs>
          <w:tab w:val="left" w:pos="6525"/>
        </w:tabs>
        <w:jc w:val="both"/>
        <w:rPr>
          <w:rFonts w:ascii="Arial" w:hAnsi="Arial" w:cs="Arial"/>
          <w:b/>
          <w:bCs/>
          <w:lang/>
        </w:rPr>
      </w:pPr>
      <w:r w:rsidRPr="00E82CF6">
        <w:rPr>
          <w:rFonts w:ascii="Arial" w:hAnsi="Arial" w:cs="Arial"/>
          <w:b/>
          <w:bCs/>
          <w:lang/>
        </w:rPr>
        <w:t>СПОРТ И КУЛТУРА</w:t>
      </w:r>
    </w:p>
    <w:p w:rsidR="00E82CF6" w:rsidRDefault="00E82CF6" w:rsidP="00E82CF6">
      <w:pPr>
        <w:tabs>
          <w:tab w:val="left" w:pos="6525"/>
        </w:tabs>
        <w:jc w:val="both"/>
        <w:rPr>
          <w:rFonts w:ascii="Arial" w:hAnsi="Arial" w:cs="Arial"/>
          <w:lang/>
        </w:rPr>
      </w:pPr>
    </w:p>
    <w:p w:rsidR="00BE3790" w:rsidRPr="00E82CF6" w:rsidRDefault="00BE3790" w:rsidP="00E82CF6">
      <w:pPr>
        <w:tabs>
          <w:tab w:val="left" w:pos="6525"/>
        </w:tabs>
        <w:spacing w:line="276" w:lineRule="auto"/>
        <w:ind w:firstLine="567"/>
        <w:jc w:val="both"/>
        <w:rPr>
          <w:rFonts w:ascii="Arial" w:hAnsi="Arial" w:cs="Arial"/>
          <w:b/>
          <w:bCs/>
          <w:lang/>
        </w:rPr>
      </w:pPr>
      <w:r w:rsidRPr="00E82CF6">
        <w:rPr>
          <w:rFonts w:ascii="Arial" w:hAnsi="Arial" w:cs="Arial"/>
          <w:lang/>
        </w:rPr>
        <w:t xml:space="preserve">Средства у износу од </w:t>
      </w:r>
      <w:r w:rsidR="00DC64D6" w:rsidRPr="00E82CF6">
        <w:rPr>
          <w:rFonts w:ascii="Arial" w:hAnsi="Arial" w:cs="Arial"/>
          <w:lang/>
        </w:rPr>
        <w:t>298.707,57</w:t>
      </w:r>
      <w:r w:rsidR="008B1B20">
        <w:rPr>
          <w:rFonts w:ascii="Arial" w:hAnsi="Arial" w:cs="Arial"/>
          <w:lang/>
        </w:rPr>
        <w:t xml:space="preserve"> </w:t>
      </w:r>
      <w:r w:rsidRPr="00E82CF6">
        <w:rPr>
          <w:rFonts w:ascii="Arial" w:hAnsi="Arial" w:cs="Arial"/>
          <w:lang/>
        </w:rPr>
        <w:t>€</w:t>
      </w:r>
      <w:r w:rsidR="00DC64D6" w:rsidRPr="00E82CF6">
        <w:rPr>
          <w:rFonts w:ascii="Arial" w:hAnsi="Arial" w:cs="Arial"/>
          <w:lang/>
        </w:rPr>
        <w:t xml:space="preserve"> или 96,08% од планираног</w:t>
      </w:r>
      <w:r w:rsidRPr="00E82CF6">
        <w:rPr>
          <w:rFonts w:ascii="Arial" w:hAnsi="Arial" w:cs="Arial"/>
          <w:lang/>
        </w:rPr>
        <w:t>, усмјерена су за рад ЈУ КИЦ Зета и трансфере институцијама спорта.</w:t>
      </w:r>
    </w:p>
    <w:p w:rsidR="00BE3790" w:rsidRDefault="00BE3790" w:rsidP="00AA31E2">
      <w:pPr>
        <w:tabs>
          <w:tab w:val="left" w:pos="6525"/>
        </w:tabs>
        <w:jc w:val="both"/>
        <w:rPr>
          <w:rFonts w:ascii="Arial" w:hAnsi="Arial" w:cs="Arial"/>
          <w:color w:val="FF0000"/>
          <w:lang/>
        </w:rPr>
      </w:pPr>
    </w:p>
    <w:p w:rsidR="00847459" w:rsidRPr="008600A3" w:rsidRDefault="00847459" w:rsidP="00AA31E2">
      <w:pPr>
        <w:tabs>
          <w:tab w:val="left" w:pos="6525"/>
        </w:tabs>
        <w:jc w:val="both"/>
        <w:rPr>
          <w:rFonts w:ascii="Arial" w:hAnsi="Arial" w:cs="Arial"/>
          <w:color w:val="FF0000"/>
          <w:lang/>
        </w:rPr>
      </w:pPr>
    </w:p>
    <w:p w:rsidR="00BE3790" w:rsidRPr="00847459" w:rsidRDefault="00BE3790" w:rsidP="00AA250D">
      <w:pPr>
        <w:pStyle w:val="ListParagraph"/>
        <w:numPr>
          <w:ilvl w:val="0"/>
          <w:numId w:val="18"/>
        </w:numPr>
        <w:tabs>
          <w:tab w:val="left" w:pos="6525"/>
        </w:tabs>
        <w:jc w:val="both"/>
        <w:rPr>
          <w:rFonts w:ascii="Arial" w:hAnsi="Arial" w:cs="Arial"/>
          <w:b/>
          <w:bCs/>
          <w:lang/>
        </w:rPr>
      </w:pPr>
      <w:r w:rsidRPr="00847459">
        <w:rPr>
          <w:rFonts w:ascii="Arial" w:hAnsi="Arial" w:cs="Arial"/>
          <w:b/>
          <w:bCs/>
          <w:lang/>
        </w:rPr>
        <w:t>ОБРАЗОВАЊЕ</w:t>
      </w:r>
    </w:p>
    <w:p w:rsidR="00847459" w:rsidRDefault="00847459" w:rsidP="00AA31E2">
      <w:pPr>
        <w:tabs>
          <w:tab w:val="left" w:pos="6525"/>
        </w:tabs>
        <w:jc w:val="both"/>
        <w:rPr>
          <w:rFonts w:ascii="Arial" w:hAnsi="Arial" w:cs="Arial"/>
          <w:lang/>
        </w:rPr>
      </w:pPr>
    </w:p>
    <w:p w:rsidR="00BE3790" w:rsidRPr="008600A3" w:rsidRDefault="00BE3790" w:rsidP="00847459">
      <w:pPr>
        <w:tabs>
          <w:tab w:val="left" w:pos="6525"/>
        </w:tabs>
        <w:spacing w:line="276" w:lineRule="auto"/>
        <w:ind w:firstLine="567"/>
        <w:jc w:val="both"/>
        <w:rPr>
          <w:rFonts w:ascii="Arial" w:hAnsi="Arial" w:cs="Arial"/>
          <w:lang/>
        </w:rPr>
      </w:pPr>
      <w:r w:rsidRPr="008600A3">
        <w:rPr>
          <w:rFonts w:ascii="Arial" w:hAnsi="Arial" w:cs="Arial"/>
          <w:lang/>
        </w:rPr>
        <w:t>Средства у износу од 12.000,00</w:t>
      </w:r>
      <w:r w:rsidR="00C36CFC">
        <w:rPr>
          <w:rFonts w:ascii="Arial" w:hAnsi="Arial" w:cs="Arial"/>
          <w:lang/>
        </w:rPr>
        <w:t xml:space="preserve"> </w:t>
      </w:r>
      <w:r w:rsidRPr="008600A3">
        <w:rPr>
          <w:rFonts w:ascii="Arial" w:hAnsi="Arial" w:cs="Arial"/>
          <w:lang/>
        </w:rPr>
        <w:t>€</w:t>
      </w:r>
      <w:r w:rsidR="00C36CFC">
        <w:rPr>
          <w:rFonts w:ascii="Arial" w:hAnsi="Arial" w:cs="Arial"/>
          <w:lang/>
        </w:rPr>
        <w:t xml:space="preserve"> или </w:t>
      </w:r>
      <w:r w:rsidR="009C7946">
        <w:rPr>
          <w:rFonts w:ascii="Arial" w:hAnsi="Arial" w:cs="Arial"/>
          <w:lang/>
        </w:rPr>
        <w:t>8</w:t>
      </w:r>
      <w:r w:rsidR="00C36CFC">
        <w:rPr>
          <w:rFonts w:ascii="Arial" w:hAnsi="Arial" w:cs="Arial"/>
          <w:lang/>
        </w:rPr>
        <w:t>0,00% од планираног,</w:t>
      </w:r>
      <w:r w:rsidRPr="008600A3">
        <w:rPr>
          <w:rFonts w:ascii="Arial" w:hAnsi="Arial" w:cs="Arial"/>
          <w:lang/>
        </w:rPr>
        <w:t xml:space="preserve"> усмјерена су за трансфере установама основног  образовања на територији Општине.</w:t>
      </w:r>
    </w:p>
    <w:p w:rsidR="00BE3790" w:rsidRDefault="00BE3790" w:rsidP="00AA31E2">
      <w:pPr>
        <w:tabs>
          <w:tab w:val="left" w:pos="6525"/>
        </w:tabs>
        <w:jc w:val="both"/>
        <w:rPr>
          <w:rFonts w:ascii="Arial" w:hAnsi="Arial" w:cs="Arial"/>
          <w:color w:val="FF0000"/>
          <w:lang/>
        </w:rPr>
      </w:pPr>
    </w:p>
    <w:p w:rsidR="00847459" w:rsidRPr="008600A3" w:rsidRDefault="00847459" w:rsidP="00AA31E2">
      <w:pPr>
        <w:tabs>
          <w:tab w:val="left" w:pos="6525"/>
        </w:tabs>
        <w:jc w:val="both"/>
        <w:rPr>
          <w:rFonts w:ascii="Arial" w:hAnsi="Arial" w:cs="Arial"/>
          <w:color w:val="FF0000"/>
          <w:lang/>
        </w:rPr>
      </w:pPr>
    </w:p>
    <w:p w:rsidR="00847459" w:rsidRDefault="00BE3790" w:rsidP="00AA250D">
      <w:pPr>
        <w:pStyle w:val="ListParagraph"/>
        <w:numPr>
          <w:ilvl w:val="0"/>
          <w:numId w:val="18"/>
        </w:numPr>
        <w:tabs>
          <w:tab w:val="left" w:pos="6525"/>
        </w:tabs>
        <w:jc w:val="both"/>
        <w:rPr>
          <w:rFonts w:ascii="Arial" w:hAnsi="Arial" w:cs="Arial"/>
          <w:b/>
          <w:bCs/>
          <w:lang/>
        </w:rPr>
      </w:pPr>
      <w:r w:rsidRPr="00847459">
        <w:rPr>
          <w:rFonts w:ascii="Arial" w:hAnsi="Arial" w:cs="Arial"/>
          <w:b/>
          <w:bCs/>
          <w:lang/>
        </w:rPr>
        <w:t xml:space="preserve">СОЦИЈАЛНА ЗАШТИТА </w:t>
      </w:r>
    </w:p>
    <w:p w:rsidR="00847459" w:rsidRDefault="00847459" w:rsidP="00847459">
      <w:pPr>
        <w:tabs>
          <w:tab w:val="left" w:pos="6525"/>
        </w:tabs>
        <w:jc w:val="both"/>
        <w:rPr>
          <w:rFonts w:ascii="Arial" w:hAnsi="Arial" w:cs="Arial"/>
          <w:lang/>
        </w:rPr>
      </w:pPr>
    </w:p>
    <w:p w:rsidR="00E931CF" w:rsidRDefault="00BE3790" w:rsidP="005E1DE2">
      <w:pPr>
        <w:tabs>
          <w:tab w:val="left" w:pos="6525"/>
        </w:tabs>
        <w:spacing w:line="276" w:lineRule="auto"/>
        <w:ind w:firstLine="567"/>
        <w:jc w:val="both"/>
        <w:rPr>
          <w:rFonts w:ascii="Arial" w:hAnsi="Arial" w:cs="Arial"/>
          <w:lang/>
        </w:rPr>
      </w:pPr>
      <w:r w:rsidRPr="00847459">
        <w:rPr>
          <w:rFonts w:ascii="Arial" w:hAnsi="Arial" w:cs="Arial"/>
          <w:lang/>
        </w:rPr>
        <w:t>Средства у износу од 1</w:t>
      </w:r>
      <w:r w:rsidR="00DC64D6" w:rsidRPr="00847459">
        <w:rPr>
          <w:rFonts w:ascii="Arial" w:hAnsi="Arial" w:cs="Arial"/>
          <w:lang/>
        </w:rPr>
        <w:t>91.546,17</w:t>
      </w:r>
      <w:r w:rsidR="00164A38">
        <w:rPr>
          <w:rFonts w:ascii="Arial" w:hAnsi="Arial" w:cs="Arial"/>
          <w:lang/>
        </w:rPr>
        <w:t xml:space="preserve"> </w:t>
      </w:r>
      <w:r w:rsidRPr="00847459">
        <w:rPr>
          <w:rFonts w:ascii="Arial" w:hAnsi="Arial" w:cs="Arial"/>
          <w:lang/>
        </w:rPr>
        <w:t xml:space="preserve">€, односно </w:t>
      </w:r>
      <w:r w:rsidR="00DC64D6" w:rsidRPr="00847459">
        <w:rPr>
          <w:rFonts w:ascii="Arial" w:hAnsi="Arial" w:cs="Arial"/>
          <w:lang/>
        </w:rPr>
        <w:t>72,23</w:t>
      </w:r>
      <w:r w:rsidRPr="00847459">
        <w:rPr>
          <w:rFonts w:ascii="Arial" w:hAnsi="Arial" w:cs="Arial"/>
          <w:lang/>
        </w:rPr>
        <w:t>% од планираног, реализована су за бруто зараде, остала лична примања, расходе за материјал и услуге, остале издатке и опрему ЈУ „Центар за пружање услуга из области социјалне и дјечије заштите“ и трансфере за једнократне новчане помоћи.</w:t>
      </w:r>
    </w:p>
    <w:p w:rsidR="005E1DE2" w:rsidRDefault="005E1DE2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br w:type="page"/>
      </w:r>
    </w:p>
    <w:p w:rsidR="006171D5" w:rsidRPr="006171D5" w:rsidRDefault="00BE3790" w:rsidP="00AA250D">
      <w:pPr>
        <w:pStyle w:val="ListParagraph"/>
        <w:numPr>
          <w:ilvl w:val="0"/>
          <w:numId w:val="10"/>
        </w:numPr>
        <w:tabs>
          <w:tab w:val="left" w:pos="6525"/>
        </w:tabs>
        <w:spacing w:line="276" w:lineRule="auto"/>
        <w:ind w:left="709"/>
        <w:rPr>
          <w:rFonts w:ascii="Arial" w:hAnsi="Arial" w:cs="Arial"/>
          <w:b/>
          <w:lang/>
        </w:rPr>
      </w:pPr>
      <w:r w:rsidRPr="008C604A">
        <w:rPr>
          <w:rFonts w:ascii="Arial" w:hAnsi="Arial" w:cs="Arial"/>
          <w:b/>
          <w:lang/>
        </w:rPr>
        <w:lastRenderedPageBreak/>
        <w:t xml:space="preserve"> ИЗВЈЕШТАЈ О КАПИТАЛНИМ ИЗДАЦИМА И ФИНАНСИРАЊУ</w:t>
      </w:r>
    </w:p>
    <w:p w:rsidR="00280431" w:rsidRDefault="00280431" w:rsidP="00AA31E2">
      <w:pPr>
        <w:tabs>
          <w:tab w:val="left" w:pos="6525"/>
        </w:tabs>
        <w:jc w:val="center"/>
        <w:rPr>
          <w:rFonts w:ascii="Arial" w:hAnsi="Arial" w:cs="Arial"/>
          <w:b/>
          <w:lang/>
        </w:rPr>
      </w:pPr>
    </w:p>
    <w:p w:rsidR="006171D5" w:rsidRPr="006171D5" w:rsidRDefault="006171D5" w:rsidP="006171D5">
      <w:pPr>
        <w:spacing w:line="276" w:lineRule="auto"/>
        <w:jc w:val="center"/>
        <w:rPr>
          <w:rFonts w:ascii="Arial" w:eastAsiaTheme="minorHAnsi" w:hAnsi="Arial" w:cs="Arial"/>
          <w:bCs/>
          <w:i/>
          <w:iCs/>
          <w:lang/>
        </w:rPr>
      </w:pPr>
      <w:r w:rsidRPr="00FA2A6E">
        <w:rPr>
          <w:rFonts w:ascii="Arial" w:eastAsiaTheme="minorHAnsi" w:hAnsi="Arial" w:cs="Arial"/>
          <w:bCs/>
          <w:i/>
          <w:iCs/>
          <w:lang/>
        </w:rPr>
        <w:t xml:space="preserve">Табела </w:t>
      </w:r>
      <w:r>
        <w:rPr>
          <w:rFonts w:ascii="Arial" w:eastAsiaTheme="minorHAnsi" w:hAnsi="Arial" w:cs="Arial"/>
          <w:bCs/>
          <w:i/>
          <w:iCs/>
          <w:lang/>
        </w:rPr>
        <w:t>6</w:t>
      </w:r>
      <w:r w:rsidRPr="00FA2A6E">
        <w:rPr>
          <w:rFonts w:ascii="Arial" w:eastAsiaTheme="minorHAnsi" w:hAnsi="Arial" w:cs="Arial"/>
          <w:bCs/>
          <w:i/>
          <w:iCs/>
          <w:lang/>
        </w:rPr>
        <w:t xml:space="preserve">: </w:t>
      </w:r>
      <w:r>
        <w:rPr>
          <w:rFonts w:ascii="Arial" w:eastAsiaTheme="minorHAnsi" w:hAnsi="Arial" w:cs="Arial"/>
          <w:bCs/>
          <w:i/>
          <w:iCs/>
          <w:lang/>
        </w:rPr>
        <w:t>Извјештај о капиталним издацима и финансирању</w:t>
      </w:r>
    </w:p>
    <w:tbl>
      <w:tblPr>
        <w:tblStyle w:val="TableGrid"/>
        <w:tblW w:w="93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86"/>
        <w:gridCol w:w="2142"/>
        <w:gridCol w:w="1640"/>
        <w:gridCol w:w="1622"/>
        <w:gridCol w:w="1462"/>
        <w:gridCol w:w="1547"/>
      </w:tblGrid>
      <w:tr w:rsidR="006171D5" w:rsidRPr="00400073" w:rsidTr="00805A8B">
        <w:trPr>
          <w:jc w:val="center"/>
        </w:trPr>
        <w:tc>
          <w:tcPr>
            <w:tcW w:w="98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171D5" w:rsidRPr="00400073" w:rsidRDefault="006171D5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КОНТО</w:t>
            </w:r>
          </w:p>
        </w:tc>
        <w:tc>
          <w:tcPr>
            <w:tcW w:w="214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171D5" w:rsidRPr="00400073" w:rsidRDefault="006171D5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КАПИТАЛНИ ИЗДАЦИ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171D5" w:rsidRPr="00400073" w:rsidRDefault="006171D5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ПЛАНИРАНО</w:t>
            </w:r>
          </w:p>
        </w:tc>
        <w:tc>
          <w:tcPr>
            <w:tcW w:w="162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171D5" w:rsidRPr="00400073" w:rsidRDefault="006171D5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ОСТВАРЕНО</w:t>
            </w:r>
          </w:p>
        </w:tc>
        <w:tc>
          <w:tcPr>
            <w:tcW w:w="30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171D5" w:rsidRPr="00400073" w:rsidRDefault="006171D5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ФИНАНСИРАЊЕ</w:t>
            </w:r>
          </w:p>
        </w:tc>
      </w:tr>
      <w:tr w:rsidR="006171D5" w:rsidRPr="00400073" w:rsidTr="00805A8B">
        <w:trPr>
          <w:jc w:val="center"/>
        </w:trPr>
        <w:tc>
          <w:tcPr>
            <w:tcW w:w="986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6171D5" w:rsidRPr="00400073" w:rsidRDefault="006171D5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6171D5" w:rsidRPr="00400073" w:rsidRDefault="006171D5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6171D5" w:rsidRPr="00400073" w:rsidRDefault="006171D5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6171D5" w:rsidRPr="00400073" w:rsidRDefault="006171D5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171D5" w:rsidRPr="00400073" w:rsidRDefault="006171D5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Cs/>
                <w:sz w:val="22"/>
                <w:szCs w:val="22"/>
                <w:lang/>
              </w:rPr>
              <w:t>Сопствена средства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171D5" w:rsidRPr="00400073" w:rsidRDefault="006171D5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Cs/>
                <w:sz w:val="22"/>
                <w:szCs w:val="22"/>
                <w:lang/>
              </w:rPr>
              <w:t>Донације</w:t>
            </w:r>
          </w:p>
          <w:p w:rsidR="006171D5" w:rsidRPr="00400073" w:rsidRDefault="006171D5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Cs/>
                <w:sz w:val="22"/>
                <w:szCs w:val="22"/>
                <w:lang/>
              </w:rPr>
              <w:t>и трансфери</w:t>
            </w:r>
          </w:p>
        </w:tc>
      </w:tr>
      <w:tr w:rsidR="00280431" w:rsidRPr="00400073" w:rsidTr="008D6DC2">
        <w:trPr>
          <w:trHeight w:val="448"/>
          <w:jc w:val="center"/>
        </w:trPr>
        <w:tc>
          <w:tcPr>
            <w:tcW w:w="98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80431" w:rsidRPr="00400073" w:rsidRDefault="00280431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4412</w:t>
            </w:r>
          </w:p>
        </w:tc>
        <w:tc>
          <w:tcPr>
            <w:tcW w:w="2142" w:type="dxa"/>
            <w:tcBorders>
              <w:top w:val="single" w:sz="12" w:space="0" w:color="auto"/>
              <w:bottom w:val="dotted" w:sz="4" w:space="0" w:color="auto"/>
            </w:tcBorders>
          </w:tcPr>
          <w:p w:rsidR="00280431" w:rsidRPr="00400073" w:rsidRDefault="00280431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Издаци за локалну инфраструктуру</w:t>
            </w:r>
          </w:p>
        </w:tc>
        <w:tc>
          <w:tcPr>
            <w:tcW w:w="164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80431" w:rsidRPr="00400073" w:rsidRDefault="00DC64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924.000,00</w:t>
            </w:r>
          </w:p>
        </w:tc>
        <w:tc>
          <w:tcPr>
            <w:tcW w:w="162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80431" w:rsidRPr="00400073" w:rsidRDefault="00DC64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90.942,50</w:t>
            </w:r>
          </w:p>
        </w:tc>
        <w:tc>
          <w:tcPr>
            <w:tcW w:w="14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80431" w:rsidRPr="00400073" w:rsidRDefault="00D4670A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30.371,39</w:t>
            </w:r>
          </w:p>
        </w:tc>
        <w:tc>
          <w:tcPr>
            <w:tcW w:w="154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80431" w:rsidRPr="00400073" w:rsidRDefault="00D4670A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60.571,11</w:t>
            </w:r>
          </w:p>
        </w:tc>
      </w:tr>
      <w:tr w:rsidR="001166D6" w:rsidRPr="00400073" w:rsidTr="00423056">
        <w:trPr>
          <w:jc w:val="center"/>
        </w:trPr>
        <w:tc>
          <w:tcPr>
            <w:tcW w:w="31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6D6" w:rsidRPr="00805A8B" w:rsidRDefault="001166D6" w:rsidP="00AA250D">
            <w:pPr>
              <w:pStyle w:val="ListParagraph"/>
              <w:numPr>
                <w:ilvl w:val="0"/>
                <w:numId w:val="17"/>
              </w:numPr>
              <w:tabs>
                <w:tab w:val="left" w:pos="2730"/>
              </w:tabs>
              <w:spacing w:line="276" w:lineRule="auto"/>
              <w:ind w:left="301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Рјешавање имовинско-правних односа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200.000,00</w:t>
            </w: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</w:tr>
      <w:tr w:rsidR="001166D6" w:rsidRPr="00400073" w:rsidTr="00423056">
        <w:trPr>
          <w:jc w:val="center"/>
        </w:trPr>
        <w:tc>
          <w:tcPr>
            <w:tcW w:w="31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6D6" w:rsidRPr="00805A8B" w:rsidRDefault="001166D6" w:rsidP="00AA250D">
            <w:pPr>
              <w:pStyle w:val="ListParagraph"/>
              <w:numPr>
                <w:ilvl w:val="0"/>
                <w:numId w:val="17"/>
              </w:numPr>
              <w:tabs>
                <w:tab w:val="left" w:pos="2730"/>
              </w:tabs>
              <w:spacing w:line="276" w:lineRule="auto"/>
              <w:ind w:left="301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Израда техничке документације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114.000,00</w:t>
            </w: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29.738,67</w:t>
            </w: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1305"/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10.708,50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19.030,17</w:t>
            </w:r>
          </w:p>
        </w:tc>
      </w:tr>
      <w:tr w:rsidR="001166D6" w:rsidRPr="00400073" w:rsidTr="00423056">
        <w:trPr>
          <w:jc w:val="center"/>
        </w:trPr>
        <w:tc>
          <w:tcPr>
            <w:tcW w:w="31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6D6" w:rsidRPr="00805A8B" w:rsidRDefault="001166D6" w:rsidP="00AA250D">
            <w:pPr>
              <w:pStyle w:val="ListParagraph"/>
              <w:numPr>
                <w:ilvl w:val="0"/>
                <w:numId w:val="17"/>
              </w:numPr>
              <w:tabs>
                <w:tab w:val="left" w:pos="2730"/>
              </w:tabs>
              <w:spacing w:line="276" w:lineRule="auto"/>
              <w:ind w:left="301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Изградња саобраћајнице Голубовци-Матагужи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025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20.000,00</w:t>
            </w: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12.595,33</w:t>
            </w: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12.595,33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</w:tr>
      <w:tr w:rsidR="001166D6" w:rsidRPr="00400073" w:rsidTr="00423056">
        <w:trPr>
          <w:jc w:val="center"/>
        </w:trPr>
        <w:tc>
          <w:tcPr>
            <w:tcW w:w="31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6D6" w:rsidRPr="00805A8B" w:rsidRDefault="001166D6" w:rsidP="00AA250D">
            <w:pPr>
              <w:pStyle w:val="ListParagraph"/>
              <w:numPr>
                <w:ilvl w:val="0"/>
                <w:numId w:val="17"/>
              </w:numPr>
              <w:tabs>
                <w:tab w:val="left" w:pos="2730"/>
              </w:tabs>
              <w:spacing w:line="276" w:lineRule="auto"/>
              <w:ind w:left="301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 xml:space="preserve">Инвестиционо одржавање и санација општинских и некатегорисаних путева и улица 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510.000,00</w:t>
            </w: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24.217,44</w:t>
            </w: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1.324,24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22.893,20</w:t>
            </w:r>
          </w:p>
        </w:tc>
      </w:tr>
      <w:tr w:rsidR="001166D6" w:rsidRPr="00400073" w:rsidTr="00423056">
        <w:trPr>
          <w:jc w:val="center"/>
        </w:trPr>
        <w:tc>
          <w:tcPr>
            <w:tcW w:w="31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6D6" w:rsidRPr="00805A8B" w:rsidRDefault="001166D6" w:rsidP="00AA250D">
            <w:pPr>
              <w:pStyle w:val="ListParagraph"/>
              <w:numPr>
                <w:ilvl w:val="0"/>
                <w:numId w:val="17"/>
              </w:numPr>
              <w:tabs>
                <w:tab w:val="left" w:pos="2730"/>
              </w:tabs>
              <w:spacing w:line="276" w:lineRule="auto"/>
              <w:ind w:left="301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Изградња хидротехничке инфраструктуре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20.000,00</w:t>
            </w: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</w:tr>
      <w:tr w:rsidR="001166D6" w:rsidRPr="00400073" w:rsidTr="008D6DC2">
        <w:trPr>
          <w:jc w:val="center"/>
        </w:trPr>
        <w:tc>
          <w:tcPr>
            <w:tcW w:w="31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6D6" w:rsidRPr="00805A8B" w:rsidRDefault="001166D6" w:rsidP="00AA250D">
            <w:pPr>
              <w:pStyle w:val="ListParagraph"/>
              <w:numPr>
                <w:ilvl w:val="0"/>
                <w:numId w:val="17"/>
              </w:numPr>
              <w:tabs>
                <w:tab w:val="left" w:pos="2730"/>
              </w:tabs>
              <w:spacing w:line="276" w:lineRule="auto"/>
              <w:ind w:left="301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Уређење зелених површина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bCs/>
                <w:i/>
                <w:iCs/>
                <w:sz w:val="20"/>
                <w:szCs w:val="20"/>
                <w:lang/>
              </w:rPr>
              <w:t>20.000</w:t>
            </w: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,00</w:t>
            </w: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3.290,94</w:t>
            </w: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3.290,94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</w:p>
        </w:tc>
      </w:tr>
      <w:tr w:rsidR="001166D6" w:rsidRPr="00400073" w:rsidTr="008D6DC2">
        <w:trPr>
          <w:jc w:val="center"/>
        </w:trPr>
        <w:tc>
          <w:tcPr>
            <w:tcW w:w="31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6D6" w:rsidRPr="00805A8B" w:rsidRDefault="001166D6" w:rsidP="00AA250D">
            <w:pPr>
              <w:pStyle w:val="ListParagraph"/>
              <w:numPr>
                <w:ilvl w:val="0"/>
                <w:numId w:val="17"/>
              </w:numPr>
              <w:tabs>
                <w:tab w:val="left" w:pos="2730"/>
              </w:tabs>
              <w:spacing w:line="276" w:lineRule="auto"/>
              <w:ind w:left="301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Одржавање гробља и капеле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bCs/>
                <w:i/>
                <w:iCs/>
                <w:sz w:val="20"/>
                <w:szCs w:val="20"/>
                <w:lang/>
              </w:rPr>
              <w:t>30.000</w:t>
            </w: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,00</w:t>
            </w: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21.100,12</w:t>
            </w: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2.452,38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18.647,74</w:t>
            </w:r>
          </w:p>
        </w:tc>
      </w:tr>
      <w:tr w:rsidR="001166D6" w:rsidRPr="00400073" w:rsidTr="00A57BF6">
        <w:trPr>
          <w:jc w:val="center"/>
        </w:trPr>
        <w:tc>
          <w:tcPr>
            <w:tcW w:w="312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166D6" w:rsidRPr="00805A8B" w:rsidRDefault="001166D6" w:rsidP="00AA250D">
            <w:pPr>
              <w:pStyle w:val="ListParagraph"/>
              <w:numPr>
                <w:ilvl w:val="0"/>
                <w:numId w:val="17"/>
              </w:numPr>
              <w:tabs>
                <w:tab w:val="left" w:pos="2730"/>
              </w:tabs>
              <w:spacing w:line="276" w:lineRule="auto"/>
              <w:ind w:left="301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Изградња рециклажног острва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bCs/>
                <w:i/>
                <w:iCs/>
                <w:sz w:val="20"/>
                <w:szCs w:val="20"/>
                <w:lang/>
              </w:rPr>
              <w:t>10.000,00</w:t>
            </w: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166D6" w:rsidRPr="00805A8B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</w:tr>
      <w:tr w:rsidR="001166D6" w:rsidRPr="00400073" w:rsidTr="00A57BF6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4413</w:t>
            </w:r>
          </w:p>
        </w:tc>
        <w:tc>
          <w:tcPr>
            <w:tcW w:w="21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Издаци за грађевинске објекте</w:t>
            </w:r>
          </w:p>
        </w:tc>
        <w:tc>
          <w:tcPr>
            <w:tcW w:w="16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10.000,00</w:t>
            </w:r>
          </w:p>
        </w:tc>
        <w:tc>
          <w:tcPr>
            <w:tcW w:w="16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933,21</w:t>
            </w:r>
          </w:p>
        </w:tc>
        <w:tc>
          <w:tcPr>
            <w:tcW w:w="14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933,21</w:t>
            </w:r>
          </w:p>
        </w:tc>
        <w:tc>
          <w:tcPr>
            <w:tcW w:w="15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-</w:t>
            </w:r>
          </w:p>
        </w:tc>
      </w:tr>
      <w:tr w:rsidR="00805A8B" w:rsidRPr="00CE1559" w:rsidTr="00A57BF6">
        <w:trPr>
          <w:trHeight w:val="461"/>
          <w:jc w:val="center"/>
        </w:trPr>
        <w:tc>
          <w:tcPr>
            <w:tcW w:w="312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A8B" w:rsidRPr="00CE1559" w:rsidRDefault="00805A8B" w:rsidP="00AA250D">
            <w:pPr>
              <w:pStyle w:val="ListParagraph"/>
              <w:numPr>
                <w:ilvl w:val="0"/>
                <w:numId w:val="17"/>
              </w:numPr>
              <w:tabs>
                <w:tab w:val="left" w:pos="2730"/>
              </w:tabs>
              <w:spacing w:line="276" w:lineRule="auto"/>
              <w:ind w:left="301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CE1559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Изградња дневног боравка за ста</w:t>
            </w:r>
            <w:r w:rsidR="00CE1559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ра</w:t>
            </w:r>
            <w:r w:rsidRPr="00CE1559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 xml:space="preserve"> лица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A8B" w:rsidRPr="00CE1559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CE1559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10.000,00</w:t>
            </w: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A8B" w:rsidRPr="00CE1559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CE1559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933,21</w:t>
            </w: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A8B" w:rsidRPr="00CE1559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CE1559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933,21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05A8B" w:rsidRPr="00CE1559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CE1559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</w:tr>
      <w:tr w:rsidR="001166D6" w:rsidRPr="00400073" w:rsidTr="00A57BF6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4415</w:t>
            </w:r>
          </w:p>
        </w:tc>
        <w:tc>
          <w:tcPr>
            <w:tcW w:w="21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Издаци за опрему</w:t>
            </w:r>
          </w:p>
        </w:tc>
        <w:tc>
          <w:tcPr>
            <w:tcW w:w="16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161.000,00</w:t>
            </w:r>
          </w:p>
        </w:tc>
        <w:tc>
          <w:tcPr>
            <w:tcW w:w="16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39.924,34</w:t>
            </w:r>
          </w:p>
        </w:tc>
        <w:tc>
          <w:tcPr>
            <w:tcW w:w="14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39.924,34</w:t>
            </w:r>
          </w:p>
        </w:tc>
        <w:tc>
          <w:tcPr>
            <w:tcW w:w="15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-</w:t>
            </w:r>
          </w:p>
        </w:tc>
      </w:tr>
      <w:tr w:rsidR="00805A8B" w:rsidRPr="00805A8B" w:rsidTr="00A57BF6">
        <w:trPr>
          <w:jc w:val="center"/>
        </w:trPr>
        <w:tc>
          <w:tcPr>
            <w:tcW w:w="31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5A8B" w:rsidRPr="00805A8B" w:rsidRDefault="00805A8B" w:rsidP="00AA250D">
            <w:pPr>
              <w:pStyle w:val="ListParagraph"/>
              <w:numPr>
                <w:ilvl w:val="0"/>
                <w:numId w:val="17"/>
              </w:numPr>
              <w:tabs>
                <w:tab w:val="left" w:pos="2730"/>
              </w:tabs>
              <w:spacing w:line="276" w:lineRule="auto"/>
              <w:ind w:left="306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Канцеларијски намјештај и опрема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38.000,00</w:t>
            </w: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38.797,66</w:t>
            </w: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38.797,66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</w:tr>
      <w:tr w:rsidR="00805A8B" w:rsidRPr="00805A8B" w:rsidTr="00A57BF6">
        <w:trPr>
          <w:jc w:val="center"/>
        </w:trPr>
        <w:tc>
          <w:tcPr>
            <w:tcW w:w="31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5A8B" w:rsidRPr="00805A8B" w:rsidRDefault="00805A8B" w:rsidP="00AA250D">
            <w:pPr>
              <w:pStyle w:val="ListParagraph"/>
              <w:numPr>
                <w:ilvl w:val="0"/>
                <w:numId w:val="17"/>
              </w:numPr>
              <w:tabs>
                <w:tab w:val="left" w:pos="2730"/>
              </w:tabs>
              <w:spacing w:line="276" w:lineRule="auto"/>
              <w:ind w:left="306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Путнички аутомобил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20.000,00</w:t>
            </w: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</w:tr>
      <w:tr w:rsidR="00805A8B" w:rsidRPr="00805A8B" w:rsidTr="00A57BF6">
        <w:trPr>
          <w:jc w:val="center"/>
        </w:trPr>
        <w:tc>
          <w:tcPr>
            <w:tcW w:w="31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5A8B" w:rsidRPr="00805A8B" w:rsidRDefault="00805A8B" w:rsidP="00AA250D">
            <w:pPr>
              <w:pStyle w:val="ListParagraph"/>
              <w:numPr>
                <w:ilvl w:val="0"/>
                <w:numId w:val="17"/>
              </w:numPr>
              <w:tabs>
                <w:tab w:val="left" w:pos="2730"/>
              </w:tabs>
              <w:spacing w:line="276" w:lineRule="auto"/>
              <w:ind w:left="306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Опремање дневног боравка за ст. лица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1.000,00</w:t>
            </w: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</w:tr>
      <w:tr w:rsidR="00805A8B" w:rsidRPr="00805A8B" w:rsidTr="00A57BF6">
        <w:trPr>
          <w:jc w:val="center"/>
        </w:trPr>
        <w:tc>
          <w:tcPr>
            <w:tcW w:w="31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5A8B" w:rsidRPr="00805A8B" w:rsidRDefault="00805A8B" w:rsidP="00AA250D">
            <w:pPr>
              <w:pStyle w:val="ListParagraph"/>
              <w:numPr>
                <w:ilvl w:val="0"/>
                <w:numId w:val="17"/>
              </w:numPr>
              <w:tabs>
                <w:tab w:val="left" w:pos="2730"/>
              </w:tabs>
              <w:spacing w:line="276" w:lineRule="auto"/>
              <w:ind w:left="306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Опрема за ЈУ Центар за пружање услуга из области соци</w:t>
            </w:r>
            <w:r w:rsidR="00CE1559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јалне и</w:t>
            </w: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 xml:space="preserve"> дј</w:t>
            </w:r>
            <w:r w:rsidR="00CE1559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 xml:space="preserve">ечије </w:t>
            </w: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заш</w:t>
            </w:r>
            <w:r w:rsidR="00CE1559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тите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52.000,00</w:t>
            </w: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1.126,68</w:t>
            </w: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</w:p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1.126,68</w:t>
            </w:r>
          </w:p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</w:tr>
      <w:tr w:rsidR="00805A8B" w:rsidRPr="00805A8B" w:rsidTr="00A57BF6">
        <w:trPr>
          <w:jc w:val="center"/>
        </w:trPr>
        <w:tc>
          <w:tcPr>
            <w:tcW w:w="312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A8B" w:rsidRPr="00805A8B" w:rsidRDefault="00805A8B" w:rsidP="00AA250D">
            <w:pPr>
              <w:pStyle w:val="ListParagraph"/>
              <w:numPr>
                <w:ilvl w:val="0"/>
                <w:numId w:val="17"/>
              </w:numPr>
              <w:tabs>
                <w:tab w:val="left" w:pos="2730"/>
              </w:tabs>
              <w:spacing w:line="276" w:lineRule="auto"/>
              <w:ind w:left="306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 xml:space="preserve">Специјализована опрема за комунално предузеће 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50.000,00</w:t>
            </w: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-</w:t>
            </w:r>
          </w:p>
        </w:tc>
      </w:tr>
      <w:tr w:rsidR="001166D6" w:rsidRPr="00400073" w:rsidTr="0061625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4416</w:t>
            </w:r>
          </w:p>
        </w:tc>
        <w:tc>
          <w:tcPr>
            <w:tcW w:w="21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Издаци за </w:t>
            </w: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lastRenderedPageBreak/>
              <w:t>инвестиционо одржавање</w:t>
            </w:r>
          </w:p>
        </w:tc>
        <w:tc>
          <w:tcPr>
            <w:tcW w:w="16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lastRenderedPageBreak/>
              <w:t>70.000,00</w:t>
            </w:r>
          </w:p>
        </w:tc>
        <w:tc>
          <w:tcPr>
            <w:tcW w:w="16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16.027,55</w:t>
            </w:r>
          </w:p>
        </w:tc>
        <w:tc>
          <w:tcPr>
            <w:tcW w:w="14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14.869,58</w:t>
            </w:r>
          </w:p>
        </w:tc>
        <w:tc>
          <w:tcPr>
            <w:tcW w:w="15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1.157,97</w:t>
            </w:r>
          </w:p>
        </w:tc>
      </w:tr>
      <w:tr w:rsidR="00805A8B" w:rsidRPr="00805A8B" w:rsidTr="0061625E">
        <w:trPr>
          <w:jc w:val="center"/>
        </w:trPr>
        <w:tc>
          <w:tcPr>
            <w:tcW w:w="3128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05A8B" w:rsidRPr="00805A8B" w:rsidRDefault="00805A8B" w:rsidP="00AA250D">
            <w:pPr>
              <w:pStyle w:val="ListParagraph"/>
              <w:numPr>
                <w:ilvl w:val="0"/>
                <w:numId w:val="17"/>
              </w:numPr>
              <w:tabs>
                <w:tab w:val="left" w:pos="2730"/>
              </w:tabs>
              <w:spacing w:line="276" w:lineRule="auto"/>
              <w:ind w:left="306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lastRenderedPageBreak/>
              <w:t>Инвестиционо одржавање објеката општине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70.000,00</w:t>
            </w: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16.027,55</w:t>
            </w:r>
          </w:p>
        </w:tc>
        <w:tc>
          <w:tcPr>
            <w:tcW w:w="146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14.869,58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805A8B" w:rsidRPr="00805A8B" w:rsidRDefault="00805A8B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/>
              </w:rPr>
            </w:pPr>
            <w:r w:rsidRPr="00805A8B">
              <w:rPr>
                <w:rFonts w:ascii="Arial" w:hAnsi="Arial" w:cs="Arial"/>
                <w:i/>
                <w:iCs/>
                <w:sz w:val="20"/>
                <w:szCs w:val="20"/>
                <w:lang/>
              </w:rPr>
              <w:t>1.157,97</w:t>
            </w:r>
          </w:p>
        </w:tc>
      </w:tr>
      <w:tr w:rsidR="001166D6" w:rsidRPr="00400073" w:rsidTr="00805A8B">
        <w:trPr>
          <w:trHeight w:val="454"/>
          <w:jc w:val="center"/>
        </w:trPr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1166D6" w:rsidRPr="00FE179E" w:rsidRDefault="00FE179E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FE179E">
              <w:rPr>
                <w:rFonts w:ascii="Arial" w:hAnsi="Arial" w:cs="Arial"/>
                <w:b/>
                <w:sz w:val="22"/>
                <w:szCs w:val="22"/>
                <w:lang/>
              </w:rPr>
              <w:t>∑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УКУПНО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1.165.000,00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147.827,60</w:t>
            </w:r>
          </w:p>
        </w:tc>
        <w:tc>
          <w:tcPr>
            <w:tcW w:w="1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86.098,52</w:t>
            </w:r>
          </w:p>
        </w:tc>
        <w:tc>
          <w:tcPr>
            <w:tcW w:w="1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1166D6" w:rsidRPr="00400073" w:rsidRDefault="001166D6" w:rsidP="00380BB9">
            <w:pPr>
              <w:tabs>
                <w:tab w:val="left" w:pos="273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00073">
              <w:rPr>
                <w:rFonts w:ascii="Arial" w:hAnsi="Arial" w:cs="Arial"/>
                <w:b/>
                <w:sz w:val="22"/>
                <w:szCs w:val="22"/>
                <w:lang/>
              </w:rPr>
              <w:t>61.729,08</w:t>
            </w:r>
          </w:p>
        </w:tc>
      </w:tr>
    </w:tbl>
    <w:p w:rsidR="00BE3790" w:rsidRDefault="00BE3790" w:rsidP="00AA31E2">
      <w:pPr>
        <w:tabs>
          <w:tab w:val="left" w:pos="6525"/>
        </w:tabs>
        <w:jc w:val="both"/>
        <w:rPr>
          <w:rFonts w:ascii="Arial" w:hAnsi="Arial" w:cs="Arial"/>
          <w:b/>
          <w:lang/>
        </w:rPr>
      </w:pPr>
    </w:p>
    <w:p w:rsidR="00380BB9" w:rsidRDefault="00380BB9">
      <w:pPr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br w:type="page"/>
      </w:r>
    </w:p>
    <w:p w:rsidR="00BE3790" w:rsidRPr="009C7A80" w:rsidRDefault="00BE3790" w:rsidP="00AA250D">
      <w:pPr>
        <w:pStyle w:val="ListParagraph"/>
        <w:numPr>
          <w:ilvl w:val="0"/>
          <w:numId w:val="10"/>
        </w:numPr>
        <w:tabs>
          <w:tab w:val="left" w:pos="6525"/>
        </w:tabs>
        <w:spacing w:line="276" w:lineRule="auto"/>
        <w:ind w:left="709"/>
        <w:rPr>
          <w:rFonts w:ascii="Arial" w:hAnsi="Arial" w:cs="Arial"/>
          <w:b/>
          <w:bCs/>
          <w:lang/>
        </w:rPr>
      </w:pPr>
      <w:r w:rsidRPr="008F2B4B">
        <w:rPr>
          <w:rFonts w:ascii="Arial" w:hAnsi="Arial" w:cs="Arial"/>
          <w:b/>
          <w:bCs/>
          <w:lang/>
        </w:rPr>
        <w:lastRenderedPageBreak/>
        <w:t>ИЗВЈЕШТАЈ О ПРИМЉЕНИМ ДОНАЦИЈАМА И КРЕДИТИМА</w:t>
      </w:r>
      <w:r w:rsidR="00692BAB" w:rsidRPr="008F2B4B">
        <w:rPr>
          <w:rFonts w:ascii="Arial" w:hAnsi="Arial" w:cs="Arial"/>
          <w:b/>
          <w:bCs/>
          <w:lang/>
        </w:rPr>
        <w:t>, ДОМАЋИМ И СТРАНИМ</w:t>
      </w:r>
      <w:r w:rsidR="00187B35" w:rsidRPr="008F2B4B">
        <w:rPr>
          <w:rFonts w:ascii="Arial" w:hAnsi="Arial" w:cs="Arial"/>
          <w:b/>
          <w:bCs/>
          <w:lang/>
        </w:rPr>
        <w:t xml:space="preserve">, </w:t>
      </w:r>
      <w:r w:rsidR="00692BAB" w:rsidRPr="008F2B4B">
        <w:rPr>
          <w:rFonts w:ascii="Arial" w:hAnsi="Arial" w:cs="Arial"/>
          <w:b/>
          <w:bCs/>
          <w:lang/>
        </w:rPr>
        <w:t>ИЗВРШЕНИМ ОТПЛАТАМА ДУГОВА</w:t>
      </w:r>
      <w:r w:rsidR="00187B35" w:rsidRPr="008F2B4B">
        <w:rPr>
          <w:rFonts w:ascii="Arial" w:hAnsi="Arial" w:cs="Arial"/>
          <w:b/>
          <w:bCs/>
          <w:lang/>
        </w:rPr>
        <w:t xml:space="preserve"> И ДАТИМ ГАРАНЦИЈАМА У ТОКУ ФИСКАЛНЕ ГОДИНЕ</w:t>
      </w:r>
    </w:p>
    <w:p w:rsidR="00BE3790" w:rsidRPr="008C604A" w:rsidRDefault="00BE3790" w:rsidP="00AA31E2">
      <w:pPr>
        <w:tabs>
          <w:tab w:val="left" w:pos="6525"/>
        </w:tabs>
        <w:jc w:val="both"/>
        <w:rPr>
          <w:rFonts w:ascii="Arial" w:hAnsi="Arial" w:cs="Arial"/>
          <w:b/>
          <w:bCs/>
          <w:lang/>
        </w:rPr>
      </w:pPr>
    </w:p>
    <w:p w:rsidR="004C7DA5" w:rsidRPr="008C604A" w:rsidRDefault="004C7DA5" w:rsidP="009C7A80">
      <w:pPr>
        <w:tabs>
          <w:tab w:val="left" w:pos="6525"/>
        </w:tabs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Општини Зета су у 2023. години уплаћене донације у укупном износу од 65.530,17</w:t>
      </w:r>
      <w:r w:rsidR="009C7A80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€, и то:</w:t>
      </w:r>
    </w:p>
    <w:p w:rsidR="009C7A80" w:rsidRDefault="00187B35" w:rsidP="00AA250D">
      <w:pPr>
        <w:pStyle w:val="ListParagraph"/>
        <w:numPr>
          <w:ilvl w:val="0"/>
          <w:numId w:val="19"/>
        </w:numPr>
        <w:tabs>
          <w:tab w:val="left" w:pos="6525"/>
        </w:tabs>
        <w:spacing w:line="276" w:lineRule="auto"/>
        <w:ind w:left="993"/>
        <w:jc w:val="both"/>
        <w:rPr>
          <w:rFonts w:ascii="Arial" w:hAnsi="Arial" w:cs="Arial"/>
          <w:lang/>
        </w:rPr>
      </w:pPr>
      <w:r w:rsidRPr="009C7A80">
        <w:rPr>
          <w:rFonts w:ascii="Arial" w:hAnsi="Arial" w:cs="Arial"/>
          <w:lang/>
        </w:rPr>
        <w:t>т</w:t>
      </w:r>
      <w:r w:rsidR="004C7DA5" w:rsidRPr="009C7A80">
        <w:rPr>
          <w:rFonts w:ascii="Arial" w:hAnsi="Arial" w:cs="Arial"/>
          <w:lang/>
        </w:rPr>
        <w:t>екуће донације у износу од 16.500,00</w:t>
      </w:r>
      <w:r w:rsidR="009C7A80">
        <w:rPr>
          <w:rFonts w:ascii="Arial" w:hAnsi="Arial" w:cs="Arial"/>
          <w:lang/>
        </w:rPr>
        <w:t xml:space="preserve"> </w:t>
      </w:r>
      <w:r w:rsidR="004C7DA5" w:rsidRPr="009C7A80">
        <w:rPr>
          <w:rFonts w:ascii="Arial" w:hAnsi="Arial" w:cs="Arial"/>
          <w:lang/>
        </w:rPr>
        <w:t>€, од чега је 16.000,00</w:t>
      </w:r>
      <w:r w:rsidR="009C7A80">
        <w:rPr>
          <w:rFonts w:ascii="Arial" w:hAnsi="Arial" w:cs="Arial"/>
          <w:lang/>
        </w:rPr>
        <w:t xml:space="preserve"> </w:t>
      </w:r>
      <w:r w:rsidR="004C7DA5" w:rsidRPr="009C7A80">
        <w:rPr>
          <w:rFonts w:ascii="Arial" w:hAnsi="Arial" w:cs="Arial"/>
          <w:lang/>
        </w:rPr>
        <w:t>€ донација од стране Министарства културе и медија за реализацију два пројекта археолошких истраживања на територији Општине Зета</w:t>
      </w:r>
      <w:r w:rsidRPr="009C7A80">
        <w:rPr>
          <w:rFonts w:ascii="Arial" w:hAnsi="Arial" w:cs="Arial"/>
          <w:lang/>
        </w:rPr>
        <w:t>,</w:t>
      </w:r>
      <w:r w:rsidR="004C7DA5" w:rsidRPr="009C7A80">
        <w:rPr>
          <w:rFonts w:ascii="Arial" w:hAnsi="Arial" w:cs="Arial"/>
          <w:lang/>
        </w:rPr>
        <w:t xml:space="preserve"> а 500,00</w:t>
      </w:r>
      <w:r w:rsidR="009C7A80">
        <w:rPr>
          <w:rFonts w:ascii="Arial" w:hAnsi="Arial" w:cs="Arial"/>
          <w:lang/>
        </w:rPr>
        <w:t xml:space="preserve"> </w:t>
      </w:r>
      <w:r w:rsidR="004C7DA5" w:rsidRPr="009C7A80">
        <w:rPr>
          <w:rFonts w:ascii="Arial" w:hAnsi="Arial" w:cs="Arial"/>
          <w:lang/>
        </w:rPr>
        <w:t>€ је донација Фудбалског клуба Адриа, у складу Уговором о донацији за развој спорта и спортске инфраструктуре,</w:t>
      </w:r>
      <w:r w:rsidR="009C7A80">
        <w:rPr>
          <w:rFonts w:ascii="Arial" w:hAnsi="Arial" w:cs="Arial"/>
          <w:lang/>
        </w:rPr>
        <w:t xml:space="preserve"> и</w:t>
      </w:r>
    </w:p>
    <w:p w:rsidR="009C7A80" w:rsidRDefault="00187B35" w:rsidP="00AA250D">
      <w:pPr>
        <w:pStyle w:val="ListParagraph"/>
        <w:numPr>
          <w:ilvl w:val="0"/>
          <w:numId w:val="19"/>
        </w:numPr>
        <w:tabs>
          <w:tab w:val="left" w:pos="6525"/>
        </w:tabs>
        <w:spacing w:line="276" w:lineRule="auto"/>
        <w:ind w:left="993"/>
        <w:jc w:val="both"/>
        <w:rPr>
          <w:rFonts w:ascii="Arial" w:hAnsi="Arial" w:cs="Arial"/>
          <w:lang/>
        </w:rPr>
      </w:pPr>
      <w:r w:rsidRPr="009C7A80">
        <w:rPr>
          <w:rFonts w:ascii="Arial" w:hAnsi="Arial" w:cs="Arial"/>
          <w:lang/>
        </w:rPr>
        <w:t>к</w:t>
      </w:r>
      <w:r w:rsidR="004C7DA5" w:rsidRPr="009C7A80">
        <w:rPr>
          <w:rFonts w:ascii="Arial" w:hAnsi="Arial" w:cs="Arial"/>
          <w:lang/>
        </w:rPr>
        <w:t>апиталне донације у износу 49.030,17</w:t>
      </w:r>
      <w:r w:rsidR="009C7A80">
        <w:rPr>
          <w:rFonts w:ascii="Arial" w:hAnsi="Arial" w:cs="Arial"/>
          <w:lang/>
        </w:rPr>
        <w:t xml:space="preserve"> </w:t>
      </w:r>
      <w:r w:rsidR="004C7DA5" w:rsidRPr="009C7A80">
        <w:rPr>
          <w:rFonts w:ascii="Arial" w:hAnsi="Arial" w:cs="Arial"/>
          <w:lang/>
        </w:rPr>
        <w:t>€, од чега је 30.000,00</w:t>
      </w:r>
      <w:r w:rsidR="009C7A80">
        <w:rPr>
          <w:rFonts w:ascii="Arial" w:hAnsi="Arial" w:cs="Arial"/>
          <w:lang/>
        </w:rPr>
        <w:t xml:space="preserve"> </w:t>
      </w:r>
      <w:r w:rsidR="004C7DA5" w:rsidRPr="009C7A80">
        <w:rPr>
          <w:rFonts w:ascii="Arial" w:hAnsi="Arial" w:cs="Arial"/>
          <w:lang/>
        </w:rPr>
        <w:t>€ донација Министарства пољопривреде, шумарства и водопривреде за унапређење локалне инфраструктуре, а 19.030,17</w:t>
      </w:r>
      <w:r w:rsidR="009C7A80">
        <w:rPr>
          <w:rFonts w:ascii="Arial" w:hAnsi="Arial" w:cs="Arial"/>
          <w:lang/>
        </w:rPr>
        <w:t xml:space="preserve"> </w:t>
      </w:r>
      <w:r w:rsidR="004C7DA5" w:rsidRPr="009C7A80">
        <w:rPr>
          <w:rFonts w:ascii="Arial" w:hAnsi="Arial" w:cs="Arial"/>
          <w:lang/>
        </w:rPr>
        <w:t>€ донација Заједнице општина Црне Горе за реализацију два пројекта израде техничке документације</w:t>
      </w:r>
      <w:r w:rsidRPr="009C7A80">
        <w:rPr>
          <w:rFonts w:ascii="Arial" w:hAnsi="Arial" w:cs="Arial"/>
          <w:lang/>
        </w:rPr>
        <w:t xml:space="preserve"> (реализована путем уговора о асигнацији)</w:t>
      </w:r>
      <w:r w:rsidR="004C7DA5" w:rsidRPr="009C7A80">
        <w:rPr>
          <w:rFonts w:ascii="Arial" w:hAnsi="Arial" w:cs="Arial"/>
          <w:lang/>
        </w:rPr>
        <w:t>.</w:t>
      </w:r>
    </w:p>
    <w:p w:rsidR="009C7A80" w:rsidRDefault="009C7A80" w:rsidP="009C7A80">
      <w:pPr>
        <w:tabs>
          <w:tab w:val="left" w:pos="6525"/>
        </w:tabs>
        <w:spacing w:line="276" w:lineRule="auto"/>
        <w:jc w:val="both"/>
        <w:rPr>
          <w:rFonts w:ascii="Arial" w:hAnsi="Arial" w:cs="Arial"/>
          <w:bCs/>
          <w:lang/>
        </w:rPr>
      </w:pPr>
    </w:p>
    <w:p w:rsidR="009C7A80" w:rsidRDefault="00167FAE" w:rsidP="009C7A80">
      <w:pPr>
        <w:tabs>
          <w:tab w:val="left" w:pos="6525"/>
        </w:tabs>
        <w:spacing w:line="276" w:lineRule="auto"/>
        <w:ind w:firstLine="567"/>
        <w:jc w:val="both"/>
        <w:rPr>
          <w:rFonts w:ascii="Arial" w:hAnsi="Arial" w:cs="Arial"/>
          <w:lang/>
        </w:rPr>
      </w:pPr>
      <w:r w:rsidRPr="009C7A80">
        <w:rPr>
          <w:rFonts w:ascii="Arial" w:hAnsi="Arial" w:cs="Arial"/>
          <w:bCs/>
          <w:lang/>
        </w:rPr>
        <w:t>Општина Зета у 2023. години није узимала нити враћала кредите.</w:t>
      </w:r>
    </w:p>
    <w:p w:rsidR="009C7A80" w:rsidRDefault="009C7A80" w:rsidP="009C7A80">
      <w:pPr>
        <w:tabs>
          <w:tab w:val="left" w:pos="6525"/>
        </w:tabs>
        <w:spacing w:line="276" w:lineRule="auto"/>
        <w:ind w:firstLine="567"/>
        <w:jc w:val="both"/>
        <w:rPr>
          <w:rFonts w:ascii="Arial" w:hAnsi="Arial" w:cs="Arial"/>
          <w:lang/>
        </w:rPr>
      </w:pPr>
    </w:p>
    <w:p w:rsidR="00187B35" w:rsidRDefault="00187B35" w:rsidP="009C7A80">
      <w:pPr>
        <w:tabs>
          <w:tab w:val="left" w:pos="6525"/>
        </w:tabs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Општина Зета није давала гаранције током 2023. године.</w:t>
      </w:r>
    </w:p>
    <w:p w:rsidR="00BF4CFB" w:rsidRDefault="00BF4CFB" w:rsidP="00187B35">
      <w:pPr>
        <w:tabs>
          <w:tab w:val="left" w:pos="7000"/>
        </w:tabs>
        <w:rPr>
          <w:rFonts w:ascii="Arial" w:hAnsi="Arial" w:cs="Arial"/>
          <w:lang/>
        </w:rPr>
      </w:pPr>
    </w:p>
    <w:p w:rsidR="00BF4CFB" w:rsidRDefault="00BF4CFB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br w:type="page"/>
      </w:r>
    </w:p>
    <w:p w:rsidR="00BE3790" w:rsidRPr="008F2B4B" w:rsidRDefault="00BE3790" w:rsidP="00AA250D">
      <w:pPr>
        <w:pStyle w:val="ListParagraph"/>
        <w:numPr>
          <w:ilvl w:val="0"/>
          <w:numId w:val="10"/>
        </w:numPr>
        <w:tabs>
          <w:tab w:val="left" w:pos="6525"/>
        </w:tabs>
        <w:spacing w:line="276" w:lineRule="auto"/>
        <w:ind w:left="709"/>
        <w:rPr>
          <w:rFonts w:ascii="Arial" w:hAnsi="Arial" w:cs="Arial"/>
          <w:b/>
          <w:lang/>
        </w:rPr>
      </w:pPr>
      <w:r w:rsidRPr="008F2B4B">
        <w:rPr>
          <w:rFonts w:ascii="Arial" w:hAnsi="Arial" w:cs="Arial"/>
          <w:b/>
          <w:lang/>
        </w:rPr>
        <w:lastRenderedPageBreak/>
        <w:t xml:space="preserve">ИЗВЈЕШТАЈ О КОРИШЋЕЊУ СРЕДСТАВА </w:t>
      </w:r>
      <w:r w:rsidR="00167FAE" w:rsidRPr="008F2B4B">
        <w:rPr>
          <w:rFonts w:ascii="Arial" w:hAnsi="Arial" w:cs="Arial"/>
          <w:b/>
          <w:lang/>
        </w:rPr>
        <w:t xml:space="preserve">ИЗ </w:t>
      </w:r>
      <w:r w:rsidRPr="008F2B4B">
        <w:rPr>
          <w:rFonts w:ascii="Arial" w:hAnsi="Arial" w:cs="Arial"/>
          <w:b/>
          <w:lang/>
        </w:rPr>
        <w:t>ТЕКУЋЕ</w:t>
      </w:r>
      <w:r w:rsidR="00167FAE" w:rsidRPr="008F2B4B">
        <w:rPr>
          <w:rFonts w:ascii="Arial" w:hAnsi="Arial" w:cs="Arial"/>
          <w:b/>
          <w:lang/>
        </w:rPr>
        <w:t xml:space="preserve"> И СТАЛНЕ</w:t>
      </w:r>
      <w:r w:rsidRPr="008F2B4B">
        <w:rPr>
          <w:rFonts w:ascii="Arial" w:hAnsi="Arial" w:cs="Arial"/>
          <w:b/>
          <w:lang/>
        </w:rPr>
        <w:t xml:space="preserve"> БУЏЕТСКЕ РЕЗЕРВЕ</w:t>
      </w:r>
    </w:p>
    <w:p w:rsidR="00BE3790" w:rsidRPr="008C604A" w:rsidRDefault="00BE3790" w:rsidP="00AA31E2">
      <w:pPr>
        <w:tabs>
          <w:tab w:val="left" w:pos="6525"/>
        </w:tabs>
        <w:jc w:val="both"/>
        <w:rPr>
          <w:rFonts w:ascii="Arial" w:hAnsi="Arial" w:cs="Arial"/>
          <w:b/>
          <w:lang/>
        </w:rPr>
      </w:pPr>
    </w:p>
    <w:p w:rsidR="00EB603C" w:rsidRDefault="00BE3790" w:rsidP="00EB603C">
      <w:pPr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 xml:space="preserve">Одлуком о измјенама и допунама Одлуке о буџету Општине </w:t>
      </w:r>
      <w:r w:rsidR="00167FAE" w:rsidRPr="008C604A">
        <w:rPr>
          <w:rFonts w:ascii="Arial" w:hAnsi="Arial" w:cs="Arial"/>
          <w:lang/>
        </w:rPr>
        <w:t>Зета</w:t>
      </w:r>
      <w:r w:rsidRPr="008C604A">
        <w:rPr>
          <w:rFonts w:ascii="Arial" w:hAnsi="Arial" w:cs="Arial"/>
          <w:lang/>
        </w:rPr>
        <w:t xml:space="preserve"> за 202</w:t>
      </w:r>
      <w:r w:rsidR="00167FAE" w:rsidRPr="008C604A">
        <w:rPr>
          <w:rFonts w:ascii="Arial" w:hAnsi="Arial" w:cs="Arial"/>
          <w:lang/>
        </w:rPr>
        <w:t>3</w:t>
      </w:r>
      <w:r w:rsidRPr="008C604A">
        <w:rPr>
          <w:rFonts w:ascii="Arial" w:hAnsi="Arial" w:cs="Arial"/>
          <w:lang/>
        </w:rPr>
        <w:t xml:space="preserve">. годину, планирана су средства текуће буџетске резерве  у износу од </w:t>
      </w:r>
      <w:r w:rsidR="00167FAE" w:rsidRPr="008C604A">
        <w:rPr>
          <w:rFonts w:ascii="Arial" w:hAnsi="Arial" w:cs="Arial"/>
          <w:lang/>
        </w:rPr>
        <w:t>30.0</w:t>
      </w:r>
      <w:r w:rsidRPr="008C604A">
        <w:rPr>
          <w:rFonts w:ascii="Arial" w:hAnsi="Arial" w:cs="Arial"/>
          <w:lang/>
        </w:rPr>
        <w:t>00,00</w:t>
      </w:r>
      <w:r w:rsidR="00287F7F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€</w:t>
      </w:r>
      <w:r w:rsidR="00167FAE" w:rsidRPr="008C604A">
        <w:rPr>
          <w:rFonts w:ascii="Arial" w:hAnsi="Arial" w:cs="Arial"/>
          <w:lang/>
        </w:rPr>
        <w:t xml:space="preserve"> и средства сталне буџетске резерве у износу од 10.000,00</w:t>
      </w:r>
      <w:r w:rsidR="00287F7F">
        <w:rPr>
          <w:rFonts w:ascii="Arial" w:hAnsi="Arial" w:cs="Arial"/>
          <w:lang/>
        </w:rPr>
        <w:t xml:space="preserve"> </w:t>
      </w:r>
      <w:r w:rsidR="00167FAE" w:rsidRPr="008C604A">
        <w:rPr>
          <w:rFonts w:ascii="Arial" w:hAnsi="Arial" w:cs="Arial"/>
          <w:lang/>
        </w:rPr>
        <w:t>€</w:t>
      </w:r>
      <w:r w:rsidRPr="008C604A">
        <w:rPr>
          <w:rFonts w:ascii="Arial" w:hAnsi="Arial" w:cs="Arial"/>
          <w:lang/>
        </w:rPr>
        <w:t>.</w:t>
      </w:r>
    </w:p>
    <w:p w:rsidR="00EB603C" w:rsidRDefault="00EB603C" w:rsidP="00EB603C">
      <w:pPr>
        <w:spacing w:line="276" w:lineRule="auto"/>
        <w:ind w:firstLine="567"/>
        <w:jc w:val="both"/>
        <w:rPr>
          <w:rFonts w:ascii="Arial" w:hAnsi="Arial" w:cs="Arial"/>
          <w:lang/>
        </w:rPr>
      </w:pPr>
    </w:p>
    <w:p w:rsidR="00CC40A8" w:rsidRPr="008C604A" w:rsidRDefault="00BE3790" w:rsidP="00FC1AB2">
      <w:pPr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У складу са Одлуком о начину коришћења текуће и сталне буџетске резерве ("Службени лист Црне Горе - општински прописи", бр</w:t>
      </w:r>
      <w:r w:rsidR="00EB603C">
        <w:rPr>
          <w:rFonts w:ascii="Arial" w:hAnsi="Arial" w:cs="Arial"/>
          <w:lang/>
        </w:rPr>
        <w:t>ој</w:t>
      </w:r>
      <w:r w:rsidRPr="008C604A">
        <w:rPr>
          <w:rFonts w:ascii="Arial" w:hAnsi="Arial" w:cs="Arial"/>
          <w:lang/>
        </w:rPr>
        <w:t xml:space="preserve"> 20/19, 49/19</w:t>
      </w:r>
      <w:r w:rsidR="00CC40A8" w:rsidRPr="008C604A">
        <w:rPr>
          <w:rFonts w:ascii="Arial" w:hAnsi="Arial" w:cs="Arial"/>
          <w:lang/>
        </w:rPr>
        <w:t xml:space="preserve"> и 12/23</w:t>
      </w:r>
      <w:r w:rsidRPr="008C604A">
        <w:rPr>
          <w:rFonts w:ascii="Arial" w:hAnsi="Arial" w:cs="Arial"/>
          <w:lang/>
        </w:rPr>
        <w:t>),</w:t>
      </w:r>
      <w:r w:rsidR="00315A75" w:rsidRPr="008C604A">
        <w:rPr>
          <w:rFonts w:ascii="Arial" w:hAnsi="Arial" w:cs="Arial"/>
          <w:lang/>
        </w:rPr>
        <w:t xml:space="preserve"> средства текуће буџетске резерве коришћена су </w:t>
      </w:r>
      <w:r w:rsidRPr="008C604A">
        <w:rPr>
          <w:rFonts w:ascii="Arial" w:hAnsi="Arial" w:cs="Arial"/>
          <w:lang/>
        </w:rPr>
        <w:t xml:space="preserve"> током 202</w:t>
      </w:r>
      <w:r w:rsidR="00CC40A8" w:rsidRPr="008C604A">
        <w:rPr>
          <w:rFonts w:ascii="Arial" w:hAnsi="Arial" w:cs="Arial"/>
          <w:lang/>
        </w:rPr>
        <w:t>3</w:t>
      </w:r>
      <w:r w:rsidRPr="008C604A">
        <w:rPr>
          <w:rFonts w:ascii="Arial" w:hAnsi="Arial" w:cs="Arial"/>
          <w:lang/>
        </w:rPr>
        <w:t xml:space="preserve">. </w:t>
      </w:r>
      <w:r w:rsidR="00315A75" w:rsidRPr="008C604A">
        <w:rPr>
          <w:rFonts w:ascii="Arial" w:hAnsi="Arial" w:cs="Arial"/>
          <w:lang/>
        </w:rPr>
        <w:t>године за непланиране и недовољно планиране издатке. Укупно је са ове буџетске позиције</w:t>
      </w:r>
      <w:r w:rsidRPr="008C604A">
        <w:rPr>
          <w:rFonts w:ascii="Arial" w:hAnsi="Arial" w:cs="Arial"/>
          <w:lang/>
        </w:rPr>
        <w:t xml:space="preserve"> утрошено  2</w:t>
      </w:r>
      <w:r w:rsidR="00CC40A8" w:rsidRPr="008C604A">
        <w:rPr>
          <w:rFonts w:ascii="Arial" w:hAnsi="Arial" w:cs="Arial"/>
          <w:lang/>
        </w:rPr>
        <w:t>8.691,99</w:t>
      </w:r>
      <w:r w:rsidR="00EB603C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€</w:t>
      </w:r>
      <w:r w:rsidR="00FC1AB2">
        <w:rPr>
          <w:rFonts w:ascii="Arial" w:hAnsi="Arial" w:cs="Arial"/>
          <w:lang/>
        </w:rPr>
        <w:t xml:space="preserve">, односно </w:t>
      </w:r>
      <w:r w:rsidR="00CE5873">
        <w:rPr>
          <w:rFonts w:ascii="Arial" w:hAnsi="Arial" w:cs="Arial"/>
          <w:lang/>
        </w:rPr>
        <w:t>95,63</w:t>
      </w:r>
      <w:r w:rsidR="00FC1AB2" w:rsidRPr="00CE5873">
        <w:rPr>
          <w:rFonts w:ascii="Arial" w:hAnsi="Arial" w:cs="Arial"/>
          <w:lang/>
        </w:rPr>
        <w:t>%</w:t>
      </w:r>
      <w:r w:rsidR="00FC1AB2">
        <w:rPr>
          <w:rFonts w:ascii="Arial" w:hAnsi="Arial" w:cs="Arial"/>
          <w:lang/>
        </w:rPr>
        <w:t xml:space="preserve"> од плана</w:t>
      </w:r>
      <w:r w:rsidRPr="008C604A">
        <w:rPr>
          <w:rFonts w:ascii="Arial" w:hAnsi="Arial" w:cs="Arial"/>
          <w:lang/>
        </w:rPr>
        <w:t>, и то за с</w:t>
      </w:r>
      <w:r w:rsidR="00FC1AB2">
        <w:rPr>
          <w:rFonts w:ascii="Arial" w:hAnsi="Arial" w:cs="Arial"/>
          <w:lang/>
        </w:rPr>
        <w:t>љ</w:t>
      </w:r>
      <w:r w:rsidRPr="008C604A">
        <w:rPr>
          <w:rFonts w:ascii="Arial" w:hAnsi="Arial" w:cs="Arial"/>
          <w:lang/>
        </w:rPr>
        <w:t>едеће намјене:</w:t>
      </w:r>
    </w:p>
    <w:p w:rsidR="00FC1AB2" w:rsidRDefault="00315A75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t>уплата дуга из претходног периода за утрошену воду Јавном извршитељу Василију Мићовићу 4.844,45</w:t>
      </w:r>
      <w:r w:rsidR="00FC1AB2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€,</w:t>
      </w:r>
    </w:p>
    <w:p w:rsidR="00FC1AB2" w:rsidRDefault="00315A75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FC1AB2">
        <w:rPr>
          <w:rFonts w:ascii="Arial" w:hAnsi="Arial" w:cs="Arial"/>
          <w:lang/>
        </w:rPr>
        <w:t>трошкови учешћа такмичара из наше Општине на музичком фестивалу Ритам Европе 3.000,00</w:t>
      </w:r>
      <w:r w:rsidR="00FC1AB2">
        <w:rPr>
          <w:rFonts w:ascii="Arial" w:hAnsi="Arial" w:cs="Arial"/>
          <w:lang/>
        </w:rPr>
        <w:t xml:space="preserve"> </w:t>
      </w:r>
      <w:r w:rsidRPr="00FC1AB2">
        <w:rPr>
          <w:rFonts w:ascii="Arial" w:hAnsi="Arial" w:cs="Arial"/>
          <w:lang/>
        </w:rPr>
        <w:t>€,</w:t>
      </w:r>
    </w:p>
    <w:p w:rsidR="00FC1AB2" w:rsidRDefault="00B32ED5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FC1AB2">
        <w:rPr>
          <w:rFonts w:ascii="Arial" w:hAnsi="Arial" w:cs="Arial"/>
          <w:lang/>
        </w:rPr>
        <w:t>помоћ Фолклорном ансамблу „Слободан Алигрудић“ за учешће на фестивалу фолклора у Молдавији 1.000,00</w:t>
      </w:r>
      <w:r w:rsidR="00FC1AB2">
        <w:rPr>
          <w:rFonts w:ascii="Arial" w:hAnsi="Arial" w:cs="Arial"/>
          <w:lang/>
        </w:rPr>
        <w:t xml:space="preserve"> </w:t>
      </w:r>
      <w:r w:rsidRPr="00FC1AB2">
        <w:rPr>
          <w:rFonts w:ascii="Arial" w:hAnsi="Arial" w:cs="Arial"/>
          <w:lang/>
        </w:rPr>
        <w:t>€</w:t>
      </w:r>
      <w:r w:rsidR="00FC1AB2">
        <w:rPr>
          <w:rFonts w:ascii="Arial" w:hAnsi="Arial" w:cs="Arial"/>
          <w:lang/>
        </w:rPr>
        <w:t>,</w:t>
      </w:r>
    </w:p>
    <w:p w:rsidR="00FC1AB2" w:rsidRDefault="00B32ED5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FC1AB2">
        <w:rPr>
          <w:rFonts w:ascii="Arial" w:hAnsi="Arial" w:cs="Arial"/>
          <w:lang/>
        </w:rPr>
        <w:t>помоћ физичком лицу из Зете за учешће на пијанистичком такмичењу у Венецији 500,00</w:t>
      </w:r>
      <w:r w:rsidR="00FC1AB2">
        <w:rPr>
          <w:rFonts w:ascii="Arial" w:hAnsi="Arial" w:cs="Arial"/>
          <w:lang/>
        </w:rPr>
        <w:t xml:space="preserve"> </w:t>
      </w:r>
      <w:r w:rsidRPr="00FC1AB2">
        <w:rPr>
          <w:rFonts w:ascii="Arial" w:hAnsi="Arial" w:cs="Arial"/>
          <w:lang/>
        </w:rPr>
        <w:t>€,</w:t>
      </w:r>
    </w:p>
    <w:p w:rsidR="00FC1AB2" w:rsidRDefault="00315A75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FC1AB2">
        <w:rPr>
          <w:rFonts w:ascii="Arial" w:hAnsi="Arial" w:cs="Arial"/>
          <w:lang/>
        </w:rPr>
        <w:t>поклон запосленим службениц</w:t>
      </w:r>
      <w:r w:rsidR="00FC1AB2">
        <w:rPr>
          <w:rFonts w:ascii="Arial" w:hAnsi="Arial" w:cs="Arial"/>
          <w:lang/>
        </w:rPr>
        <w:t>а</w:t>
      </w:r>
      <w:r w:rsidRPr="00FC1AB2">
        <w:rPr>
          <w:rFonts w:ascii="Arial" w:hAnsi="Arial" w:cs="Arial"/>
          <w:lang/>
        </w:rPr>
        <w:t>ма у органима Општине и јавним установама чији је Општина оснивач поводом  8. марта – 1.950,00</w:t>
      </w:r>
      <w:r w:rsidR="00FC1AB2">
        <w:rPr>
          <w:rFonts w:ascii="Arial" w:hAnsi="Arial" w:cs="Arial"/>
          <w:lang/>
        </w:rPr>
        <w:t xml:space="preserve"> </w:t>
      </w:r>
      <w:r w:rsidRPr="00FC1AB2">
        <w:rPr>
          <w:rFonts w:ascii="Arial" w:hAnsi="Arial" w:cs="Arial"/>
          <w:lang/>
        </w:rPr>
        <w:t>€</w:t>
      </w:r>
      <w:r w:rsidR="00B32ED5" w:rsidRPr="00FC1AB2">
        <w:rPr>
          <w:rFonts w:ascii="Arial" w:hAnsi="Arial" w:cs="Arial"/>
          <w:lang/>
        </w:rPr>
        <w:t>,</w:t>
      </w:r>
    </w:p>
    <w:p w:rsidR="006A0228" w:rsidRDefault="00315A75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FC1AB2">
        <w:rPr>
          <w:rFonts w:ascii="Arial" w:hAnsi="Arial" w:cs="Arial"/>
          <w:lang/>
        </w:rPr>
        <w:t xml:space="preserve">помоћ </w:t>
      </w:r>
      <w:r w:rsidR="009472D4" w:rsidRPr="00FC1AB2">
        <w:rPr>
          <w:rFonts w:ascii="Arial" w:hAnsi="Arial" w:cs="Arial"/>
          <w:lang/>
        </w:rPr>
        <w:t>за учешће на такмичењима, фестивалима 1.500,00</w:t>
      </w:r>
      <w:r w:rsidR="006A0228">
        <w:rPr>
          <w:rFonts w:ascii="Arial" w:hAnsi="Arial" w:cs="Arial"/>
          <w:lang/>
        </w:rPr>
        <w:t xml:space="preserve"> </w:t>
      </w:r>
      <w:r w:rsidR="009472D4" w:rsidRPr="00FC1AB2">
        <w:rPr>
          <w:rFonts w:ascii="Arial" w:hAnsi="Arial" w:cs="Arial"/>
          <w:lang/>
        </w:rPr>
        <w:t>€,</w:t>
      </w:r>
    </w:p>
    <w:p w:rsidR="006A0228" w:rsidRDefault="009472D4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6A0228">
        <w:rPr>
          <w:rFonts w:ascii="Arial" w:hAnsi="Arial" w:cs="Arial"/>
          <w:lang/>
        </w:rPr>
        <w:t>награде за матуранте, добитнике дипломе „Луча“ 1.150,00</w:t>
      </w:r>
      <w:r w:rsidR="006A0228">
        <w:rPr>
          <w:rFonts w:ascii="Arial" w:hAnsi="Arial" w:cs="Arial"/>
          <w:lang/>
        </w:rPr>
        <w:t xml:space="preserve"> </w:t>
      </w:r>
      <w:r w:rsidRPr="006A0228">
        <w:rPr>
          <w:rFonts w:ascii="Arial" w:hAnsi="Arial" w:cs="Arial"/>
          <w:lang/>
        </w:rPr>
        <w:t>€,</w:t>
      </w:r>
    </w:p>
    <w:p w:rsidR="006A0228" w:rsidRDefault="009472D4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6A0228">
        <w:rPr>
          <w:rFonts w:ascii="Arial" w:hAnsi="Arial" w:cs="Arial"/>
          <w:lang/>
        </w:rPr>
        <w:t>помоћ Синдикалној организацији Општине за учешће на синдикалним спортским играма 540,00</w:t>
      </w:r>
      <w:r w:rsidR="006A0228">
        <w:rPr>
          <w:rFonts w:ascii="Arial" w:hAnsi="Arial" w:cs="Arial"/>
          <w:lang/>
        </w:rPr>
        <w:t xml:space="preserve"> </w:t>
      </w:r>
      <w:r w:rsidRPr="006A0228">
        <w:rPr>
          <w:rFonts w:ascii="Arial" w:hAnsi="Arial" w:cs="Arial"/>
          <w:lang/>
        </w:rPr>
        <w:t>€,</w:t>
      </w:r>
    </w:p>
    <w:p w:rsidR="006A0228" w:rsidRDefault="009472D4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6A0228">
        <w:rPr>
          <w:rFonts w:ascii="Arial" w:hAnsi="Arial" w:cs="Arial"/>
          <w:lang/>
        </w:rPr>
        <w:t>помоћ Клубу добровољних давалаца крви за организацију акције давања крви 150,00</w:t>
      </w:r>
      <w:r w:rsidR="006A0228">
        <w:rPr>
          <w:rFonts w:ascii="Arial" w:hAnsi="Arial" w:cs="Arial"/>
          <w:lang/>
        </w:rPr>
        <w:t xml:space="preserve"> </w:t>
      </w:r>
      <w:r w:rsidRPr="006A0228">
        <w:rPr>
          <w:rFonts w:ascii="Arial" w:hAnsi="Arial" w:cs="Arial"/>
          <w:lang/>
        </w:rPr>
        <w:t>€</w:t>
      </w:r>
      <w:r w:rsidR="006A0228">
        <w:rPr>
          <w:rFonts w:ascii="Arial" w:hAnsi="Arial" w:cs="Arial"/>
          <w:lang/>
        </w:rPr>
        <w:t>,</w:t>
      </w:r>
    </w:p>
    <w:p w:rsidR="006A0228" w:rsidRDefault="009472D4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6A0228">
        <w:rPr>
          <w:rFonts w:ascii="Arial" w:hAnsi="Arial" w:cs="Arial"/>
          <w:lang/>
        </w:rPr>
        <w:t xml:space="preserve">поправака </w:t>
      </w:r>
      <w:r w:rsidR="00B32ED5" w:rsidRPr="006A0228">
        <w:rPr>
          <w:rFonts w:ascii="Arial" w:hAnsi="Arial" w:cs="Arial"/>
          <w:lang/>
        </w:rPr>
        <w:t xml:space="preserve">већег квара на </w:t>
      </w:r>
      <w:r w:rsidRPr="006A0228">
        <w:rPr>
          <w:rFonts w:ascii="Arial" w:hAnsi="Arial" w:cs="Arial"/>
          <w:lang/>
        </w:rPr>
        <w:t>аут</w:t>
      </w:r>
      <w:r w:rsidR="00B32ED5" w:rsidRPr="006A0228">
        <w:rPr>
          <w:rFonts w:ascii="Arial" w:hAnsi="Arial" w:cs="Arial"/>
          <w:lang/>
        </w:rPr>
        <w:t>омобилу за превоз корисника ЈУ Центар за пружање услуга из области социјалне и дјечије заштите 1.089,00</w:t>
      </w:r>
      <w:r w:rsidR="006A0228">
        <w:rPr>
          <w:rFonts w:ascii="Arial" w:hAnsi="Arial" w:cs="Arial"/>
          <w:lang/>
        </w:rPr>
        <w:t xml:space="preserve"> </w:t>
      </w:r>
      <w:r w:rsidR="00B32ED5" w:rsidRPr="006A0228">
        <w:rPr>
          <w:rFonts w:ascii="Arial" w:hAnsi="Arial" w:cs="Arial"/>
          <w:lang/>
        </w:rPr>
        <w:t>€,</w:t>
      </w:r>
    </w:p>
    <w:p w:rsidR="006A0228" w:rsidRDefault="00B32ED5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6A0228">
        <w:rPr>
          <w:rFonts w:ascii="Arial" w:hAnsi="Arial" w:cs="Arial"/>
          <w:lang/>
        </w:rPr>
        <w:t>поправка путничког аутомобила који је Општини Зета уступљен на трајно коришћење од стране Управе за катастар и државну имовину 982,38</w:t>
      </w:r>
      <w:r w:rsidR="006A0228">
        <w:rPr>
          <w:rFonts w:ascii="Arial" w:hAnsi="Arial" w:cs="Arial"/>
          <w:lang/>
        </w:rPr>
        <w:t xml:space="preserve"> </w:t>
      </w:r>
      <w:r w:rsidRPr="006A0228">
        <w:rPr>
          <w:rFonts w:ascii="Arial" w:hAnsi="Arial" w:cs="Arial"/>
          <w:lang/>
        </w:rPr>
        <w:t>€,</w:t>
      </w:r>
    </w:p>
    <w:p w:rsidR="006A0228" w:rsidRDefault="00B32ED5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6A0228">
        <w:rPr>
          <w:rFonts w:ascii="Arial" w:hAnsi="Arial" w:cs="Arial"/>
          <w:lang/>
        </w:rPr>
        <w:t>набавка новогодишње јелке и украса</w:t>
      </w:r>
      <w:r w:rsidR="00F32BB4">
        <w:rPr>
          <w:rFonts w:ascii="Arial" w:hAnsi="Arial" w:cs="Arial"/>
          <w:lang/>
        </w:rPr>
        <w:t xml:space="preserve"> за</w:t>
      </w:r>
      <w:r w:rsidRPr="006A0228">
        <w:rPr>
          <w:rFonts w:ascii="Arial" w:hAnsi="Arial" w:cs="Arial"/>
          <w:lang/>
        </w:rPr>
        <w:t xml:space="preserve"> трг у Ановима 1.703,18</w:t>
      </w:r>
      <w:r w:rsidR="006A0228">
        <w:rPr>
          <w:rFonts w:ascii="Arial" w:hAnsi="Arial" w:cs="Arial"/>
          <w:lang/>
        </w:rPr>
        <w:t xml:space="preserve"> </w:t>
      </w:r>
      <w:r w:rsidRPr="006A0228">
        <w:rPr>
          <w:rFonts w:ascii="Arial" w:hAnsi="Arial" w:cs="Arial"/>
          <w:lang/>
        </w:rPr>
        <w:t>€,</w:t>
      </w:r>
    </w:p>
    <w:p w:rsidR="006A0228" w:rsidRDefault="00B32ED5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6A0228">
        <w:rPr>
          <w:rFonts w:ascii="Arial" w:hAnsi="Arial" w:cs="Arial"/>
          <w:lang/>
        </w:rPr>
        <w:t>набавка новогодишњих пакетића који су подијељени у основним школама и на тргу у Ановима поводом новогодишњих празника 9.676,38</w:t>
      </w:r>
      <w:r w:rsidR="006A0228">
        <w:rPr>
          <w:rFonts w:ascii="Arial" w:hAnsi="Arial" w:cs="Arial"/>
          <w:lang/>
        </w:rPr>
        <w:t xml:space="preserve"> </w:t>
      </w:r>
      <w:r w:rsidRPr="006A0228">
        <w:rPr>
          <w:rFonts w:ascii="Arial" w:hAnsi="Arial" w:cs="Arial"/>
          <w:lang/>
        </w:rPr>
        <w:t>€,</w:t>
      </w:r>
    </w:p>
    <w:p w:rsidR="006A0228" w:rsidRDefault="00B32ED5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6A0228">
        <w:rPr>
          <w:rFonts w:ascii="Arial" w:hAnsi="Arial" w:cs="Arial"/>
          <w:lang/>
        </w:rPr>
        <w:t>протоколарни поклони поводом новогодишњих празника 556,60</w:t>
      </w:r>
      <w:r w:rsidR="006A0228">
        <w:rPr>
          <w:rFonts w:ascii="Arial" w:hAnsi="Arial" w:cs="Arial"/>
          <w:lang/>
        </w:rPr>
        <w:t xml:space="preserve"> </w:t>
      </w:r>
      <w:r w:rsidRPr="006A0228">
        <w:rPr>
          <w:rFonts w:ascii="Arial" w:hAnsi="Arial" w:cs="Arial"/>
          <w:lang/>
        </w:rPr>
        <w:t>€,</w:t>
      </w:r>
    </w:p>
    <w:p w:rsidR="006A0228" w:rsidRDefault="00BE3790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6A0228">
        <w:rPr>
          <w:rFonts w:ascii="Arial" w:hAnsi="Arial" w:cs="Arial"/>
          <w:lang/>
        </w:rPr>
        <w:t>помоћ за лијечење грађана</w:t>
      </w:r>
      <w:r w:rsidR="00B431D1">
        <w:rPr>
          <w:rFonts w:ascii="Arial" w:hAnsi="Arial" w:cs="Arial"/>
          <w:lang/>
        </w:rPr>
        <w:t xml:space="preserve"> </w:t>
      </w:r>
      <w:r w:rsidR="00B32ED5" w:rsidRPr="006A0228">
        <w:rPr>
          <w:rFonts w:ascii="Arial" w:hAnsi="Arial" w:cs="Arial"/>
          <w:lang/>
        </w:rPr>
        <w:t>1.35</w:t>
      </w:r>
      <w:r w:rsidRPr="006A0228">
        <w:rPr>
          <w:rFonts w:ascii="Arial" w:hAnsi="Arial" w:cs="Arial"/>
          <w:lang/>
        </w:rPr>
        <w:t>0,00</w:t>
      </w:r>
      <w:r w:rsidR="006A0228">
        <w:rPr>
          <w:rFonts w:ascii="Arial" w:hAnsi="Arial" w:cs="Arial"/>
          <w:lang/>
        </w:rPr>
        <w:t xml:space="preserve"> </w:t>
      </w:r>
      <w:r w:rsidRPr="006A0228">
        <w:rPr>
          <w:rFonts w:ascii="Arial" w:hAnsi="Arial" w:cs="Arial"/>
          <w:lang/>
        </w:rPr>
        <w:t>€,</w:t>
      </w:r>
    </w:p>
    <w:p w:rsidR="008C7C37" w:rsidRDefault="00B32ED5" w:rsidP="00AA250D">
      <w:pPr>
        <w:pStyle w:val="ListParagraph"/>
        <w:numPr>
          <w:ilvl w:val="0"/>
          <w:numId w:val="1"/>
        </w:numPr>
        <w:spacing w:line="276" w:lineRule="auto"/>
        <w:ind w:left="993"/>
        <w:jc w:val="both"/>
        <w:rPr>
          <w:rFonts w:ascii="Arial" w:hAnsi="Arial" w:cs="Arial"/>
          <w:lang/>
        </w:rPr>
      </w:pPr>
      <w:r w:rsidRPr="006A0228">
        <w:rPr>
          <w:rFonts w:ascii="Arial" w:hAnsi="Arial" w:cs="Arial"/>
          <w:lang/>
        </w:rPr>
        <w:t>помоћ такмичару из Зете за учешће на Европском купу у кик</w:t>
      </w:r>
      <w:r w:rsidR="006A0228">
        <w:rPr>
          <w:rFonts w:ascii="Arial" w:hAnsi="Arial" w:cs="Arial"/>
          <w:lang/>
        </w:rPr>
        <w:t xml:space="preserve"> </w:t>
      </w:r>
      <w:r w:rsidRPr="006A0228">
        <w:rPr>
          <w:rFonts w:ascii="Arial" w:hAnsi="Arial" w:cs="Arial"/>
          <w:lang/>
        </w:rPr>
        <w:t>боксу 200,00</w:t>
      </w:r>
      <w:r w:rsidR="006A0228" w:rsidRPr="006A0228">
        <w:rPr>
          <w:rFonts w:ascii="Arial" w:hAnsi="Arial" w:cs="Arial"/>
          <w:sz w:val="6"/>
          <w:szCs w:val="6"/>
          <w:lang/>
        </w:rPr>
        <w:t xml:space="preserve"> </w:t>
      </w:r>
      <w:r w:rsidRPr="006A0228">
        <w:rPr>
          <w:rFonts w:ascii="Arial" w:hAnsi="Arial" w:cs="Arial"/>
          <w:lang/>
        </w:rPr>
        <w:t>€.</w:t>
      </w:r>
    </w:p>
    <w:p w:rsidR="00F32BB4" w:rsidRPr="00F32BB4" w:rsidRDefault="00F32BB4" w:rsidP="00F32BB4">
      <w:pPr>
        <w:spacing w:line="276" w:lineRule="auto"/>
        <w:jc w:val="both"/>
        <w:rPr>
          <w:rFonts w:ascii="Arial" w:hAnsi="Arial" w:cs="Arial"/>
          <w:lang/>
        </w:rPr>
      </w:pPr>
    </w:p>
    <w:p w:rsidR="00187B35" w:rsidRPr="008C604A" w:rsidRDefault="008C7C37" w:rsidP="00E7025E">
      <w:pPr>
        <w:spacing w:line="276" w:lineRule="auto"/>
        <w:ind w:firstLine="567"/>
        <w:jc w:val="both"/>
        <w:rPr>
          <w:rFonts w:ascii="Arial" w:hAnsi="Arial" w:cs="Arial"/>
          <w:lang/>
        </w:rPr>
      </w:pPr>
      <w:r w:rsidRPr="008C604A">
        <w:rPr>
          <w:rFonts w:ascii="Arial" w:hAnsi="Arial" w:cs="Arial"/>
          <w:lang/>
        </w:rPr>
        <w:lastRenderedPageBreak/>
        <w:t>Средства сталне буџетске резерве, планирана у износу од 10.000,00</w:t>
      </w:r>
      <w:r w:rsidR="00F32BB4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€,</w:t>
      </w:r>
      <w:r w:rsidR="00F32BB4">
        <w:rPr>
          <w:rFonts w:ascii="Arial" w:hAnsi="Arial" w:cs="Arial"/>
          <w:lang/>
        </w:rPr>
        <w:t xml:space="preserve"> </w:t>
      </w:r>
      <w:r w:rsidRPr="008C604A">
        <w:rPr>
          <w:rFonts w:ascii="Arial" w:hAnsi="Arial" w:cs="Arial"/>
          <w:lang/>
        </w:rPr>
        <w:t>нијесу реализована.</w:t>
      </w:r>
    </w:p>
    <w:sectPr w:rsidR="00187B35" w:rsidRPr="008C604A" w:rsidSect="00AE4D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AF" w:rsidRDefault="00274CAF">
      <w:r>
        <w:separator/>
      </w:r>
    </w:p>
  </w:endnote>
  <w:endnote w:type="continuationSeparator" w:id="0">
    <w:p w:rsidR="00274CAF" w:rsidRDefault="00274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29763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31E2" w:rsidRDefault="00507D4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507D4C">
          <w:fldChar w:fldCharType="begin"/>
        </w:r>
        <w:r w:rsidR="00AA31E2">
          <w:instrText xml:space="preserve"> PAGE   \* MERGEFORMAT </w:instrText>
        </w:r>
        <w:r w:rsidRPr="00507D4C">
          <w:fldChar w:fldCharType="separate"/>
        </w:r>
        <w:r w:rsidR="00AA31E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="00AA31E2">
          <w:rPr>
            <w:b/>
            <w:bCs/>
          </w:rPr>
          <w:t xml:space="preserve"> | </w:t>
        </w:r>
        <w:r w:rsidR="00AA31E2">
          <w:rPr>
            <w:color w:val="7F7F7F" w:themeColor="background1" w:themeShade="7F"/>
            <w:spacing w:val="60"/>
          </w:rPr>
          <w:t>Page</w:t>
        </w:r>
      </w:p>
    </w:sdtContent>
  </w:sdt>
  <w:p w:rsidR="00AA31E2" w:rsidRDefault="00AA31E2" w:rsidP="008B7A0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9723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31E2" w:rsidRDefault="00507D4C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E27C6D">
          <w:rPr>
            <w:rFonts w:ascii="Arial" w:hAnsi="Arial" w:cs="Arial"/>
            <w:sz w:val="20"/>
            <w:szCs w:val="20"/>
          </w:rPr>
          <w:fldChar w:fldCharType="begin"/>
        </w:r>
        <w:r w:rsidR="00AA31E2" w:rsidRPr="00E27C6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27C6D">
          <w:rPr>
            <w:rFonts w:ascii="Arial" w:hAnsi="Arial" w:cs="Arial"/>
            <w:sz w:val="20"/>
            <w:szCs w:val="20"/>
          </w:rPr>
          <w:fldChar w:fldCharType="separate"/>
        </w:r>
        <w:r w:rsidR="002F4368">
          <w:rPr>
            <w:rFonts w:ascii="Arial" w:hAnsi="Arial" w:cs="Arial"/>
            <w:noProof/>
            <w:sz w:val="20"/>
            <w:szCs w:val="20"/>
          </w:rPr>
          <w:t>2</w:t>
        </w:r>
        <w:r w:rsidRPr="00E27C6D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AA31E2" w:rsidRPr="00E27C6D">
          <w:rPr>
            <w:rFonts w:ascii="Arial" w:hAnsi="Arial" w:cs="Arial"/>
            <w:sz w:val="20"/>
            <w:szCs w:val="20"/>
          </w:rPr>
          <w:t xml:space="preserve"> | </w:t>
        </w:r>
        <w:r w:rsidR="00AA31E2" w:rsidRPr="00E27C6D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  <w:lang/>
          </w:rPr>
          <w:t>страна</w:t>
        </w:r>
      </w:p>
    </w:sdtContent>
  </w:sdt>
  <w:p w:rsidR="00AA31E2" w:rsidRDefault="00AA31E2" w:rsidP="008B7A0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E2" w:rsidRDefault="00AA31E2">
    <w:pPr>
      <w:pStyle w:val="Footer"/>
      <w:pBdr>
        <w:top w:val="single" w:sz="4" w:space="1" w:color="D9D9D9" w:themeColor="background1" w:themeShade="D9"/>
      </w:pBdr>
      <w:jc w:val="right"/>
    </w:pPr>
  </w:p>
  <w:p w:rsidR="00AA31E2" w:rsidRDefault="00AA3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AF" w:rsidRDefault="00274CAF">
      <w:r>
        <w:separator/>
      </w:r>
    </w:p>
  </w:footnote>
  <w:footnote w:type="continuationSeparator" w:id="0">
    <w:p w:rsidR="00274CAF" w:rsidRDefault="00274CAF">
      <w:r>
        <w:continuationSeparator/>
      </w:r>
    </w:p>
  </w:footnote>
  <w:footnote w:id="1">
    <w:p w:rsidR="00AA31E2" w:rsidRPr="00261CD9" w:rsidRDefault="00AA31E2" w:rsidP="00B46C4C">
      <w:pPr>
        <w:pStyle w:val="FootnoteText"/>
        <w:spacing w:line="276" w:lineRule="auto"/>
        <w:jc w:val="both"/>
        <w:rPr>
          <w:rFonts w:ascii="Arial" w:hAnsi="Arial" w:cs="Arial"/>
          <w:lang/>
        </w:rPr>
      </w:pPr>
      <w:r w:rsidRPr="000533BC">
        <w:rPr>
          <w:rStyle w:val="FootnoteReference"/>
          <w:rFonts w:ascii="Arial" w:hAnsi="Arial" w:cs="Arial"/>
        </w:rPr>
        <w:footnoteRef/>
      </w:r>
      <w:r w:rsidRPr="000533BC">
        <w:rPr>
          <w:rFonts w:ascii="Arial" w:hAnsi="Arial" w:cs="Arial"/>
        </w:rPr>
        <w:t xml:space="preserve"> </w:t>
      </w:r>
      <w:r w:rsidRPr="000533BC">
        <w:rPr>
          <w:rFonts w:ascii="Arial" w:hAnsi="Arial" w:cs="Arial"/>
          <w:lang/>
        </w:rPr>
        <w:t>Обрачун је урађен од стране Секретаријата за финансије и буџет, на основу података које је</w:t>
      </w:r>
      <w:r>
        <w:rPr>
          <w:rFonts w:ascii="Arial" w:hAnsi="Arial" w:cs="Arial"/>
          <w:lang/>
        </w:rPr>
        <w:t xml:space="preserve"> доставила Пореска управа Црне Горе.</w:t>
      </w:r>
    </w:p>
  </w:footnote>
  <w:footnote w:id="2">
    <w:p w:rsidR="00AA31E2" w:rsidRPr="00E864AE" w:rsidRDefault="00AA31E2" w:rsidP="00B46C4C">
      <w:pPr>
        <w:pStyle w:val="FootnoteText"/>
        <w:spacing w:line="276" w:lineRule="auto"/>
        <w:jc w:val="both"/>
        <w:rPr>
          <w:lang/>
        </w:rPr>
      </w:pPr>
      <w:r w:rsidRPr="000533BC">
        <w:rPr>
          <w:rStyle w:val="FootnoteReference"/>
          <w:rFonts w:ascii="Arial" w:hAnsi="Arial" w:cs="Arial"/>
        </w:rPr>
        <w:footnoteRef/>
      </w:r>
      <w:r w:rsidRPr="000533BC">
        <w:rPr>
          <w:rFonts w:ascii="Arial" w:hAnsi="Arial" w:cs="Arial"/>
        </w:rPr>
        <w:t xml:space="preserve"> </w:t>
      </w:r>
      <w:r w:rsidRPr="000533BC">
        <w:rPr>
          <w:rFonts w:ascii="Arial" w:hAnsi="Arial" w:cs="Arial"/>
          <w:lang/>
        </w:rPr>
        <w:t>Обрачун је урађен од стране Секретаријата за финансије и буџет, на основу достављених аката</w:t>
      </w:r>
      <w:r w:rsidRPr="00610962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 xml:space="preserve">који потврђују да </w:t>
      </w:r>
      <w:r w:rsidRPr="00610962">
        <w:rPr>
          <w:rFonts w:ascii="Arial" w:hAnsi="Arial" w:cs="Arial"/>
          <w:lang/>
        </w:rPr>
        <w:t>је извршен промет над непокретностима</w:t>
      </w:r>
      <w:r>
        <w:rPr>
          <w:rFonts w:ascii="Arial" w:hAnsi="Arial" w:cs="Arial"/>
          <w:lang/>
        </w:rPr>
        <w:t xml:space="preserve"> са територије Општине Зета</w:t>
      </w:r>
      <w:r w:rsidRPr="00610962">
        <w:rPr>
          <w:rFonts w:ascii="Arial" w:hAnsi="Arial" w:cs="Arial"/>
          <w:lang/>
        </w:rPr>
        <w:t xml:space="preserve"> у 2023. години, од стране нотарских канцеларија на адресу Секретаријата</w:t>
      </w:r>
      <w:r>
        <w:rPr>
          <w:rFonts w:ascii="Arial" w:hAnsi="Arial" w:cs="Arial"/>
          <w:lang/>
        </w:rPr>
        <w:t>.</w:t>
      </w:r>
    </w:p>
  </w:footnote>
  <w:footnote w:id="3">
    <w:p w:rsidR="00AA31E2" w:rsidRPr="00805659" w:rsidRDefault="00AA31E2" w:rsidP="00B46C4C">
      <w:pPr>
        <w:pStyle w:val="FootnoteText"/>
        <w:spacing w:line="276" w:lineRule="auto"/>
        <w:jc w:val="both"/>
        <w:rPr>
          <w:lang/>
        </w:rPr>
      </w:pPr>
      <w:r w:rsidRPr="000533BC">
        <w:rPr>
          <w:rStyle w:val="FootnoteReference"/>
          <w:rFonts w:ascii="Arial" w:hAnsi="Arial" w:cs="Arial"/>
        </w:rPr>
        <w:footnoteRef/>
      </w:r>
      <w:r w:rsidRPr="000533BC">
        <w:rPr>
          <w:rFonts w:ascii="Arial" w:hAnsi="Arial" w:cs="Arial"/>
        </w:rPr>
        <w:t xml:space="preserve"> </w:t>
      </w:r>
      <w:r w:rsidRPr="000533BC">
        <w:rPr>
          <w:rFonts w:ascii="Arial" w:hAnsi="Arial" w:cs="Arial"/>
          <w:lang/>
        </w:rPr>
        <w:t>Обрачун је урађен од стране Секретаријата за финансије и буџет, на основу података које је</w:t>
      </w:r>
      <w:r>
        <w:rPr>
          <w:rFonts w:ascii="Arial" w:hAnsi="Arial" w:cs="Arial"/>
          <w:lang/>
        </w:rPr>
        <w:t xml:space="preserve"> доставило Министарство унутрашњих послова.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E2" w:rsidRPr="00AB6836" w:rsidRDefault="00507D4C" w:rsidP="00BE3790">
    <w:pPr>
      <w:jc w:val="right"/>
      <w:rPr>
        <w:lang w:val="sr-Cyrl-BA"/>
      </w:rPr>
    </w:pPr>
    <w:r w:rsidRPr="00507D4C">
      <w:rPr>
        <w:rFonts w:ascii="Arial" w:hAnsi="Arial" w:cs="Arial"/>
        <w:noProof/>
        <w:sz w:val="20"/>
        <w:szCs w:val="20"/>
      </w:rPr>
      <w:pict>
        <v:line id="Straight Connector 1" o:spid="_x0000_s1026" style="position:absolute;left:0;text-align:left;z-index:251659264;visibility:visible" from="-1.65pt,2.05pt" to="47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" strokecolor="#bfbfbf [2412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E2" w:rsidRPr="005F39EA" w:rsidRDefault="00AA31E2" w:rsidP="00851B2B">
    <w:pPr>
      <w:pStyle w:val="Header"/>
      <w:tabs>
        <w:tab w:val="clear" w:pos="4320"/>
        <w:tab w:val="clear" w:pos="8640"/>
        <w:tab w:val="left" w:pos="9630"/>
      </w:tabs>
      <w:jc w:val="right"/>
      <w:rPr>
        <w:rFonts w:ascii="Arial" w:hAnsi="Arial" w:cs="Arial"/>
        <w:lang w:val="sr-Cyrl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2C2"/>
    <w:multiLevelType w:val="hybridMultilevel"/>
    <w:tmpl w:val="453C61E0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0A91366"/>
    <w:multiLevelType w:val="hybridMultilevel"/>
    <w:tmpl w:val="3468FB12"/>
    <w:lvl w:ilvl="0" w:tplc="3D903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E48D8"/>
    <w:multiLevelType w:val="hybridMultilevel"/>
    <w:tmpl w:val="0D20C276"/>
    <w:lvl w:ilvl="0" w:tplc="3D9039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8507CF"/>
    <w:multiLevelType w:val="hybridMultilevel"/>
    <w:tmpl w:val="F0B4C1F2"/>
    <w:lvl w:ilvl="0" w:tplc="3D903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50DC3"/>
    <w:multiLevelType w:val="hybridMultilevel"/>
    <w:tmpl w:val="39D2B010"/>
    <w:lvl w:ilvl="0" w:tplc="EAA0B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56E7F"/>
    <w:multiLevelType w:val="hybridMultilevel"/>
    <w:tmpl w:val="28A80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51BA6"/>
    <w:multiLevelType w:val="hybridMultilevel"/>
    <w:tmpl w:val="45263B8E"/>
    <w:lvl w:ilvl="0" w:tplc="3D903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E5B9D"/>
    <w:multiLevelType w:val="hybridMultilevel"/>
    <w:tmpl w:val="FC448A60"/>
    <w:lvl w:ilvl="0" w:tplc="3D903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90B4D"/>
    <w:multiLevelType w:val="hybridMultilevel"/>
    <w:tmpl w:val="E52C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54420"/>
    <w:multiLevelType w:val="hybridMultilevel"/>
    <w:tmpl w:val="87E6EF58"/>
    <w:lvl w:ilvl="0" w:tplc="3D903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95174"/>
    <w:multiLevelType w:val="multilevel"/>
    <w:tmpl w:val="5022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28D75F0"/>
    <w:multiLevelType w:val="hybridMultilevel"/>
    <w:tmpl w:val="0186E8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64916"/>
    <w:multiLevelType w:val="hybridMultilevel"/>
    <w:tmpl w:val="122C69AA"/>
    <w:lvl w:ilvl="0" w:tplc="3D9039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2F1DFD"/>
    <w:multiLevelType w:val="multilevel"/>
    <w:tmpl w:val="A8868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54935877"/>
    <w:multiLevelType w:val="hybridMultilevel"/>
    <w:tmpl w:val="3F144524"/>
    <w:lvl w:ilvl="0" w:tplc="3D90398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B63FC0"/>
    <w:multiLevelType w:val="hybridMultilevel"/>
    <w:tmpl w:val="FA7631B8"/>
    <w:lvl w:ilvl="0" w:tplc="3D903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A4F5C"/>
    <w:multiLevelType w:val="hybridMultilevel"/>
    <w:tmpl w:val="EB3E4494"/>
    <w:lvl w:ilvl="0" w:tplc="EAA0B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D64741"/>
    <w:multiLevelType w:val="hybridMultilevel"/>
    <w:tmpl w:val="047445E4"/>
    <w:lvl w:ilvl="0" w:tplc="282447BA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B77916"/>
    <w:multiLevelType w:val="hybridMultilevel"/>
    <w:tmpl w:val="FC40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07E32"/>
    <w:multiLevelType w:val="hybridMultilevel"/>
    <w:tmpl w:val="4EC8CEFE"/>
    <w:lvl w:ilvl="0" w:tplc="3D903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443A8"/>
    <w:multiLevelType w:val="hybridMultilevel"/>
    <w:tmpl w:val="21923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7"/>
  </w:num>
  <w:num w:numId="11">
    <w:abstractNumId w:val="15"/>
  </w:num>
  <w:num w:numId="12">
    <w:abstractNumId w:val="9"/>
  </w:num>
  <w:num w:numId="13">
    <w:abstractNumId w:val="2"/>
  </w:num>
  <w:num w:numId="14">
    <w:abstractNumId w:val="12"/>
  </w:num>
  <w:num w:numId="15">
    <w:abstractNumId w:val="14"/>
  </w:num>
  <w:num w:numId="16">
    <w:abstractNumId w:val="19"/>
  </w:num>
  <w:num w:numId="17">
    <w:abstractNumId w:val="0"/>
  </w:num>
  <w:num w:numId="18">
    <w:abstractNumId w:val="5"/>
  </w:num>
  <w:num w:numId="19">
    <w:abstractNumId w:val="4"/>
  </w:num>
  <w:num w:numId="20">
    <w:abstractNumId w:val="18"/>
  </w:num>
  <w:num w:numId="21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F15"/>
    <w:rsid w:val="00001903"/>
    <w:rsid w:val="0000322F"/>
    <w:rsid w:val="000034BA"/>
    <w:rsid w:val="00005962"/>
    <w:rsid w:val="00005B2B"/>
    <w:rsid w:val="000101BC"/>
    <w:rsid w:val="000113EE"/>
    <w:rsid w:val="000148FB"/>
    <w:rsid w:val="00015138"/>
    <w:rsid w:val="00015972"/>
    <w:rsid w:val="00015DB5"/>
    <w:rsid w:val="00016839"/>
    <w:rsid w:val="000168EA"/>
    <w:rsid w:val="00016AB5"/>
    <w:rsid w:val="00017E7B"/>
    <w:rsid w:val="00020EE6"/>
    <w:rsid w:val="00020EE9"/>
    <w:rsid w:val="000221E9"/>
    <w:rsid w:val="00023161"/>
    <w:rsid w:val="0002329D"/>
    <w:rsid w:val="00025CDE"/>
    <w:rsid w:val="00025E1B"/>
    <w:rsid w:val="000271F5"/>
    <w:rsid w:val="0002742E"/>
    <w:rsid w:val="000276A9"/>
    <w:rsid w:val="00031041"/>
    <w:rsid w:val="00031B84"/>
    <w:rsid w:val="000322A9"/>
    <w:rsid w:val="00032AB8"/>
    <w:rsid w:val="0003366C"/>
    <w:rsid w:val="00034C9E"/>
    <w:rsid w:val="00035442"/>
    <w:rsid w:val="000359FF"/>
    <w:rsid w:val="00037AD7"/>
    <w:rsid w:val="00040CCE"/>
    <w:rsid w:val="00041060"/>
    <w:rsid w:val="000421EE"/>
    <w:rsid w:val="00042DFD"/>
    <w:rsid w:val="000435BE"/>
    <w:rsid w:val="0004497D"/>
    <w:rsid w:val="00046E7A"/>
    <w:rsid w:val="00047E47"/>
    <w:rsid w:val="00050FE5"/>
    <w:rsid w:val="00052939"/>
    <w:rsid w:val="0005302F"/>
    <w:rsid w:val="000532C7"/>
    <w:rsid w:val="000533BC"/>
    <w:rsid w:val="00054C96"/>
    <w:rsid w:val="0005503B"/>
    <w:rsid w:val="0005666A"/>
    <w:rsid w:val="000576FC"/>
    <w:rsid w:val="000602A5"/>
    <w:rsid w:val="00060688"/>
    <w:rsid w:val="0006075E"/>
    <w:rsid w:val="000624BB"/>
    <w:rsid w:val="00062BDF"/>
    <w:rsid w:val="00062CDB"/>
    <w:rsid w:val="00062F5E"/>
    <w:rsid w:val="000631D4"/>
    <w:rsid w:val="00063615"/>
    <w:rsid w:val="00064822"/>
    <w:rsid w:val="00064A1C"/>
    <w:rsid w:val="0006662B"/>
    <w:rsid w:val="00067A09"/>
    <w:rsid w:val="00067F1F"/>
    <w:rsid w:val="00070253"/>
    <w:rsid w:val="00070A37"/>
    <w:rsid w:val="00070F67"/>
    <w:rsid w:val="00071B7B"/>
    <w:rsid w:val="00071BD0"/>
    <w:rsid w:val="000804E6"/>
    <w:rsid w:val="000820A9"/>
    <w:rsid w:val="000835F0"/>
    <w:rsid w:val="00084358"/>
    <w:rsid w:val="00085432"/>
    <w:rsid w:val="00086BFD"/>
    <w:rsid w:val="000901DB"/>
    <w:rsid w:val="00092AD7"/>
    <w:rsid w:val="00093930"/>
    <w:rsid w:val="0009469A"/>
    <w:rsid w:val="00094720"/>
    <w:rsid w:val="00096592"/>
    <w:rsid w:val="00096BAF"/>
    <w:rsid w:val="00097CC1"/>
    <w:rsid w:val="000A025C"/>
    <w:rsid w:val="000A07E5"/>
    <w:rsid w:val="000A1B87"/>
    <w:rsid w:val="000A2572"/>
    <w:rsid w:val="000A25EF"/>
    <w:rsid w:val="000A3B68"/>
    <w:rsid w:val="000A45F3"/>
    <w:rsid w:val="000A4A69"/>
    <w:rsid w:val="000A55D8"/>
    <w:rsid w:val="000A5E1D"/>
    <w:rsid w:val="000A64E7"/>
    <w:rsid w:val="000B0981"/>
    <w:rsid w:val="000B1A23"/>
    <w:rsid w:val="000B377E"/>
    <w:rsid w:val="000B3C2E"/>
    <w:rsid w:val="000B3DDC"/>
    <w:rsid w:val="000B3EF7"/>
    <w:rsid w:val="000B43E7"/>
    <w:rsid w:val="000B46B7"/>
    <w:rsid w:val="000B47EA"/>
    <w:rsid w:val="000B5137"/>
    <w:rsid w:val="000B58A8"/>
    <w:rsid w:val="000B6434"/>
    <w:rsid w:val="000B7EC2"/>
    <w:rsid w:val="000C0A08"/>
    <w:rsid w:val="000C13F4"/>
    <w:rsid w:val="000C2DC1"/>
    <w:rsid w:val="000C4D9E"/>
    <w:rsid w:val="000C505F"/>
    <w:rsid w:val="000C59E9"/>
    <w:rsid w:val="000C5E7E"/>
    <w:rsid w:val="000C604B"/>
    <w:rsid w:val="000C6C8C"/>
    <w:rsid w:val="000C6D75"/>
    <w:rsid w:val="000C6E2D"/>
    <w:rsid w:val="000C7C84"/>
    <w:rsid w:val="000D0179"/>
    <w:rsid w:val="000D12F5"/>
    <w:rsid w:val="000D15B7"/>
    <w:rsid w:val="000D1AE9"/>
    <w:rsid w:val="000D1D63"/>
    <w:rsid w:val="000D4328"/>
    <w:rsid w:val="000D43C4"/>
    <w:rsid w:val="000D4649"/>
    <w:rsid w:val="000D6DDB"/>
    <w:rsid w:val="000D7B3C"/>
    <w:rsid w:val="000D7DD4"/>
    <w:rsid w:val="000D7F54"/>
    <w:rsid w:val="000E0536"/>
    <w:rsid w:val="000E1D73"/>
    <w:rsid w:val="000E27F5"/>
    <w:rsid w:val="000E3834"/>
    <w:rsid w:val="000E413A"/>
    <w:rsid w:val="000E4216"/>
    <w:rsid w:val="000E4954"/>
    <w:rsid w:val="000F36A8"/>
    <w:rsid w:val="000F3A39"/>
    <w:rsid w:val="000F41D7"/>
    <w:rsid w:val="000F7FB0"/>
    <w:rsid w:val="001018F7"/>
    <w:rsid w:val="001027D2"/>
    <w:rsid w:val="00102BB4"/>
    <w:rsid w:val="00102DF1"/>
    <w:rsid w:val="0010383C"/>
    <w:rsid w:val="00105B42"/>
    <w:rsid w:val="00106602"/>
    <w:rsid w:val="00111133"/>
    <w:rsid w:val="00111193"/>
    <w:rsid w:val="00111277"/>
    <w:rsid w:val="001129A5"/>
    <w:rsid w:val="00113609"/>
    <w:rsid w:val="00113686"/>
    <w:rsid w:val="00115E37"/>
    <w:rsid w:val="00116632"/>
    <w:rsid w:val="001166D6"/>
    <w:rsid w:val="00116FB4"/>
    <w:rsid w:val="0011773F"/>
    <w:rsid w:val="00117DFF"/>
    <w:rsid w:val="001200CA"/>
    <w:rsid w:val="0012230D"/>
    <w:rsid w:val="00122C13"/>
    <w:rsid w:val="00122D22"/>
    <w:rsid w:val="00122EF7"/>
    <w:rsid w:val="00123C0A"/>
    <w:rsid w:val="00123DC7"/>
    <w:rsid w:val="00127E58"/>
    <w:rsid w:val="0013022A"/>
    <w:rsid w:val="00131066"/>
    <w:rsid w:val="0013209C"/>
    <w:rsid w:val="00132C3D"/>
    <w:rsid w:val="00132C97"/>
    <w:rsid w:val="00133775"/>
    <w:rsid w:val="001344B5"/>
    <w:rsid w:val="00135393"/>
    <w:rsid w:val="001354BF"/>
    <w:rsid w:val="00135DDA"/>
    <w:rsid w:val="00136A94"/>
    <w:rsid w:val="001370F5"/>
    <w:rsid w:val="00137C47"/>
    <w:rsid w:val="0014094A"/>
    <w:rsid w:val="001417DE"/>
    <w:rsid w:val="0014214B"/>
    <w:rsid w:val="001436F6"/>
    <w:rsid w:val="00144EF7"/>
    <w:rsid w:val="0014555E"/>
    <w:rsid w:val="00146985"/>
    <w:rsid w:val="0014712B"/>
    <w:rsid w:val="001518CA"/>
    <w:rsid w:val="00151A89"/>
    <w:rsid w:val="00153205"/>
    <w:rsid w:val="001546DD"/>
    <w:rsid w:val="00155206"/>
    <w:rsid w:val="001557F4"/>
    <w:rsid w:val="00155B0C"/>
    <w:rsid w:val="001575E1"/>
    <w:rsid w:val="00157B2E"/>
    <w:rsid w:val="001616F2"/>
    <w:rsid w:val="00161A5E"/>
    <w:rsid w:val="00163178"/>
    <w:rsid w:val="00164A38"/>
    <w:rsid w:val="001668C9"/>
    <w:rsid w:val="00167708"/>
    <w:rsid w:val="00167FAE"/>
    <w:rsid w:val="0017071F"/>
    <w:rsid w:val="00173114"/>
    <w:rsid w:val="0017676D"/>
    <w:rsid w:val="001768FF"/>
    <w:rsid w:val="00176D1F"/>
    <w:rsid w:val="0018200A"/>
    <w:rsid w:val="001828B3"/>
    <w:rsid w:val="00182BD0"/>
    <w:rsid w:val="00183491"/>
    <w:rsid w:val="001842EF"/>
    <w:rsid w:val="0018470E"/>
    <w:rsid w:val="00185A8E"/>
    <w:rsid w:val="00186439"/>
    <w:rsid w:val="00186848"/>
    <w:rsid w:val="001871FF"/>
    <w:rsid w:val="00187B35"/>
    <w:rsid w:val="00190237"/>
    <w:rsid w:val="001913BF"/>
    <w:rsid w:val="00191849"/>
    <w:rsid w:val="00192095"/>
    <w:rsid w:val="00192935"/>
    <w:rsid w:val="00193385"/>
    <w:rsid w:val="00193B2E"/>
    <w:rsid w:val="0019467F"/>
    <w:rsid w:val="00195D71"/>
    <w:rsid w:val="00195F60"/>
    <w:rsid w:val="00196670"/>
    <w:rsid w:val="00196B62"/>
    <w:rsid w:val="00196E4F"/>
    <w:rsid w:val="00197287"/>
    <w:rsid w:val="001A0903"/>
    <w:rsid w:val="001A2423"/>
    <w:rsid w:val="001A27AC"/>
    <w:rsid w:val="001A366B"/>
    <w:rsid w:val="001A4029"/>
    <w:rsid w:val="001A4F68"/>
    <w:rsid w:val="001A5257"/>
    <w:rsid w:val="001A79CA"/>
    <w:rsid w:val="001A7A62"/>
    <w:rsid w:val="001A7AB4"/>
    <w:rsid w:val="001B1781"/>
    <w:rsid w:val="001B1BE0"/>
    <w:rsid w:val="001B553C"/>
    <w:rsid w:val="001B616A"/>
    <w:rsid w:val="001B61A5"/>
    <w:rsid w:val="001B6477"/>
    <w:rsid w:val="001B68A8"/>
    <w:rsid w:val="001B6CEA"/>
    <w:rsid w:val="001C0C48"/>
    <w:rsid w:val="001C0DFA"/>
    <w:rsid w:val="001C11D7"/>
    <w:rsid w:val="001C1B08"/>
    <w:rsid w:val="001C31E4"/>
    <w:rsid w:val="001C3DCF"/>
    <w:rsid w:val="001C3FD7"/>
    <w:rsid w:val="001C430E"/>
    <w:rsid w:val="001C65FB"/>
    <w:rsid w:val="001C6CAC"/>
    <w:rsid w:val="001C7744"/>
    <w:rsid w:val="001C7C17"/>
    <w:rsid w:val="001D0E73"/>
    <w:rsid w:val="001D1CD2"/>
    <w:rsid w:val="001D2D60"/>
    <w:rsid w:val="001D2F48"/>
    <w:rsid w:val="001D4C2D"/>
    <w:rsid w:val="001D4FE2"/>
    <w:rsid w:val="001D5C76"/>
    <w:rsid w:val="001D6FBE"/>
    <w:rsid w:val="001D71C3"/>
    <w:rsid w:val="001E0A67"/>
    <w:rsid w:val="001E1C52"/>
    <w:rsid w:val="001E2CB8"/>
    <w:rsid w:val="001E45EB"/>
    <w:rsid w:val="001E4E43"/>
    <w:rsid w:val="001E5453"/>
    <w:rsid w:val="001E5AE0"/>
    <w:rsid w:val="001E7494"/>
    <w:rsid w:val="001E7B6F"/>
    <w:rsid w:val="001F08F4"/>
    <w:rsid w:val="001F09AC"/>
    <w:rsid w:val="001F14B5"/>
    <w:rsid w:val="001F3504"/>
    <w:rsid w:val="001F370D"/>
    <w:rsid w:val="001F4990"/>
    <w:rsid w:val="001F502C"/>
    <w:rsid w:val="001F52EC"/>
    <w:rsid w:val="001F52F4"/>
    <w:rsid w:val="001F5C72"/>
    <w:rsid w:val="001F5E88"/>
    <w:rsid w:val="001F604D"/>
    <w:rsid w:val="00200BBF"/>
    <w:rsid w:val="002018D2"/>
    <w:rsid w:val="00201F18"/>
    <w:rsid w:val="00202744"/>
    <w:rsid w:val="0020328A"/>
    <w:rsid w:val="002035F3"/>
    <w:rsid w:val="00204864"/>
    <w:rsid w:val="00205B6F"/>
    <w:rsid w:val="002061BE"/>
    <w:rsid w:val="00206331"/>
    <w:rsid w:val="00206554"/>
    <w:rsid w:val="00207DFA"/>
    <w:rsid w:val="00211CFF"/>
    <w:rsid w:val="002129D5"/>
    <w:rsid w:val="0021463F"/>
    <w:rsid w:val="00214F6F"/>
    <w:rsid w:val="00215EC3"/>
    <w:rsid w:val="00216A23"/>
    <w:rsid w:val="0021751B"/>
    <w:rsid w:val="00222027"/>
    <w:rsid w:val="00225108"/>
    <w:rsid w:val="002258FE"/>
    <w:rsid w:val="002266AB"/>
    <w:rsid w:val="002268D0"/>
    <w:rsid w:val="00231160"/>
    <w:rsid w:val="002346A7"/>
    <w:rsid w:val="00234820"/>
    <w:rsid w:val="00234B58"/>
    <w:rsid w:val="00235892"/>
    <w:rsid w:val="00235CF1"/>
    <w:rsid w:val="002376EB"/>
    <w:rsid w:val="00237A1B"/>
    <w:rsid w:val="002400E5"/>
    <w:rsid w:val="00240433"/>
    <w:rsid w:val="00241E25"/>
    <w:rsid w:val="00245D88"/>
    <w:rsid w:val="002469B7"/>
    <w:rsid w:val="00247627"/>
    <w:rsid w:val="00247808"/>
    <w:rsid w:val="0024790A"/>
    <w:rsid w:val="00247CD7"/>
    <w:rsid w:val="002500B4"/>
    <w:rsid w:val="00250610"/>
    <w:rsid w:val="0025078E"/>
    <w:rsid w:val="0025087F"/>
    <w:rsid w:val="00251A22"/>
    <w:rsid w:val="00251F91"/>
    <w:rsid w:val="002523C8"/>
    <w:rsid w:val="00252B5C"/>
    <w:rsid w:val="00256219"/>
    <w:rsid w:val="00257722"/>
    <w:rsid w:val="00260B15"/>
    <w:rsid w:val="00261CD9"/>
    <w:rsid w:val="00262757"/>
    <w:rsid w:val="00262CED"/>
    <w:rsid w:val="00263D6E"/>
    <w:rsid w:val="00264081"/>
    <w:rsid w:val="00264EEC"/>
    <w:rsid w:val="002666C7"/>
    <w:rsid w:val="00266F34"/>
    <w:rsid w:val="00267538"/>
    <w:rsid w:val="00267552"/>
    <w:rsid w:val="00270145"/>
    <w:rsid w:val="00270978"/>
    <w:rsid w:val="00272B25"/>
    <w:rsid w:val="00274CAF"/>
    <w:rsid w:val="00275C14"/>
    <w:rsid w:val="00276742"/>
    <w:rsid w:val="00277352"/>
    <w:rsid w:val="00280431"/>
    <w:rsid w:val="00281336"/>
    <w:rsid w:val="00281610"/>
    <w:rsid w:val="002818DA"/>
    <w:rsid w:val="00281D9B"/>
    <w:rsid w:val="0028294C"/>
    <w:rsid w:val="00286AE5"/>
    <w:rsid w:val="00287AED"/>
    <w:rsid w:val="00287F7F"/>
    <w:rsid w:val="00291B45"/>
    <w:rsid w:val="0029234E"/>
    <w:rsid w:val="0029256A"/>
    <w:rsid w:val="002927C0"/>
    <w:rsid w:val="0029567F"/>
    <w:rsid w:val="00296E98"/>
    <w:rsid w:val="0029785D"/>
    <w:rsid w:val="002A490F"/>
    <w:rsid w:val="002A4AC6"/>
    <w:rsid w:val="002A4F64"/>
    <w:rsid w:val="002B0348"/>
    <w:rsid w:val="002B07E2"/>
    <w:rsid w:val="002B1F95"/>
    <w:rsid w:val="002B4424"/>
    <w:rsid w:val="002B6149"/>
    <w:rsid w:val="002B6BB1"/>
    <w:rsid w:val="002B6CDC"/>
    <w:rsid w:val="002C0322"/>
    <w:rsid w:val="002C14F1"/>
    <w:rsid w:val="002C224C"/>
    <w:rsid w:val="002C2A46"/>
    <w:rsid w:val="002C3207"/>
    <w:rsid w:val="002C328E"/>
    <w:rsid w:val="002C5A49"/>
    <w:rsid w:val="002C612A"/>
    <w:rsid w:val="002C66F0"/>
    <w:rsid w:val="002C6E22"/>
    <w:rsid w:val="002C74AE"/>
    <w:rsid w:val="002D252E"/>
    <w:rsid w:val="002D28D6"/>
    <w:rsid w:val="002D2F0C"/>
    <w:rsid w:val="002D37E8"/>
    <w:rsid w:val="002D6304"/>
    <w:rsid w:val="002D6F7F"/>
    <w:rsid w:val="002D72AE"/>
    <w:rsid w:val="002D79BF"/>
    <w:rsid w:val="002E12F3"/>
    <w:rsid w:val="002E2CB0"/>
    <w:rsid w:val="002E3C50"/>
    <w:rsid w:val="002E4F1C"/>
    <w:rsid w:val="002E51BE"/>
    <w:rsid w:val="002E6B76"/>
    <w:rsid w:val="002E6F6E"/>
    <w:rsid w:val="002E77AF"/>
    <w:rsid w:val="002E7EFE"/>
    <w:rsid w:val="002F0C2A"/>
    <w:rsid w:val="002F12CD"/>
    <w:rsid w:val="002F14F2"/>
    <w:rsid w:val="002F1ABE"/>
    <w:rsid w:val="002F1B6E"/>
    <w:rsid w:val="002F2F17"/>
    <w:rsid w:val="002F311E"/>
    <w:rsid w:val="002F4368"/>
    <w:rsid w:val="002F47D0"/>
    <w:rsid w:val="002F520F"/>
    <w:rsid w:val="002F5AC7"/>
    <w:rsid w:val="002F5C80"/>
    <w:rsid w:val="002F793B"/>
    <w:rsid w:val="002F7BAA"/>
    <w:rsid w:val="002F7BB7"/>
    <w:rsid w:val="002F7E79"/>
    <w:rsid w:val="0030076E"/>
    <w:rsid w:val="00302661"/>
    <w:rsid w:val="00302916"/>
    <w:rsid w:val="00302AEE"/>
    <w:rsid w:val="00302E93"/>
    <w:rsid w:val="00303077"/>
    <w:rsid w:val="003036FD"/>
    <w:rsid w:val="00304346"/>
    <w:rsid w:val="0030707C"/>
    <w:rsid w:val="00307239"/>
    <w:rsid w:val="003073D3"/>
    <w:rsid w:val="003107B0"/>
    <w:rsid w:val="00310FE4"/>
    <w:rsid w:val="00311F96"/>
    <w:rsid w:val="00312DE1"/>
    <w:rsid w:val="00313F15"/>
    <w:rsid w:val="00314394"/>
    <w:rsid w:val="003155D9"/>
    <w:rsid w:val="00315A75"/>
    <w:rsid w:val="00315E78"/>
    <w:rsid w:val="003175DB"/>
    <w:rsid w:val="003179BC"/>
    <w:rsid w:val="0032152D"/>
    <w:rsid w:val="00321A46"/>
    <w:rsid w:val="003246CB"/>
    <w:rsid w:val="0032494B"/>
    <w:rsid w:val="003257C9"/>
    <w:rsid w:val="0032736D"/>
    <w:rsid w:val="003278DC"/>
    <w:rsid w:val="0033012E"/>
    <w:rsid w:val="00330D82"/>
    <w:rsid w:val="00331533"/>
    <w:rsid w:val="0033163D"/>
    <w:rsid w:val="00332E17"/>
    <w:rsid w:val="00332F80"/>
    <w:rsid w:val="0033308D"/>
    <w:rsid w:val="00334B1C"/>
    <w:rsid w:val="00335BC9"/>
    <w:rsid w:val="00337A1D"/>
    <w:rsid w:val="00337EC6"/>
    <w:rsid w:val="003404D2"/>
    <w:rsid w:val="00340FBC"/>
    <w:rsid w:val="003414F6"/>
    <w:rsid w:val="00341AC2"/>
    <w:rsid w:val="0034280D"/>
    <w:rsid w:val="00342838"/>
    <w:rsid w:val="00342C6F"/>
    <w:rsid w:val="0034387E"/>
    <w:rsid w:val="00344787"/>
    <w:rsid w:val="00346CE7"/>
    <w:rsid w:val="003479CA"/>
    <w:rsid w:val="003505DF"/>
    <w:rsid w:val="00351519"/>
    <w:rsid w:val="00351A25"/>
    <w:rsid w:val="003522D1"/>
    <w:rsid w:val="00352992"/>
    <w:rsid w:val="00354343"/>
    <w:rsid w:val="00357C9B"/>
    <w:rsid w:val="00360BF5"/>
    <w:rsid w:val="003631A8"/>
    <w:rsid w:val="00364A14"/>
    <w:rsid w:val="00364AC0"/>
    <w:rsid w:val="003664AA"/>
    <w:rsid w:val="0036789F"/>
    <w:rsid w:val="00370175"/>
    <w:rsid w:val="00371B8B"/>
    <w:rsid w:val="00373C71"/>
    <w:rsid w:val="00373F5B"/>
    <w:rsid w:val="00374F3A"/>
    <w:rsid w:val="00375848"/>
    <w:rsid w:val="00376376"/>
    <w:rsid w:val="00377121"/>
    <w:rsid w:val="00377D68"/>
    <w:rsid w:val="00380BB9"/>
    <w:rsid w:val="00380DC1"/>
    <w:rsid w:val="00381D56"/>
    <w:rsid w:val="00382616"/>
    <w:rsid w:val="00387AE8"/>
    <w:rsid w:val="00387AFD"/>
    <w:rsid w:val="0039039D"/>
    <w:rsid w:val="0039242D"/>
    <w:rsid w:val="0039299A"/>
    <w:rsid w:val="003934F2"/>
    <w:rsid w:val="00394034"/>
    <w:rsid w:val="0039529A"/>
    <w:rsid w:val="00397191"/>
    <w:rsid w:val="00397CD4"/>
    <w:rsid w:val="003A03F3"/>
    <w:rsid w:val="003A1968"/>
    <w:rsid w:val="003A2973"/>
    <w:rsid w:val="003A2F3F"/>
    <w:rsid w:val="003A4291"/>
    <w:rsid w:val="003A5BA8"/>
    <w:rsid w:val="003A5E7E"/>
    <w:rsid w:val="003A624A"/>
    <w:rsid w:val="003A6B8E"/>
    <w:rsid w:val="003A6F8A"/>
    <w:rsid w:val="003A70EC"/>
    <w:rsid w:val="003B0B33"/>
    <w:rsid w:val="003B0C34"/>
    <w:rsid w:val="003B1F19"/>
    <w:rsid w:val="003B2384"/>
    <w:rsid w:val="003B2E52"/>
    <w:rsid w:val="003B3BC6"/>
    <w:rsid w:val="003B4C46"/>
    <w:rsid w:val="003B54AA"/>
    <w:rsid w:val="003B600D"/>
    <w:rsid w:val="003B79F8"/>
    <w:rsid w:val="003C0042"/>
    <w:rsid w:val="003C00FE"/>
    <w:rsid w:val="003C06D2"/>
    <w:rsid w:val="003C122C"/>
    <w:rsid w:val="003C1FD7"/>
    <w:rsid w:val="003C2552"/>
    <w:rsid w:val="003C38F5"/>
    <w:rsid w:val="003C4BD0"/>
    <w:rsid w:val="003C58D2"/>
    <w:rsid w:val="003C5BC3"/>
    <w:rsid w:val="003C5EB0"/>
    <w:rsid w:val="003C696F"/>
    <w:rsid w:val="003C7FFB"/>
    <w:rsid w:val="003D0034"/>
    <w:rsid w:val="003D027D"/>
    <w:rsid w:val="003D07F8"/>
    <w:rsid w:val="003D0EDA"/>
    <w:rsid w:val="003D1350"/>
    <w:rsid w:val="003D1ACF"/>
    <w:rsid w:val="003D31A9"/>
    <w:rsid w:val="003D5446"/>
    <w:rsid w:val="003D5F06"/>
    <w:rsid w:val="003D648F"/>
    <w:rsid w:val="003D764E"/>
    <w:rsid w:val="003E19D3"/>
    <w:rsid w:val="003E1EBE"/>
    <w:rsid w:val="003E57CA"/>
    <w:rsid w:val="003E7A01"/>
    <w:rsid w:val="003F0422"/>
    <w:rsid w:val="003F1A1C"/>
    <w:rsid w:val="003F1AA3"/>
    <w:rsid w:val="003F1E33"/>
    <w:rsid w:val="003F2B24"/>
    <w:rsid w:val="003F2F28"/>
    <w:rsid w:val="003F5224"/>
    <w:rsid w:val="003F7DB6"/>
    <w:rsid w:val="00400073"/>
    <w:rsid w:val="00400C6B"/>
    <w:rsid w:val="0040244B"/>
    <w:rsid w:val="004025F5"/>
    <w:rsid w:val="00404EFB"/>
    <w:rsid w:val="00410ADC"/>
    <w:rsid w:val="00411CF5"/>
    <w:rsid w:val="004133D9"/>
    <w:rsid w:val="004151F1"/>
    <w:rsid w:val="00416786"/>
    <w:rsid w:val="00417E9B"/>
    <w:rsid w:val="00420000"/>
    <w:rsid w:val="004202F1"/>
    <w:rsid w:val="00420480"/>
    <w:rsid w:val="0042131F"/>
    <w:rsid w:val="0042172A"/>
    <w:rsid w:val="00421829"/>
    <w:rsid w:val="00423056"/>
    <w:rsid w:val="004236A2"/>
    <w:rsid w:val="004240B7"/>
    <w:rsid w:val="004256D5"/>
    <w:rsid w:val="00425860"/>
    <w:rsid w:val="004258B4"/>
    <w:rsid w:val="004266E8"/>
    <w:rsid w:val="00427560"/>
    <w:rsid w:val="00427F09"/>
    <w:rsid w:val="00430DB8"/>
    <w:rsid w:val="00431727"/>
    <w:rsid w:val="004334E6"/>
    <w:rsid w:val="00435F74"/>
    <w:rsid w:val="00436B2D"/>
    <w:rsid w:val="00440585"/>
    <w:rsid w:val="00441D3C"/>
    <w:rsid w:val="00442346"/>
    <w:rsid w:val="004428B1"/>
    <w:rsid w:val="00442D86"/>
    <w:rsid w:val="004430F7"/>
    <w:rsid w:val="00443F7F"/>
    <w:rsid w:val="00445016"/>
    <w:rsid w:val="00445B40"/>
    <w:rsid w:val="00445E8A"/>
    <w:rsid w:val="00447AF5"/>
    <w:rsid w:val="00450146"/>
    <w:rsid w:val="004566BE"/>
    <w:rsid w:val="00460193"/>
    <w:rsid w:val="00461083"/>
    <w:rsid w:val="004613E0"/>
    <w:rsid w:val="00462022"/>
    <w:rsid w:val="00462444"/>
    <w:rsid w:val="004646BE"/>
    <w:rsid w:val="0046568F"/>
    <w:rsid w:val="004660B4"/>
    <w:rsid w:val="0046656E"/>
    <w:rsid w:val="004706D6"/>
    <w:rsid w:val="00470717"/>
    <w:rsid w:val="00471AD4"/>
    <w:rsid w:val="0047215A"/>
    <w:rsid w:val="004729EB"/>
    <w:rsid w:val="0047315A"/>
    <w:rsid w:val="0047394C"/>
    <w:rsid w:val="00474185"/>
    <w:rsid w:val="004744EA"/>
    <w:rsid w:val="00475D8F"/>
    <w:rsid w:val="00475F56"/>
    <w:rsid w:val="00476E89"/>
    <w:rsid w:val="00480A1F"/>
    <w:rsid w:val="00480C2B"/>
    <w:rsid w:val="00481247"/>
    <w:rsid w:val="00482904"/>
    <w:rsid w:val="0048359A"/>
    <w:rsid w:val="00485AEB"/>
    <w:rsid w:val="00485F4D"/>
    <w:rsid w:val="00486B22"/>
    <w:rsid w:val="004879BE"/>
    <w:rsid w:val="00487B00"/>
    <w:rsid w:val="00487F88"/>
    <w:rsid w:val="00491B31"/>
    <w:rsid w:val="00492A70"/>
    <w:rsid w:val="0049341D"/>
    <w:rsid w:val="00494911"/>
    <w:rsid w:val="0049512F"/>
    <w:rsid w:val="0049573A"/>
    <w:rsid w:val="004958F0"/>
    <w:rsid w:val="00495E8D"/>
    <w:rsid w:val="004A0201"/>
    <w:rsid w:val="004A2414"/>
    <w:rsid w:val="004A25E8"/>
    <w:rsid w:val="004A2B72"/>
    <w:rsid w:val="004A2FE1"/>
    <w:rsid w:val="004A3B59"/>
    <w:rsid w:val="004A568D"/>
    <w:rsid w:val="004A6099"/>
    <w:rsid w:val="004A7308"/>
    <w:rsid w:val="004B077C"/>
    <w:rsid w:val="004B13CF"/>
    <w:rsid w:val="004B19C4"/>
    <w:rsid w:val="004B29CB"/>
    <w:rsid w:val="004B3690"/>
    <w:rsid w:val="004B57CB"/>
    <w:rsid w:val="004B6732"/>
    <w:rsid w:val="004B7150"/>
    <w:rsid w:val="004B71E8"/>
    <w:rsid w:val="004B7842"/>
    <w:rsid w:val="004C0941"/>
    <w:rsid w:val="004C2159"/>
    <w:rsid w:val="004C2188"/>
    <w:rsid w:val="004C2DE0"/>
    <w:rsid w:val="004C3068"/>
    <w:rsid w:val="004C3831"/>
    <w:rsid w:val="004C3CDC"/>
    <w:rsid w:val="004C608E"/>
    <w:rsid w:val="004C6A7C"/>
    <w:rsid w:val="004C6B4A"/>
    <w:rsid w:val="004C795F"/>
    <w:rsid w:val="004C7DA5"/>
    <w:rsid w:val="004D2F80"/>
    <w:rsid w:val="004D5CF7"/>
    <w:rsid w:val="004D6FE8"/>
    <w:rsid w:val="004D7C2D"/>
    <w:rsid w:val="004E1C4D"/>
    <w:rsid w:val="004E2A4B"/>
    <w:rsid w:val="004E3416"/>
    <w:rsid w:val="004E3EAE"/>
    <w:rsid w:val="004E4B4F"/>
    <w:rsid w:val="004E5674"/>
    <w:rsid w:val="004E6073"/>
    <w:rsid w:val="004E71A1"/>
    <w:rsid w:val="004E7B67"/>
    <w:rsid w:val="004F0099"/>
    <w:rsid w:val="004F0217"/>
    <w:rsid w:val="004F0D4F"/>
    <w:rsid w:val="004F1891"/>
    <w:rsid w:val="004F1986"/>
    <w:rsid w:val="004F1B4D"/>
    <w:rsid w:val="004F1BDE"/>
    <w:rsid w:val="004F1DD6"/>
    <w:rsid w:val="004F2C76"/>
    <w:rsid w:val="004F4028"/>
    <w:rsid w:val="004F4402"/>
    <w:rsid w:val="004F4FD1"/>
    <w:rsid w:val="004F5E54"/>
    <w:rsid w:val="004F748D"/>
    <w:rsid w:val="004F7570"/>
    <w:rsid w:val="004F7794"/>
    <w:rsid w:val="004F799A"/>
    <w:rsid w:val="004F7A95"/>
    <w:rsid w:val="004F7DE5"/>
    <w:rsid w:val="005001EE"/>
    <w:rsid w:val="00500642"/>
    <w:rsid w:val="005006BA"/>
    <w:rsid w:val="005017A0"/>
    <w:rsid w:val="0050233A"/>
    <w:rsid w:val="00505057"/>
    <w:rsid w:val="00505920"/>
    <w:rsid w:val="00505ED0"/>
    <w:rsid w:val="00507640"/>
    <w:rsid w:val="00507B0B"/>
    <w:rsid w:val="00507C9B"/>
    <w:rsid w:val="00507D4C"/>
    <w:rsid w:val="00514490"/>
    <w:rsid w:val="00514A58"/>
    <w:rsid w:val="00515D77"/>
    <w:rsid w:val="00515EA0"/>
    <w:rsid w:val="005161AE"/>
    <w:rsid w:val="005161F3"/>
    <w:rsid w:val="00516D38"/>
    <w:rsid w:val="0051737B"/>
    <w:rsid w:val="0052165F"/>
    <w:rsid w:val="00523409"/>
    <w:rsid w:val="005237FA"/>
    <w:rsid w:val="0052666A"/>
    <w:rsid w:val="00527D59"/>
    <w:rsid w:val="00530085"/>
    <w:rsid w:val="00530199"/>
    <w:rsid w:val="005309F9"/>
    <w:rsid w:val="005324F1"/>
    <w:rsid w:val="00533427"/>
    <w:rsid w:val="0053437A"/>
    <w:rsid w:val="005352FF"/>
    <w:rsid w:val="005355D1"/>
    <w:rsid w:val="00535F09"/>
    <w:rsid w:val="00536C4B"/>
    <w:rsid w:val="00536E4E"/>
    <w:rsid w:val="00537C70"/>
    <w:rsid w:val="00541024"/>
    <w:rsid w:val="005435ED"/>
    <w:rsid w:val="00543D32"/>
    <w:rsid w:val="00544B31"/>
    <w:rsid w:val="0054523B"/>
    <w:rsid w:val="0054715F"/>
    <w:rsid w:val="005476F3"/>
    <w:rsid w:val="00547B4D"/>
    <w:rsid w:val="00550D15"/>
    <w:rsid w:val="00550F98"/>
    <w:rsid w:val="0055285D"/>
    <w:rsid w:val="0055440F"/>
    <w:rsid w:val="00554B86"/>
    <w:rsid w:val="0055519B"/>
    <w:rsid w:val="00556A58"/>
    <w:rsid w:val="0056004E"/>
    <w:rsid w:val="005601C6"/>
    <w:rsid w:val="005607CA"/>
    <w:rsid w:val="00560961"/>
    <w:rsid w:val="0056141A"/>
    <w:rsid w:val="005626A9"/>
    <w:rsid w:val="005626BE"/>
    <w:rsid w:val="00563A13"/>
    <w:rsid w:val="00564878"/>
    <w:rsid w:val="00565EB7"/>
    <w:rsid w:val="00567D22"/>
    <w:rsid w:val="00567E54"/>
    <w:rsid w:val="00567EB0"/>
    <w:rsid w:val="005708E5"/>
    <w:rsid w:val="005730D3"/>
    <w:rsid w:val="00574AC8"/>
    <w:rsid w:val="005768B0"/>
    <w:rsid w:val="00580E60"/>
    <w:rsid w:val="0058175C"/>
    <w:rsid w:val="0058270B"/>
    <w:rsid w:val="00582770"/>
    <w:rsid w:val="00582B23"/>
    <w:rsid w:val="005848EB"/>
    <w:rsid w:val="00585840"/>
    <w:rsid w:val="00590EEC"/>
    <w:rsid w:val="00592214"/>
    <w:rsid w:val="005923EF"/>
    <w:rsid w:val="005939A9"/>
    <w:rsid w:val="00593B20"/>
    <w:rsid w:val="005944C0"/>
    <w:rsid w:val="00594593"/>
    <w:rsid w:val="00594D9E"/>
    <w:rsid w:val="00595DFD"/>
    <w:rsid w:val="00596D18"/>
    <w:rsid w:val="00597FC5"/>
    <w:rsid w:val="00597FFD"/>
    <w:rsid w:val="005A1105"/>
    <w:rsid w:val="005A1B1B"/>
    <w:rsid w:val="005A2260"/>
    <w:rsid w:val="005A734C"/>
    <w:rsid w:val="005A7666"/>
    <w:rsid w:val="005B1051"/>
    <w:rsid w:val="005B1DF8"/>
    <w:rsid w:val="005B2075"/>
    <w:rsid w:val="005B2FCB"/>
    <w:rsid w:val="005B346F"/>
    <w:rsid w:val="005B497A"/>
    <w:rsid w:val="005B4D4B"/>
    <w:rsid w:val="005B74EE"/>
    <w:rsid w:val="005B7F8D"/>
    <w:rsid w:val="005C0FB3"/>
    <w:rsid w:val="005C18CB"/>
    <w:rsid w:val="005C4468"/>
    <w:rsid w:val="005C63E5"/>
    <w:rsid w:val="005D10B4"/>
    <w:rsid w:val="005D18B3"/>
    <w:rsid w:val="005D1F9D"/>
    <w:rsid w:val="005D248D"/>
    <w:rsid w:val="005D2FAA"/>
    <w:rsid w:val="005D3367"/>
    <w:rsid w:val="005D5AB2"/>
    <w:rsid w:val="005D63CB"/>
    <w:rsid w:val="005E0033"/>
    <w:rsid w:val="005E026B"/>
    <w:rsid w:val="005E02B2"/>
    <w:rsid w:val="005E0E02"/>
    <w:rsid w:val="005E0E2C"/>
    <w:rsid w:val="005E1A7C"/>
    <w:rsid w:val="005E1DE2"/>
    <w:rsid w:val="005E1E30"/>
    <w:rsid w:val="005E6A2A"/>
    <w:rsid w:val="005E7098"/>
    <w:rsid w:val="005E7CBD"/>
    <w:rsid w:val="005F39EA"/>
    <w:rsid w:val="005F4184"/>
    <w:rsid w:val="005F48F1"/>
    <w:rsid w:val="005F620E"/>
    <w:rsid w:val="005F67F6"/>
    <w:rsid w:val="005F68BF"/>
    <w:rsid w:val="005F6F45"/>
    <w:rsid w:val="005F759C"/>
    <w:rsid w:val="00600771"/>
    <w:rsid w:val="00600FCB"/>
    <w:rsid w:val="00601140"/>
    <w:rsid w:val="0060202E"/>
    <w:rsid w:val="006020F3"/>
    <w:rsid w:val="006046D3"/>
    <w:rsid w:val="00605766"/>
    <w:rsid w:val="00605F53"/>
    <w:rsid w:val="00606A3B"/>
    <w:rsid w:val="00607137"/>
    <w:rsid w:val="00607770"/>
    <w:rsid w:val="00610475"/>
    <w:rsid w:val="00610799"/>
    <w:rsid w:val="00610962"/>
    <w:rsid w:val="0061201D"/>
    <w:rsid w:val="0061625E"/>
    <w:rsid w:val="00617000"/>
    <w:rsid w:val="00617179"/>
    <w:rsid w:val="006171D5"/>
    <w:rsid w:val="0061761E"/>
    <w:rsid w:val="006214F0"/>
    <w:rsid w:val="00622572"/>
    <w:rsid w:val="006228E8"/>
    <w:rsid w:val="00622CFA"/>
    <w:rsid w:val="00622DE8"/>
    <w:rsid w:val="00624586"/>
    <w:rsid w:val="006278EF"/>
    <w:rsid w:val="00627974"/>
    <w:rsid w:val="00630009"/>
    <w:rsid w:val="006301F4"/>
    <w:rsid w:val="00630417"/>
    <w:rsid w:val="0063062D"/>
    <w:rsid w:val="00630E79"/>
    <w:rsid w:val="00631D5D"/>
    <w:rsid w:val="00632A04"/>
    <w:rsid w:val="006360A3"/>
    <w:rsid w:val="00636433"/>
    <w:rsid w:val="00636DAA"/>
    <w:rsid w:val="00643FBC"/>
    <w:rsid w:val="00645418"/>
    <w:rsid w:val="00645F47"/>
    <w:rsid w:val="00646073"/>
    <w:rsid w:val="006463E8"/>
    <w:rsid w:val="006468AE"/>
    <w:rsid w:val="00647315"/>
    <w:rsid w:val="00647AA4"/>
    <w:rsid w:val="00650C04"/>
    <w:rsid w:val="00652472"/>
    <w:rsid w:val="00652F88"/>
    <w:rsid w:val="006535C7"/>
    <w:rsid w:val="00654AC8"/>
    <w:rsid w:val="0065642F"/>
    <w:rsid w:val="0066018C"/>
    <w:rsid w:val="006616E9"/>
    <w:rsid w:val="00661CD4"/>
    <w:rsid w:val="00662135"/>
    <w:rsid w:val="0066269D"/>
    <w:rsid w:val="0066342B"/>
    <w:rsid w:val="00663718"/>
    <w:rsid w:val="0066447D"/>
    <w:rsid w:val="00665E1F"/>
    <w:rsid w:val="00666030"/>
    <w:rsid w:val="00667523"/>
    <w:rsid w:val="006675A6"/>
    <w:rsid w:val="006676BE"/>
    <w:rsid w:val="00670255"/>
    <w:rsid w:val="00670EB0"/>
    <w:rsid w:val="0067304B"/>
    <w:rsid w:val="0067319D"/>
    <w:rsid w:val="00673640"/>
    <w:rsid w:val="00673C0A"/>
    <w:rsid w:val="006743BA"/>
    <w:rsid w:val="0067459F"/>
    <w:rsid w:val="00676E0A"/>
    <w:rsid w:val="0067752F"/>
    <w:rsid w:val="00680743"/>
    <w:rsid w:val="006811B1"/>
    <w:rsid w:val="006817FA"/>
    <w:rsid w:val="0068284F"/>
    <w:rsid w:val="006829A2"/>
    <w:rsid w:val="0068323A"/>
    <w:rsid w:val="00683439"/>
    <w:rsid w:val="0068491B"/>
    <w:rsid w:val="00685006"/>
    <w:rsid w:val="00685BF6"/>
    <w:rsid w:val="00685E09"/>
    <w:rsid w:val="00690B50"/>
    <w:rsid w:val="00690FAF"/>
    <w:rsid w:val="00691A05"/>
    <w:rsid w:val="00691F38"/>
    <w:rsid w:val="00692BAB"/>
    <w:rsid w:val="00693705"/>
    <w:rsid w:val="006937B5"/>
    <w:rsid w:val="0069383C"/>
    <w:rsid w:val="00694278"/>
    <w:rsid w:val="00694C6F"/>
    <w:rsid w:val="00694F15"/>
    <w:rsid w:val="00695187"/>
    <w:rsid w:val="0069566E"/>
    <w:rsid w:val="00695C9B"/>
    <w:rsid w:val="006A0228"/>
    <w:rsid w:val="006A1E00"/>
    <w:rsid w:val="006A25C1"/>
    <w:rsid w:val="006A508E"/>
    <w:rsid w:val="006A72AB"/>
    <w:rsid w:val="006B1A27"/>
    <w:rsid w:val="006B24D1"/>
    <w:rsid w:val="006B2539"/>
    <w:rsid w:val="006B339C"/>
    <w:rsid w:val="006B45E2"/>
    <w:rsid w:val="006B4667"/>
    <w:rsid w:val="006B512C"/>
    <w:rsid w:val="006B5B7B"/>
    <w:rsid w:val="006B77A4"/>
    <w:rsid w:val="006B7B33"/>
    <w:rsid w:val="006C0C19"/>
    <w:rsid w:val="006C2755"/>
    <w:rsid w:val="006C3119"/>
    <w:rsid w:val="006C3A0C"/>
    <w:rsid w:val="006C6178"/>
    <w:rsid w:val="006C631B"/>
    <w:rsid w:val="006C6A4B"/>
    <w:rsid w:val="006C6AB4"/>
    <w:rsid w:val="006C6F91"/>
    <w:rsid w:val="006C733A"/>
    <w:rsid w:val="006D0B2F"/>
    <w:rsid w:val="006D3B38"/>
    <w:rsid w:val="006D4131"/>
    <w:rsid w:val="006D4800"/>
    <w:rsid w:val="006D4AE0"/>
    <w:rsid w:val="006D4E09"/>
    <w:rsid w:val="006D60F1"/>
    <w:rsid w:val="006D7145"/>
    <w:rsid w:val="006E008D"/>
    <w:rsid w:val="006E087F"/>
    <w:rsid w:val="006E22B1"/>
    <w:rsid w:val="006E2658"/>
    <w:rsid w:val="006E4768"/>
    <w:rsid w:val="006E4B28"/>
    <w:rsid w:val="006E6638"/>
    <w:rsid w:val="006E6779"/>
    <w:rsid w:val="006E7402"/>
    <w:rsid w:val="006E7F24"/>
    <w:rsid w:val="006F0A12"/>
    <w:rsid w:val="006F0EC3"/>
    <w:rsid w:val="006F285E"/>
    <w:rsid w:val="006F2AF8"/>
    <w:rsid w:val="006F355B"/>
    <w:rsid w:val="006F37F0"/>
    <w:rsid w:val="006F4400"/>
    <w:rsid w:val="006F4E3B"/>
    <w:rsid w:val="006F547C"/>
    <w:rsid w:val="006F55D1"/>
    <w:rsid w:val="006F5919"/>
    <w:rsid w:val="006F5C4C"/>
    <w:rsid w:val="006F6E27"/>
    <w:rsid w:val="006F7B12"/>
    <w:rsid w:val="0070376E"/>
    <w:rsid w:val="00704A3F"/>
    <w:rsid w:val="007050FA"/>
    <w:rsid w:val="007055ED"/>
    <w:rsid w:val="0070631D"/>
    <w:rsid w:val="00710241"/>
    <w:rsid w:val="00711AD0"/>
    <w:rsid w:val="00712793"/>
    <w:rsid w:val="00712FEE"/>
    <w:rsid w:val="00714242"/>
    <w:rsid w:val="00714298"/>
    <w:rsid w:val="007145F5"/>
    <w:rsid w:val="0071461D"/>
    <w:rsid w:val="00714C45"/>
    <w:rsid w:val="007166B2"/>
    <w:rsid w:val="0071689C"/>
    <w:rsid w:val="00720642"/>
    <w:rsid w:val="00720FF1"/>
    <w:rsid w:val="0072106E"/>
    <w:rsid w:val="00721F3C"/>
    <w:rsid w:val="00723594"/>
    <w:rsid w:val="0072485A"/>
    <w:rsid w:val="00724A7A"/>
    <w:rsid w:val="00725421"/>
    <w:rsid w:val="0072688E"/>
    <w:rsid w:val="00730CC5"/>
    <w:rsid w:val="0073562C"/>
    <w:rsid w:val="007373F4"/>
    <w:rsid w:val="00737830"/>
    <w:rsid w:val="00737B77"/>
    <w:rsid w:val="007404E7"/>
    <w:rsid w:val="00741F54"/>
    <w:rsid w:val="00742DDC"/>
    <w:rsid w:val="0074486A"/>
    <w:rsid w:val="007455DE"/>
    <w:rsid w:val="007458BE"/>
    <w:rsid w:val="0075039B"/>
    <w:rsid w:val="00750FEA"/>
    <w:rsid w:val="007538A7"/>
    <w:rsid w:val="00754062"/>
    <w:rsid w:val="00754488"/>
    <w:rsid w:val="007553A0"/>
    <w:rsid w:val="00756B44"/>
    <w:rsid w:val="00757583"/>
    <w:rsid w:val="0075783F"/>
    <w:rsid w:val="00760200"/>
    <w:rsid w:val="007603E0"/>
    <w:rsid w:val="007606DD"/>
    <w:rsid w:val="00763385"/>
    <w:rsid w:val="00763F0A"/>
    <w:rsid w:val="00763F2D"/>
    <w:rsid w:val="00767D33"/>
    <w:rsid w:val="00770B5E"/>
    <w:rsid w:val="00770C4C"/>
    <w:rsid w:val="00772349"/>
    <w:rsid w:val="00772750"/>
    <w:rsid w:val="007728FA"/>
    <w:rsid w:val="00773D40"/>
    <w:rsid w:val="00773FC9"/>
    <w:rsid w:val="00774598"/>
    <w:rsid w:val="00774EFF"/>
    <w:rsid w:val="0077513A"/>
    <w:rsid w:val="007768C9"/>
    <w:rsid w:val="007772C8"/>
    <w:rsid w:val="0077792B"/>
    <w:rsid w:val="00777A88"/>
    <w:rsid w:val="00777A90"/>
    <w:rsid w:val="00780D1B"/>
    <w:rsid w:val="00781AE9"/>
    <w:rsid w:val="00782678"/>
    <w:rsid w:val="00785489"/>
    <w:rsid w:val="007859A8"/>
    <w:rsid w:val="00785F5C"/>
    <w:rsid w:val="007868B7"/>
    <w:rsid w:val="00786B85"/>
    <w:rsid w:val="00786F67"/>
    <w:rsid w:val="007871F9"/>
    <w:rsid w:val="00787C62"/>
    <w:rsid w:val="0079357F"/>
    <w:rsid w:val="0079361D"/>
    <w:rsid w:val="007941EC"/>
    <w:rsid w:val="00794D90"/>
    <w:rsid w:val="00795B48"/>
    <w:rsid w:val="007967FA"/>
    <w:rsid w:val="007976BC"/>
    <w:rsid w:val="007A0ED1"/>
    <w:rsid w:val="007A4676"/>
    <w:rsid w:val="007A5E9D"/>
    <w:rsid w:val="007A60F7"/>
    <w:rsid w:val="007A6630"/>
    <w:rsid w:val="007A678F"/>
    <w:rsid w:val="007A7E98"/>
    <w:rsid w:val="007B0190"/>
    <w:rsid w:val="007B0F90"/>
    <w:rsid w:val="007B382D"/>
    <w:rsid w:val="007B3EC3"/>
    <w:rsid w:val="007B44BB"/>
    <w:rsid w:val="007B4631"/>
    <w:rsid w:val="007B47E4"/>
    <w:rsid w:val="007B498E"/>
    <w:rsid w:val="007B5C36"/>
    <w:rsid w:val="007B65E7"/>
    <w:rsid w:val="007B6748"/>
    <w:rsid w:val="007B713F"/>
    <w:rsid w:val="007B74E3"/>
    <w:rsid w:val="007C12C9"/>
    <w:rsid w:val="007C18D0"/>
    <w:rsid w:val="007C231B"/>
    <w:rsid w:val="007C5186"/>
    <w:rsid w:val="007C5CC4"/>
    <w:rsid w:val="007C62B8"/>
    <w:rsid w:val="007C6BFB"/>
    <w:rsid w:val="007D052F"/>
    <w:rsid w:val="007D0C61"/>
    <w:rsid w:val="007D122C"/>
    <w:rsid w:val="007D2027"/>
    <w:rsid w:val="007D2D5C"/>
    <w:rsid w:val="007D3CB5"/>
    <w:rsid w:val="007D461B"/>
    <w:rsid w:val="007D5529"/>
    <w:rsid w:val="007D61A6"/>
    <w:rsid w:val="007E0D5C"/>
    <w:rsid w:val="007E11F1"/>
    <w:rsid w:val="007E14FC"/>
    <w:rsid w:val="007E2EA8"/>
    <w:rsid w:val="007E462E"/>
    <w:rsid w:val="007F00C6"/>
    <w:rsid w:val="007F03B1"/>
    <w:rsid w:val="007F1C16"/>
    <w:rsid w:val="007F1EF2"/>
    <w:rsid w:val="007F2612"/>
    <w:rsid w:val="007F3347"/>
    <w:rsid w:val="007F33E8"/>
    <w:rsid w:val="007F65CD"/>
    <w:rsid w:val="00800166"/>
    <w:rsid w:val="00800381"/>
    <w:rsid w:val="008009FD"/>
    <w:rsid w:val="00805659"/>
    <w:rsid w:val="00805A8B"/>
    <w:rsid w:val="008061E0"/>
    <w:rsid w:val="00806B13"/>
    <w:rsid w:val="008114D8"/>
    <w:rsid w:val="0081278C"/>
    <w:rsid w:val="00812C78"/>
    <w:rsid w:val="00814B65"/>
    <w:rsid w:val="00814CE9"/>
    <w:rsid w:val="00815BA6"/>
    <w:rsid w:val="008207BE"/>
    <w:rsid w:val="00820DB3"/>
    <w:rsid w:val="0082181A"/>
    <w:rsid w:val="00822129"/>
    <w:rsid w:val="008252F9"/>
    <w:rsid w:val="00826FB6"/>
    <w:rsid w:val="00827114"/>
    <w:rsid w:val="00830341"/>
    <w:rsid w:val="00830468"/>
    <w:rsid w:val="00830499"/>
    <w:rsid w:val="00831549"/>
    <w:rsid w:val="00832844"/>
    <w:rsid w:val="00836AEE"/>
    <w:rsid w:val="0083728A"/>
    <w:rsid w:val="00840E02"/>
    <w:rsid w:val="008410FC"/>
    <w:rsid w:val="008413DC"/>
    <w:rsid w:val="00846B2A"/>
    <w:rsid w:val="00847459"/>
    <w:rsid w:val="00847C27"/>
    <w:rsid w:val="00847E10"/>
    <w:rsid w:val="00851A28"/>
    <w:rsid w:val="00851B28"/>
    <w:rsid w:val="00851B2B"/>
    <w:rsid w:val="008526D8"/>
    <w:rsid w:val="0085346C"/>
    <w:rsid w:val="0085377D"/>
    <w:rsid w:val="00854036"/>
    <w:rsid w:val="00854665"/>
    <w:rsid w:val="00854A6A"/>
    <w:rsid w:val="00854C0B"/>
    <w:rsid w:val="00856977"/>
    <w:rsid w:val="0085703F"/>
    <w:rsid w:val="00857A4E"/>
    <w:rsid w:val="00857B07"/>
    <w:rsid w:val="008600A3"/>
    <w:rsid w:val="0086054C"/>
    <w:rsid w:val="0086144F"/>
    <w:rsid w:val="0086461E"/>
    <w:rsid w:val="00864620"/>
    <w:rsid w:val="008646AB"/>
    <w:rsid w:val="008646D8"/>
    <w:rsid w:val="0086575F"/>
    <w:rsid w:val="00866227"/>
    <w:rsid w:val="00866384"/>
    <w:rsid w:val="00870A45"/>
    <w:rsid w:val="00870C95"/>
    <w:rsid w:val="00872BE0"/>
    <w:rsid w:val="0087341A"/>
    <w:rsid w:val="00874C6E"/>
    <w:rsid w:val="00875DFF"/>
    <w:rsid w:val="00876E33"/>
    <w:rsid w:val="00877212"/>
    <w:rsid w:val="00877E48"/>
    <w:rsid w:val="008803C2"/>
    <w:rsid w:val="00881099"/>
    <w:rsid w:val="00883604"/>
    <w:rsid w:val="0088554E"/>
    <w:rsid w:val="00885F60"/>
    <w:rsid w:val="0088676D"/>
    <w:rsid w:val="0088728E"/>
    <w:rsid w:val="008873C1"/>
    <w:rsid w:val="0088794E"/>
    <w:rsid w:val="00890B94"/>
    <w:rsid w:val="00892276"/>
    <w:rsid w:val="008935F2"/>
    <w:rsid w:val="00893D23"/>
    <w:rsid w:val="00894892"/>
    <w:rsid w:val="00894D96"/>
    <w:rsid w:val="008950F5"/>
    <w:rsid w:val="00895E2A"/>
    <w:rsid w:val="00896413"/>
    <w:rsid w:val="00897717"/>
    <w:rsid w:val="00897E74"/>
    <w:rsid w:val="00897E8B"/>
    <w:rsid w:val="008A037C"/>
    <w:rsid w:val="008A0BD1"/>
    <w:rsid w:val="008A1201"/>
    <w:rsid w:val="008A13BC"/>
    <w:rsid w:val="008A2031"/>
    <w:rsid w:val="008A2064"/>
    <w:rsid w:val="008A2740"/>
    <w:rsid w:val="008A2F3B"/>
    <w:rsid w:val="008A2F7C"/>
    <w:rsid w:val="008A32B0"/>
    <w:rsid w:val="008A50B8"/>
    <w:rsid w:val="008A6AF4"/>
    <w:rsid w:val="008A7548"/>
    <w:rsid w:val="008B1B20"/>
    <w:rsid w:val="008B2A18"/>
    <w:rsid w:val="008B340B"/>
    <w:rsid w:val="008B37C5"/>
    <w:rsid w:val="008B5029"/>
    <w:rsid w:val="008B5C00"/>
    <w:rsid w:val="008B6398"/>
    <w:rsid w:val="008B6E48"/>
    <w:rsid w:val="008B6FAF"/>
    <w:rsid w:val="008B7A08"/>
    <w:rsid w:val="008B7CF0"/>
    <w:rsid w:val="008C230A"/>
    <w:rsid w:val="008C3AAD"/>
    <w:rsid w:val="008C3AF3"/>
    <w:rsid w:val="008C4376"/>
    <w:rsid w:val="008C45C0"/>
    <w:rsid w:val="008C55BF"/>
    <w:rsid w:val="008C604A"/>
    <w:rsid w:val="008C7568"/>
    <w:rsid w:val="008C784B"/>
    <w:rsid w:val="008C7C37"/>
    <w:rsid w:val="008D3DEB"/>
    <w:rsid w:val="008D46A2"/>
    <w:rsid w:val="008D4B49"/>
    <w:rsid w:val="008D4CD0"/>
    <w:rsid w:val="008D6DC2"/>
    <w:rsid w:val="008D742B"/>
    <w:rsid w:val="008E0007"/>
    <w:rsid w:val="008E243A"/>
    <w:rsid w:val="008E2697"/>
    <w:rsid w:val="008E2876"/>
    <w:rsid w:val="008E2D2F"/>
    <w:rsid w:val="008E3877"/>
    <w:rsid w:val="008E3FC3"/>
    <w:rsid w:val="008E4AA3"/>
    <w:rsid w:val="008E7051"/>
    <w:rsid w:val="008E77E0"/>
    <w:rsid w:val="008E7B3E"/>
    <w:rsid w:val="008F0344"/>
    <w:rsid w:val="008F08C2"/>
    <w:rsid w:val="008F2B4B"/>
    <w:rsid w:val="008F33AB"/>
    <w:rsid w:val="008F45FE"/>
    <w:rsid w:val="008F5771"/>
    <w:rsid w:val="008F5B33"/>
    <w:rsid w:val="00900ECB"/>
    <w:rsid w:val="00900F4F"/>
    <w:rsid w:val="009026D0"/>
    <w:rsid w:val="00902B1A"/>
    <w:rsid w:val="00903E5B"/>
    <w:rsid w:val="009059ED"/>
    <w:rsid w:val="00905A66"/>
    <w:rsid w:val="00906813"/>
    <w:rsid w:val="0090742E"/>
    <w:rsid w:val="00907EE5"/>
    <w:rsid w:val="00907F58"/>
    <w:rsid w:val="00911B4A"/>
    <w:rsid w:val="00912045"/>
    <w:rsid w:val="009127CC"/>
    <w:rsid w:val="009131B7"/>
    <w:rsid w:val="009135F3"/>
    <w:rsid w:val="00914CC9"/>
    <w:rsid w:val="00914CEC"/>
    <w:rsid w:val="0091532B"/>
    <w:rsid w:val="00916B86"/>
    <w:rsid w:val="00920553"/>
    <w:rsid w:val="00922EDD"/>
    <w:rsid w:val="009232FE"/>
    <w:rsid w:val="00925325"/>
    <w:rsid w:val="00925F57"/>
    <w:rsid w:val="00930134"/>
    <w:rsid w:val="00932B1B"/>
    <w:rsid w:val="009346B7"/>
    <w:rsid w:val="00934ADE"/>
    <w:rsid w:val="00934C2D"/>
    <w:rsid w:val="00934D47"/>
    <w:rsid w:val="00935C6D"/>
    <w:rsid w:val="009366D6"/>
    <w:rsid w:val="00936AB7"/>
    <w:rsid w:val="00937AC5"/>
    <w:rsid w:val="00937FDA"/>
    <w:rsid w:val="00940597"/>
    <w:rsid w:val="009425CF"/>
    <w:rsid w:val="009455E4"/>
    <w:rsid w:val="009456ED"/>
    <w:rsid w:val="009472D4"/>
    <w:rsid w:val="00950F9F"/>
    <w:rsid w:val="009529B6"/>
    <w:rsid w:val="00953172"/>
    <w:rsid w:val="00953186"/>
    <w:rsid w:val="00953A2A"/>
    <w:rsid w:val="00954409"/>
    <w:rsid w:val="00954EB2"/>
    <w:rsid w:val="0095517C"/>
    <w:rsid w:val="00960978"/>
    <w:rsid w:val="00962379"/>
    <w:rsid w:val="009627DA"/>
    <w:rsid w:val="009629C6"/>
    <w:rsid w:val="0096374F"/>
    <w:rsid w:val="00963891"/>
    <w:rsid w:val="00964AB3"/>
    <w:rsid w:val="00965C26"/>
    <w:rsid w:val="009673FE"/>
    <w:rsid w:val="009678C1"/>
    <w:rsid w:val="009708F8"/>
    <w:rsid w:val="00971988"/>
    <w:rsid w:val="00971F5B"/>
    <w:rsid w:val="00973A01"/>
    <w:rsid w:val="00973A7D"/>
    <w:rsid w:val="00976205"/>
    <w:rsid w:val="0097668A"/>
    <w:rsid w:val="009769A0"/>
    <w:rsid w:val="00976C7E"/>
    <w:rsid w:val="00977E81"/>
    <w:rsid w:val="00980715"/>
    <w:rsid w:val="0098175E"/>
    <w:rsid w:val="009825F0"/>
    <w:rsid w:val="0098488B"/>
    <w:rsid w:val="00984DA7"/>
    <w:rsid w:val="009854B2"/>
    <w:rsid w:val="009868DB"/>
    <w:rsid w:val="00987B5E"/>
    <w:rsid w:val="00987C45"/>
    <w:rsid w:val="0099254D"/>
    <w:rsid w:val="00992E2B"/>
    <w:rsid w:val="009930AC"/>
    <w:rsid w:val="00996234"/>
    <w:rsid w:val="00996E9D"/>
    <w:rsid w:val="009A0150"/>
    <w:rsid w:val="009A0553"/>
    <w:rsid w:val="009A1512"/>
    <w:rsid w:val="009A3827"/>
    <w:rsid w:val="009A6713"/>
    <w:rsid w:val="009A75C4"/>
    <w:rsid w:val="009A7E07"/>
    <w:rsid w:val="009B1623"/>
    <w:rsid w:val="009B21B2"/>
    <w:rsid w:val="009B5126"/>
    <w:rsid w:val="009B57C7"/>
    <w:rsid w:val="009B5B11"/>
    <w:rsid w:val="009B7A37"/>
    <w:rsid w:val="009C07AC"/>
    <w:rsid w:val="009C0CCB"/>
    <w:rsid w:val="009C1DAF"/>
    <w:rsid w:val="009C38EF"/>
    <w:rsid w:val="009C6090"/>
    <w:rsid w:val="009C6FA1"/>
    <w:rsid w:val="009C7946"/>
    <w:rsid w:val="009C7A71"/>
    <w:rsid w:val="009C7A80"/>
    <w:rsid w:val="009D4E7B"/>
    <w:rsid w:val="009D619A"/>
    <w:rsid w:val="009D6852"/>
    <w:rsid w:val="009D7E31"/>
    <w:rsid w:val="009E136B"/>
    <w:rsid w:val="009E1ABB"/>
    <w:rsid w:val="009E2C29"/>
    <w:rsid w:val="009E498E"/>
    <w:rsid w:val="009E5B1A"/>
    <w:rsid w:val="009E61B6"/>
    <w:rsid w:val="009E6633"/>
    <w:rsid w:val="009F0FE3"/>
    <w:rsid w:val="009F131E"/>
    <w:rsid w:val="009F2917"/>
    <w:rsid w:val="009F2CD8"/>
    <w:rsid w:val="009F2D22"/>
    <w:rsid w:val="009F39B7"/>
    <w:rsid w:val="009F3A9A"/>
    <w:rsid w:val="009F5747"/>
    <w:rsid w:val="009F5E8E"/>
    <w:rsid w:val="009F724A"/>
    <w:rsid w:val="00A01283"/>
    <w:rsid w:val="00A03841"/>
    <w:rsid w:val="00A0393A"/>
    <w:rsid w:val="00A04F4E"/>
    <w:rsid w:val="00A054AF"/>
    <w:rsid w:val="00A05D9E"/>
    <w:rsid w:val="00A062E5"/>
    <w:rsid w:val="00A06EBF"/>
    <w:rsid w:val="00A07375"/>
    <w:rsid w:val="00A10E2A"/>
    <w:rsid w:val="00A10ED6"/>
    <w:rsid w:val="00A13355"/>
    <w:rsid w:val="00A13DDC"/>
    <w:rsid w:val="00A14C30"/>
    <w:rsid w:val="00A14E19"/>
    <w:rsid w:val="00A150EE"/>
    <w:rsid w:val="00A159DF"/>
    <w:rsid w:val="00A160CC"/>
    <w:rsid w:val="00A16674"/>
    <w:rsid w:val="00A20438"/>
    <w:rsid w:val="00A20FEF"/>
    <w:rsid w:val="00A22329"/>
    <w:rsid w:val="00A224BB"/>
    <w:rsid w:val="00A244C6"/>
    <w:rsid w:val="00A259CE"/>
    <w:rsid w:val="00A261D2"/>
    <w:rsid w:val="00A262DD"/>
    <w:rsid w:val="00A26518"/>
    <w:rsid w:val="00A3080E"/>
    <w:rsid w:val="00A3117A"/>
    <w:rsid w:val="00A31B0D"/>
    <w:rsid w:val="00A31D75"/>
    <w:rsid w:val="00A322E7"/>
    <w:rsid w:val="00A339E4"/>
    <w:rsid w:val="00A357AD"/>
    <w:rsid w:val="00A35D05"/>
    <w:rsid w:val="00A35E3F"/>
    <w:rsid w:val="00A35FD1"/>
    <w:rsid w:val="00A36D64"/>
    <w:rsid w:val="00A37ED2"/>
    <w:rsid w:val="00A40DCD"/>
    <w:rsid w:val="00A418F3"/>
    <w:rsid w:val="00A41BE7"/>
    <w:rsid w:val="00A4294E"/>
    <w:rsid w:val="00A447B5"/>
    <w:rsid w:val="00A452A9"/>
    <w:rsid w:val="00A45980"/>
    <w:rsid w:val="00A46A36"/>
    <w:rsid w:val="00A47544"/>
    <w:rsid w:val="00A530AD"/>
    <w:rsid w:val="00A54770"/>
    <w:rsid w:val="00A578B9"/>
    <w:rsid w:val="00A57BF6"/>
    <w:rsid w:val="00A604BE"/>
    <w:rsid w:val="00A606B9"/>
    <w:rsid w:val="00A61FA2"/>
    <w:rsid w:val="00A62282"/>
    <w:rsid w:val="00A644E9"/>
    <w:rsid w:val="00A646B6"/>
    <w:rsid w:val="00A6523E"/>
    <w:rsid w:val="00A654A9"/>
    <w:rsid w:val="00A661E3"/>
    <w:rsid w:val="00A66403"/>
    <w:rsid w:val="00A66F40"/>
    <w:rsid w:val="00A70B99"/>
    <w:rsid w:val="00A7145A"/>
    <w:rsid w:val="00A71C66"/>
    <w:rsid w:val="00A71FC4"/>
    <w:rsid w:val="00A7406B"/>
    <w:rsid w:val="00A744A9"/>
    <w:rsid w:val="00A74783"/>
    <w:rsid w:val="00A74832"/>
    <w:rsid w:val="00A752FD"/>
    <w:rsid w:val="00A765A1"/>
    <w:rsid w:val="00A76CC4"/>
    <w:rsid w:val="00A76E79"/>
    <w:rsid w:val="00A778B4"/>
    <w:rsid w:val="00A80433"/>
    <w:rsid w:val="00A81582"/>
    <w:rsid w:val="00A818C0"/>
    <w:rsid w:val="00A826DE"/>
    <w:rsid w:val="00A82ABE"/>
    <w:rsid w:val="00A82D66"/>
    <w:rsid w:val="00A836B6"/>
    <w:rsid w:val="00A848DA"/>
    <w:rsid w:val="00A85D90"/>
    <w:rsid w:val="00A860B8"/>
    <w:rsid w:val="00A86907"/>
    <w:rsid w:val="00A87629"/>
    <w:rsid w:val="00A907F9"/>
    <w:rsid w:val="00A908DA"/>
    <w:rsid w:val="00A91664"/>
    <w:rsid w:val="00A93B77"/>
    <w:rsid w:val="00A94767"/>
    <w:rsid w:val="00A95F97"/>
    <w:rsid w:val="00A9608A"/>
    <w:rsid w:val="00A96849"/>
    <w:rsid w:val="00A96B8F"/>
    <w:rsid w:val="00A974D4"/>
    <w:rsid w:val="00AA1467"/>
    <w:rsid w:val="00AA250D"/>
    <w:rsid w:val="00AA31E2"/>
    <w:rsid w:val="00AA3701"/>
    <w:rsid w:val="00AA453B"/>
    <w:rsid w:val="00AA54D8"/>
    <w:rsid w:val="00AA6ACE"/>
    <w:rsid w:val="00AB1A07"/>
    <w:rsid w:val="00AB2DB6"/>
    <w:rsid w:val="00AB3581"/>
    <w:rsid w:val="00AB472B"/>
    <w:rsid w:val="00AB4C5B"/>
    <w:rsid w:val="00AB6836"/>
    <w:rsid w:val="00AB6EFA"/>
    <w:rsid w:val="00AB71D9"/>
    <w:rsid w:val="00AC050F"/>
    <w:rsid w:val="00AC0878"/>
    <w:rsid w:val="00AC0E3F"/>
    <w:rsid w:val="00AC2B3A"/>
    <w:rsid w:val="00AC3009"/>
    <w:rsid w:val="00AC339E"/>
    <w:rsid w:val="00AC3992"/>
    <w:rsid w:val="00AC3BE3"/>
    <w:rsid w:val="00AC3F6F"/>
    <w:rsid w:val="00AC4335"/>
    <w:rsid w:val="00AC4CA3"/>
    <w:rsid w:val="00AC5E65"/>
    <w:rsid w:val="00AC66BF"/>
    <w:rsid w:val="00AD0D29"/>
    <w:rsid w:val="00AD1C11"/>
    <w:rsid w:val="00AD3101"/>
    <w:rsid w:val="00AD3A3B"/>
    <w:rsid w:val="00AD44DF"/>
    <w:rsid w:val="00AD4EF8"/>
    <w:rsid w:val="00AD530B"/>
    <w:rsid w:val="00AD628A"/>
    <w:rsid w:val="00AD6332"/>
    <w:rsid w:val="00AD69D4"/>
    <w:rsid w:val="00AE148D"/>
    <w:rsid w:val="00AE1678"/>
    <w:rsid w:val="00AE2B00"/>
    <w:rsid w:val="00AE3140"/>
    <w:rsid w:val="00AE3200"/>
    <w:rsid w:val="00AE46A5"/>
    <w:rsid w:val="00AE4D4C"/>
    <w:rsid w:val="00AE5781"/>
    <w:rsid w:val="00AE5CD8"/>
    <w:rsid w:val="00AE6936"/>
    <w:rsid w:val="00AE7422"/>
    <w:rsid w:val="00AF01B1"/>
    <w:rsid w:val="00AF18C6"/>
    <w:rsid w:val="00AF3237"/>
    <w:rsid w:val="00AF33B4"/>
    <w:rsid w:val="00AF35DF"/>
    <w:rsid w:val="00AF40CC"/>
    <w:rsid w:val="00AF496D"/>
    <w:rsid w:val="00AF4BCC"/>
    <w:rsid w:val="00AF4D22"/>
    <w:rsid w:val="00AF7D56"/>
    <w:rsid w:val="00B002D1"/>
    <w:rsid w:val="00B0043A"/>
    <w:rsid w:val="00B026B6"/>
    <w:rsid w:val="00B03B8C"/>
    <w:rsid w:val="00B04BFF"/>
    <w:rsid w:val="00B05DD3"/>
    <w:rsid w:val="00B065D9"/>
    <w:rsid w:val="00B07A41"/>
    <w:rsid w:val="00B10442"/>
    <w:rsid w:val="00B109A6"/>
    <w:rsid w:val="00B1205B"/>
    <w:rsid w:val="00B13D58"/>
    <w:rsid w:val="00B13DB2"/>
    <w:rsid w:val="00B14FFD"/>
    <w:rsid w:val="00B155FC"/>
    <w:rsid w:val="00B15CE8"/>
    <w:rsid w:val="00B169AB"/>
    <w:rsid w:val="00B17DEE"/>
    <w:rsid w:val="00B21AB7"/>
    <w:rsid w:val="00B220BC"/>
    <w:rsid w:val="00B22533"/>
    <w:rsid w:val="00B23D21"/>
    <w:rsid w:val="00B23D33"/>
    <w:rsid w:val="00B25F35"/>
    <w:rsid w:val="00B26AFA"/>
    <w:rsid w:val="00B26F32"/>
    <w:rsid w:val="00B270DE"/>
    <w:rsid w:val="00B27ECF"/>
    <w:rsid w:val="00B31464"/>
    <w:rsid w:val="00B319B0"/>
    <w:rsid w:val="00B32313"/>
    <w:rsid w:val="00B32358"/>
    <w:rsid w:val="00B3273D"/>
    <w:rsid w:val="00B32BDD"/>
    <w:rsid w:val="00B32ED5"/>
    <w:rsid w:val="00B3306F"/>
    <w:rsid w:val="00B34BFA"/>
    <w:rsid w:val="00B35845"/>
    <w:rsid w:val="00B35AC1"/>
    <w:rsid w:val="00B36152"/>
    <w:rsid w:val="00B36EB7"/>
    <w:rsid w:val="00B3794F"/>
    <w:rsid w:val="00B40D33"/>
    <w:rsid w:val="00B420FB"/>
    <w:rsid w:val="00B431D1"/>
    <w:rsid w:val="00B43543"/>
    <w:rsid w:val="00B43E32"/>
    <w:rsid w:val="00B45B84"/>
    <w:rsid w:val="00B46C4C"/>
    <w:rsid w:val="00B5075B"/>
    <w:rsid w:val="00B507D0"/>
    <w:rsid w:val="00B52E75"/>
    <w:rsid w:val="00B53B0D"/>
    <w:rsid w:val="00B556D2"/>
    <w:rsid w:val="00B5709D"/>
    <w:rsid w:val="00B60AB7"/>
    <w:rsid w:val="00B62892"/>
    <w:rsid w:val="00B630CA"/>
    <w:rsid w:val="00B641BB"/>
    <w:rsid w:val="00B6674D"/>
    <w:rsid w:val="00B675C4"/>
    <w:rsid w:val="00B701E8"/>
    <w:rsid w:val="00B70A1E"/>
    <w:rsid w:val="00B70FA7"/>
    <w:rsid w:val="00B72945"/>
    <w:rsid w:val="00B73BEC"/>
    <w:rsid w:val="00B745AA"/>
    <w:rsid w:val="00B74B27"/>
    <w:rsid w:val="00B75471"/>
    <w:rsid w:val="00B76C1E"/>
    <w:rsid w:val="00B80041"/>
    <w:rsid w:val="00B80122"/>
    <w:rsid w:val="00B81590"/>
    <w:rsid w:val="00B826B7"/>
    <w:rsid w:val="00B830B3"/>
    <w:rsid w:val="00B83952"/>
    <w:rsid w:val="00B840E5"/>
    <w:rsid w:val="00B84266"/>
    <w:rsid w:val="00B84306"/>
    <w:rsid w:val="00B85D29"/>
    <w:rsid w:val="00B85F1C"/>
    <w:rsid w:val="00B86554"/>
    <w:rsid w:val="00B86669"/>
    <w:rsid w:val="00B92E9D"/>
    <w:rsid w:val="00B93534"/>
    <w:rsid w:val="00B946BD"/>
    <w:rsid w:val="00B963AF"/>
    <w:rsid w:val="00B97A8C"/>
    <w:rsid w:val="00BA0054"/>
    <w:rsid w:val="00BA172E"/>
    <w:rsid w:val="00BA17D1"/>
    <w:rsid w:val="00BA2105"/>
    <w:rsid w:val="00BA27BC"/>
    <w:rsid w:val="00BA3C3F"/>
    <w:rsid w:val="00BA4FA7"/>
    <w:rsid w:val="00BA7579"/>
    <w:rsid w:val="00BA7789"/>
    <w:rsid w:val="00BA7CF1"/>
    <w:rsid w:val="00BB1054"/>
    <w:rsid w:val="00BB1613"/>
    <w:rsid w:val="00BB1633"/>
    <w:rsid w:val="00BB16AB"/>
    <w:rsid w:val="00BB1F3F"/>
    <w:rsid w:val="00BB24F2"/>
    <w:rsid w:val="00BB44EE"/>
    <w:rsid w:val="00BB4F66"/>
    <w:rsid w:val="00BB5918"/>
    <w:rsid w:val="00BB5A8F"/>
    <w:rsid w:val="00BC0C4A"/>
    <w:rsid w:val="00BC2B91"/>
    <w:rsid w:val="00BC5198"/>
    <w:rsid w:val="00BC5827"/>
    <w:rsid w:val="00BC58CA"/>
    <w:rsid w:val="00BC6385"/>
    <w:rsid w:val="00BC64FB"/>
    <w:rsid w:val="00BD05DB"/>
    <w:rsid w:val="00BD18FC"/>
    <w:rsid w:val="00BD5D4E"/>
    <w:rsid w:val="00BD71FF"/>
    <w:rsid w:val="00BD7BEE"/>
    <w:rsid w:val="00BE0489"/>
    <w:rsid w:val="00BE1AFD"/>
    <w:rsid w:val="00BE3234"/>
    <w:rsid w:val="00BE3790"/>
    <w:rsid w:val="00BE3A12"/>
    <w:rsid w:val="00BE3CBE"/>
    <w:rsid w:val="00BE48CC"/>
    <w:rsid w:val="00BE53EE"/>
    <w:rsid w:val="00BE62C6"/>
    <w:rsid w:val="00BE6351"/>
    <w:rsid w:val="00BE6994"/>
    <w:rsid w:val="00BE699A"/>
    <w:rsid w:val="00BF3F6D"/>
    <w:rsid w:val="00BF4A98"/>
    <w:rsid w:val="00BF4CFB"/>
    <w:rsid w:val="00BF5B7E"/>
    <w:rsid w:val="00BF654C"/>
    <w:rsid w:val="00BF776C"/>
    <w:rsid w:val="00BF78F4"/>
    <w:rsid w:val="00BF7A18"/>
    <w:rsid w:val="00C00EFA"/>
    <w:rsid w:val="00C01BD4"/>
    <w:rsid w:val="00C02367"/>
    <w:rsid w:val="00C0355B"/>
    <w:rsid w:val="00C1053E"/>
    <w:rsid w:val="00C11665"/>
    <w:rsid w:val="00C12600"/>
    <w:rsid w:val="00C13321"/>
    <w:rsid w:val="00C13728"/>
    <w:rsid w:val="00C13888"/>
    <w:rsid w:val="00C163BA"/>
    <w:rsid w:val="00C16F13"/>
    <w:rsid w:val="00C17B05"/>
    <w:rsid w:val="00C2018B"/>
    <w:rsid w:val="00C2043F"/>
    <w:rsid w:val="00C20EEB"/>
    <w:rsid w:val="00C2347E"/>
    <w:rsid w:val="00C24337"/>
    <w:rsid w:val="00C2463F"/>
    <w:rsid w:val="00C26489"/>
    <w:rsid w:val="00C266BB"/>
    <w:rsid w:val="00C27FE9"/>
    <w:rsid w:val="00C31F74"/>
    <w:rsid w:val="00C32276"/>
    <w:rsid w:val="00C32F0C"/>
    <w:rsid w:val="00C33C6A"/>
    <w:rsid w:val="00C34B14"/>
    <w:rsid w:val="00C362F1"/>
    <w:rsid w:val="00C36378"/>
    <w:rsid w:val="00C36CFC"/>
    <w:rsid w:val="00C3777F"/>
    <w:rsid w:val="00C3779F"/>
    <w:rsid w:val="00C40AC2"/>
    <w:rsid w:val="00C44313"/>
    <w:rsid w:val="00C44D88"/>
    <w:rsid w:val="00C4541A"/>
    <w:rsid w:val="00C45548"/>
    <w:rsid w:val="00C46A97"/>
    <w:rsid w:val="00C47461"/>
    <w:rsid w:val="00C511BF"/>
    <w:rsid w:val="00C5180D"/>
    <w:rsid w:val="00C52864"/>
    <w:rsid w:val="00C535D0"/>
    <w:rsid w:val="00C54249"/>
    <w:rsid w:val="00C54325"/>
    <w:rsid w:val="00C54464"/>
    <w:rsid w:val="00C569E4"/>
    <w:rsid w:val="00C56F31"/>
    <w:rsid w:val="00C57D55"/>
    <w:rsid w:val="00C600C8"/>
    <w:rsid w:val="00C60F39"/>
    <w:rsid w:val="00C6208A"/>
    <w:rsid w:val="00C62246"/>
    <w:rsid w:val="00C64950"/>
    <w:rsid w:val="00C64E3A"/>
    <w:rsid w:val="00C6681C"/>
    <w:rsid w:val="00C66D60"/>
    <w:rsid w:val="00C7163D"/>
    <w:rsid w:val="00C71B8D"/>
    <w:rsid w:val="00C74CA1"/>
    <w:rsid w:val="00C75174"/>
    <w:rsid w:val="00C754C0"/>
    <w:rsid w:val="00C757D8"/>
    <w:rsid w:val="00C77340"/>
    <w:rsid w:val="00C77BD6"/>
    <w:rsid w:val="00C800DE"/>
    <w:rsid w:val="00C80786"/>
    <w:rsid w:val="00C80B6E"/>
    <w:rsid w:val="00C8125F"/>
    <w:rsid w:val="00C81FCF"/>
    <w:rsid w:val="00C82857"/>
    <w:rsid w:val="00C8376B"/>
    <w:rsid w:val="00C844FA"/>
    <w:rsid w:val="00C85093"/>
    <w:rsid w:val="00C85DD9"/>
    <w:rsid w:val="00C86DF7"/>
    <w:rsid w:val="00C877D1"/>
    <w:rsid w:val="00C87E2A"/>
    <w:rsid w:val="00C87F12"/>
    <w:rsid w:val="00C90285"/>
    <w:rsid w:val="00C923A8"/>
    <w:rsid w:val="00C928FC"/>
    <w:rsid w:val="00C9292B"/>
    <w:rsid w:val="00C93690"/>
    <w:rsid w:val="00C9390C"/>
    <w:rsid w:val="00C94226"/>
    <w:rsid w:val="00C94C64"/>
    <w:rsid w:val="00C94E79"/>
    <w:rsid w:val="00C95029"/>
    <w:rsid w:val="00C95B61"/>
    <w:rsid w:val="00C96A52"/>
    <w:rsid w:val="00C96CC8"/>
    <w:rsid w:val="00C96F7E"/>
    <w:rsid w:val="00C979D3"/>
    <w:rsid w:val="00CA1728"/>
    <w:rsid w:val="00CA1B82"/>
    <w:rsid w:val="00CA2184"/>
    <w:rsid w:val="00CA338B"/>
    <w:rsid w:val="00CA5CB1"/>
    <w:rsid w:val="00CA70DB"/>
    <w:rsid w:val="00CA7CB3"/>
    <w:rsid w:val="00CB0A32"/>
    <w:rsid w:val="00CB13A1"/>
    <w:rsid w:val="00CB2A87"/>
    <w:rsid w:val="00CB34FD"/>
    <w:rsid w:val="00CB4957"/>
    <w:rsid w:val="00CB4B3B"/>
    <w:rsid w:val="00CB4C2F"/>
    <w:rsid w:val="00CB509B"/>
    <w:rsid w:val="00CB5627"/>
    <w:rsid w:val="00CB5C79"/>
    <w:rsid w:val="00CB6BC2"/>
    <w:rsid w:val="00CC1B19"/>
    <w:rsid w:val="00CC26B1"/>
    <w:rsid w:val="00CC27DA"/>
    <w:rsid w:val="00CC3573"/>
    <w:rsid w:val="00CC40A8"/>
    <w:rsid w:val="00CC4532"/>
    <w:rsid w:val="00CC5A99"/>
    <w:rsid w:val="00CC609D"/>
    <w:rsid w:val="00CC6B21"/>
    <w:rsid w:val="00CC7819"/>
    <w:rsid w:val="00CC7E74"/>
    <w:rsid w:val="00CD08E6"/>
    <w:rsid w:val="00CD0CF3"/>
    <w:rsid w:val="00CD1786"/>
    <w:rsid w:val="00CD1A25"/>
    <w:rsid w:val="00CD3782"/>
    <w:rsid w:val="00CD4A89"/>
    <w:rsid w:val="00CD4E3D"/>
    <w:rsid w:val="00CD6834"/>
    <w:rsid w:val="00CE1559"/>
    <w:rsid w:val="00CE155F"/>
    <w:rsid w:val="00CE28D6"/>
    <w:rsid w:val="00CE2D4E"/>
    <w:rsid w:val="00CE3368"/>
    <w:rsid w:val="00CE496D"/>
    <w:rsid w:val="00CE4F81"/>
    <w:rsid w:val="00CE507C"/>
    <w:rsid w:val="00CE5262"/>
    <w:rsid w:val="00CE5873"/>
    <w:rsid w:val="00CE5C57"/>
    <w:rsid w:val="00CE7785"/>
    <w:rsid w:val="00CE7C86"/>
    <w:rsid w:val="00CF00D9"/>
    <w:rsid w:val="00CF23F3"/>
    <w:rsid w:val="00CF3D3A"/>
    <w:rsid w:val="00CF406E"/>
    <w:rsid w:val="00CF6EF3"/>
    <w:rsid w:val="00CF74F1"/>
    <w:rsid w:val="00CF7A60"/>
    <w:rsid w:val="00CF7A9B"/>
    <w:rsid w:val="00D018DD"/>
    <w:rsid w:val="00D0645A"/>
    <w:rsid w:val="00D070AC"/>
    <w:rsid w:val="00D07C53"/>
    <w:rsid w:val="00D10013"/>
    <w:rsid w:val="00D1019C"/>
    <w:rsid w:val="00D105DE"/>
    <w:rsid w:val="00D10625"/>
    <w:rsid w:val="00D1195D"/>
    <w:rsid w:val="00D125BB"/>
    <w:rsid w:val="00D125DC"/>
    <w:rsid w:val="00D12A69"/>
    <w:rsid w:val="00D1342E"/>
    <w:rsid w:val="00D13A51"/>
    <w:rsid w:val="00D14C12"/>
    <w:rsid w:val="00D176CF"/>
    <w:rsid w:val="00D2128A"/>
    <w:rsid w:val="00D22EB2"/>
    <w:rsid w:val="00D2301A"/>
    <w:rsid w:val="00D2342F"/>
    <w:rsid w:val="00D25041"/>
    <w:rsid w:val="00D2744F"/>
    <w:rsid w:val="00D30C04"/>
    <w:rsid w:val="00D30F9C"/>
    <w:rsid w:val="00D31C61"/>
    <w:rsid w:val="00D3220A"/>
    <w:rsid w:val="00D3232A"/>
    <w:rsid w:val="00D33D20"/>
    <w:rsid w:val="00D34D76"/>
    <w:rsid w:val="00D34E87"/>
    <w:rsid w:val="00D35DA3"/>
    <w:rsid w:val="00D36832"/>
    <w:rsid w:val="00D36B62"/>
    <w:rsid w:val="00D37597"/>
    <w:rsid w:val="00D37889"/>
    <w:rsid w:val="00D37C80"/>
    <w:rsid w:val="00D42269"/>
    <w:rsid w:val="00D423CA"/>
    <w:rsid w:val="00D446D8"/>
    <w:rsid w:val="00D45094"/>
    <w:rsid w:val="00D45142"/>
    <w:rsid w:val="00D4670A"/>
    <w:rsid w:val="00D469C4"/>
    <w:rsid w:val="00D500B1"/>
    <w:rsid w:val="00D526C7"/>
    <w:rsid w:val="00D5296A"/>
    <w:rsid w:val="00D546B9"/>
    <w:rsid w:val="00D55AC3"/>
    <w:rsid w:val="00D55F48"/>
    <w:rsid w:val="00D5676E"/>
    <w:rsid w:val="00D56C7D"/>
    <w:rsid w:val="00D57D16"/>
    <w:rsid w:val="00D61A2A"/>
    <w:rsid w:val="00D62F0E"/>
    <w:rsid w:val="00D64201"/>
    <w:rsid w:val="00D652F1"/>
    <w:rsid w:val="00D6549A"/>
    <w:rsid w:val="00D705BE"/>
    <w:rsid w:val="00D70AB9"/>
    <w:rsid w:val="00D70B5C"/>
    <w:rsid w:val="00D710B9"/>
    <w:rsid w:val="00D7346C"/>
    <w:rsid w:val="00D73932"/>
    <w:rsid w:val="00D73E43"/>
    <w:rsid w:val="00D74270"/>
    <w:rsid w:val="00D74C7E"/>
    <w:rsid w:val="00D75677"/>
    <w:rsid w:val="00D765BD"/>
    <w:rsid w:val="00D765E5"/>
    <w:rsid w:val="00D776C5"/>
    <w:rsid w:val="00D77DA7"/>
    <w:rsid w:val="00D80187"/>
    <w:rsid w:val="00D83021"/>
    <w:rsid w:val="00D834E0"/>
    <w:rsid w:val="00D84599"/>
    <w:rsid w:val="00D84EBE"/>
    <w:rsid w:val="00D85F28"/>
    <w:rsid w:val="00D87444"/>
    <w:rsid w:val="00D90173"/>
    <w:rsid w:val="00D925CB"/>
    <w:rsid w:val="00D93ADA"/>
    <w:rsid w:val="00D94DF0"/>
    <w:rsid w:val="00D94F3B"/>
    <w:rsid w:val="00D971E8"/>
    <w:rsid w:val="00D9730F"/>
    <w:rsid w:val="00DA0BA2"/>
    <w:rsid w:val="00DA0EC9"/>
    <w:rsid w:val="00DA1808"/>
    <w:rsid w:val="00DA1D3F"/>
    <w:rsid w:val="00DA4D5E"/>
    <w:rsid w:val="00DA6B25"/>
    <w:rsid w:val="00DB03B5"/>
    <w:rsid w:val="00DB0489"/>
    <w:rsid w:val="00DB1D0F"/>
    <w:rsid w:val="00DB253A"/>
    <w:rsid w:val="00DB3B7F"/>
    <w:rsid w:val="00DB6282"/>
    <w:rsid w:val="00DB6F80"/>
    <w:rsid w:val="00DB78B9"/>
    <w:rsid w:val="00DC1DA3"/>
    <w:rsid w:val="00DC29DF"/>
    <w:rsid w:val="00DC2AE4"/>
    <w:rsid w:val="00DC2B80"/>
    <w:rsid w:val="00DC2D1D"/>
    <w:rsid w:val="00DC2FD1"/>
    <w:rsid w:val="00DC32A8"/>
    <w:rsid w:val="00DC3780"/>
    <w:rsid w:val="00DC3858"/>
    <w:rsid w:val="00DC483C"/>
    <w:rsid w:val="00DC546D"/>
    <w:rsid w:val="00DC64D6"/>
    <w:rsid w:val="00DC65AA"/>
    <w:rsid w:val="00DC7CEE"/>
    <w:rsid w:val="00DD0401"/>
    <w:rsid w:val="00DD0C2A"/>
    <w:rsid w:val="00DD214B"/>
    <w:rsid w:val="00DD3F48"/>
    <w:rsid w:val="00DD492C"/>
    <w:rsid w:val="00DD6359"/>
    <w:rsid w:val="00DD79AD"/>
    <w:rsid w:val="00DE02D0"/>
    <w:rsid w:val="00DE0BAE"/>
    <w:rsid w:val="00DE15B7"/>
    <w:rsid w:val="00DE2ABB"/>
    <w:rsid w:val="00DE3545"/>
    <w:rsid w:val="00DE4137"/>
    <w:rsid w:val="00DE4204"/>
    <w:rsid w:val="00DE44C9"/>
    <w:rsid w:val="00DE4C50"/>
    <w:rsid w:val="00DE66B3"/>
    <w:rsid w:val="00DE7B28"/>
    <w:rsid w:val="00DE7C02"/>
    <w:rsid w:val="00DF07FF"/>
    <w:rsid w:val="00DF2F34"/>
    <w:rsid w:val="00DF3895"/>
    <w:rsid w:val="00DF4950"/>
    <w:rsid w:val="00DF4B67"/>
    <w:rsid w:val="00DF4C3F"/>
    <w:rsid w:val="00DF5CB2"/>
    <w:rsid w:val="00DF6534"/>
    <w:rsid w:val="00E00B93"/>
    <w:rsid w:val="00E0112D"/>
    <w:rsid w:val="00E04BF9"/>
    <w:rsid w:val="00E07E9A"/>
    <w:rsid w:val="00E10079"/>
    <w:rsid w:val="00E10AE8"/>
    <w:rsid w:val="00E10E29"/>
    <w:rsid w:val="00E111DB"/>
    <w:rsid w:val="00E11805"/>
    <w:rsid w:val="00E11AE7"/>
    <w:rsid w:val="00E128AB"/>
    <w:rsid w:val="00E12D7A"/>
    <w:rsid w:val="00E12D7E"/>
    <w:rsid w:val="00E1386A"/>
    <w:rsid w:val="00E1451F"/>
    <w:rsid w:val="00E15461"/>
    <w:rsid w:val="00E162DC"/>
    <w:rsid w:val="00E17479"/>
    <w:rsid w:val="00E17867"/>
    <w:rsid w:val="00E21058"/>
    <w:rsid w:val="00E21D72"/>
    <w:rsid w:val="00E23C88"/>
    <w:rsid w:val="00E2448D"/>
    <w:rsid w:val="00E25582"/>
    <w:rsid w:val="00E25CAE"/>
    <w:rsid w:val="00E25FA3"/>
    <w:rsid w:val="00E27C6D"/>
    <w:rsid w:val="00E27F22"/>
    <w:rsid w:val="00E305E6"/>
    <w:rsid w:val="00E31CA8"/>
    <w:rsid w:val="00E340CC"/>
    <w:rsid w:val="00E34309"/>
    <w:rsid w:val="00E3459D"/>
    <w:rsid w:val="00E349C1"/>
    <w:rsid w:val="00E35412"/>
    <w:rsid w:val="00E363D7"/>
    <w:rsid w:val="00E367F1"/>
    <w:rsid w:val="00E4104E"/>
    <w:rsid w:val="00E41851"/>
    <w:rsid w:val="00E45B74"/>
    <w:rsid w:val="00E504BD"/>
    <w:rsid w:val="00E52529"/>
    <w:rsid w:val="00E52E47"/>
    <w:rsid w:val="00E53752"/>
    <w:rsid w:val="00E5388B"/>
    <w:rsid w:val="00E53FD7"/>
    <w:rsid w:val="00E55CA5"/>
    <w:rsid w:val="00E5724E"/>
    <w:rsid w:val="00E601BC"/>
    <w:rsid w:val="00E60DF6"/>
    <w:rsid w:val="00E61010"/>
    <w:rsid w:val="00E61EA5"/>
    <w:rsid w:val="00E64EB0"/>
    <w:rsid w:val="00E6755C"/>
    <w:rsid w:val="00E678C4"/>
    <w:rsid w:val="00E700A1"/>
    <w:rsid w:val="00E7025E"/>
    <w:rsid w:val="00E7106D"/>
    <w:rsid w:val="00E71C11"/>
    <w:rsid w:val="00E72175"/>
    <w:rsid w:val="00E726EB"/>
    <w:rsid w:val="00E73277"/>
    <w:rsid w:val="00E73442"/>
    <w:rsid w:val="00E73EEF"/>
    <w:rsid w:val="00E76967"/>
    <w:rsid w:val="00E77F44"/>
    <w:rsid w:val="00E81F81"/>
    <w:rsid w:val="00E82CF6"/>
    <w:rsid w:val="00E84F50"/>
    <w:rsid w:val="00E8620A"/>
    <w:rsid w:val="00E864AE"/>
    <w:rsid w:val="00E87A8F"/>
    <w:rsid w:val="00E904B1"/>
    <w:rsid w:val="00E90F0C"/>
    <w:rsid w:val="00E916D1"/>
    <w:rsid w:val="00E91FF3"/>
    <w:rsid w:val="00E92661"/>
    <w:rsid w:val="00E93150"/>
    <w:rsid w:val="00E931CF"/>
    <w:rsid w:val="00E94211"/>
    <w:rsid w:val="00E96668"/>
    <w:rsid w:val="00E97C36"/>
    <w:rsid w:val="00EA3267"/>
    <w:rsid w:val="00EA374A"/>
    <w:rsid w:val="00EB0660"/>
    <w:rsid w:val="00EB2F81"/>
    <w:rsid w:val="00EB3E6F"/>
    <w:rsid w:val="00EB4211"/>
    <w:rsid w:val="00EB53CD"/>
    <w:rsid w:val="00EB5694"/>
    <w:rsid w:val="00EB603C"/>
    <w:rsid w:val="00EB6174"/>
    <w:rsid w:val="00EC0C32"/>
    <w:rsid w:val="00EC135C"/>
    <w:rsid w:val="00EC2DE6"/>
    <w:rsid w:val="00EC5182"/>
    <w:rsid w:val="00EC6348"/>
    <w:rsid w:val="00EC7AFD"/>
    <w:rsid w:val="00ED0680"/>
    <w:rsid w:val="00ED0993"/>
    <w:rsid w:val="00ED22A5"/>
    <w:rsid w:val="00ED33CE"/>
    <w:rsid w:val="00ED3976"/>
    <w:rsid w:val="00ED4259"/>
    <w:rsid w:val="00ED4634"/>
    <w:rsid w:val="00ED4E0D"/>
    <w:rsid w:val="00ED5512"/>
    <w:rsid w:val="00ED56D7"/>
    <w:rsid w:val="00ED57E0"/>
    <w:rsid w:val="00ED5874"/>
    <w:rsid w:val="00ED6F36"/>
    <w:rsid w:val="00ED78DC"/>
    <w:rsid w:val="00EE050F"/>
    <w:rsid w:val="00EE0650"/>
    <w:rsid w:val="00EE3B59"/>
    <w:rsid w:val="00EE43D3"/>
    <w:rsid w:val="00EE63F9"/>
    <w:rsid w:val="00EE70B2"/>
    <w:rsid w:val="00EE777D"/>
    <w:rsid w:val="00EE7AEF"/>
    <w:rsid w:val="00EF0B6C"/>
    <w:rsid w:val="00EF1980"/>
    <w:rsid w:val="00EF2665"/>
    <w:rsid w:val="00EF37AF"/>
    <w:rsid w:val="00EF4AFD"/>
    <w:rsid w:val="00EF5250"/>
    <w:rsid w:val="00EF53D2"/>
    <w:rsid w:val="00EF59DE"/>
    <w:rsid w:val="00EF5AFB"/>
    <w:rsid w:val="00EF6649"/>
    <w:rsid w:val="00F00827"/>
    <w:rsid w:val="00F03D15"/>
    <w:rsid w:val="00F0450B"/>
    <w:rsid w:val="00F055DE"/>
    <w:rsid w:val="00F055E4"/>
    <w:rsid w:val="00F07373"/>
    <w:rsid w:val="00F07634"/>
    <w:rsid w:val="00F07E7B"/>
    <w:rsid w:val="00F1023C"/>
    <w:rsid w:val="00F10938"/>
    <w:rsid w:val="00F10A69"/>
    <w:rsid w:val="00F10D0A"/>
    <w:rsid w:val="00F11835"/>
    <w:rsid w:val="00F12D7D"/>
    <w:rsid w:val="00F135CC"/>
    <w:rsid w:val="00F13831"/>
    <w:rsid w:val="00F142DD"/>
    <w:rsid w:val="00F1441E"/>
    <w:rsid w:val="00F16127"/>
    <w:rsid w:val="00F17507"/>
    <w:rsid w:val="00F2002D"/>
    <w:rsid w:val="00F22C1E"/>
    <w:rsid w:val="00F23BFD"/>
    <w:rsid w:val="00F24B6E"/>
    <w:rsid w:val="00F253C3"/>
    <w:rsid w:val="00F26681"/>
    <w:rsid w:val="00F26983"/>
    <w:rsid w:val="00F312EC"/>
    <w:rsid w:val="00F32BB4"/>
    <w:rsid w:val="00F359F3"/>
    <w:rsid w:val="00F361C9"/>
    <w:rsid w:val="00F41F24"/>
    <w:rsid w:val="00F422C6"/>
    <w:rsid w:val="00F44552"/>
    <w:rsid w:val="00F45725"/>
    <w:rsid w:val="00F4579C"/>
    <w:rsid w:val="00F46ED2"/>
    <w:rsid w:val="00F47E6F"/>
    <w:rsid w:val="00F5341F"/>
    <w:rsid w:val="00F5381D"/>
    <w:rsid w:val="00F57115"/>
    <w:rsid w:val="00F618CD"/>
    <w:rsid w:val="00F6258B"/>
    <w:rsid w:val="00F6283A"/>
    <w:rsid w:val="00F63F08"/>
    <w:rsid w:val="00F64683"/>
    <w:rsid w:val="00F668ED"/>
    <w:rsid w:val="00F679F6"/>
    <w:rsid w:val="00F76215"/>
    <w:rsid w:val="00F76E48"/>
    <w:rsid w:val="00F7739F"/>
    <w:rsid w:val="00F77FA2"/>
    <w:rsid w:val="00F77FEB"/>
    <w:rsid w:val="00F800C1"/>
    <w:rsid w:val="00F80672"/>
    <w:rsid w:val="00F8155A"/>
    <w:rsid w:val="00F81C57"/>
    <w:rsid w:val="00F83AD5"/>
    <w:rsid w:val="00F860A8"/>
    <w:rsid w:val="00F860F2"/>
    <w:rsid w:val="00F864AC"/>
    <w:rsid w:val="00F867FA"/>
    <w:rsid w:val="00F874B0"/>
    <w:rsid w:val="00F9197C"/>
    <w:rsid w:val="00F94F58"/>
    <w:rsid w:val="00F95411"/>
    <w:rsid w:val="00F96E23"/>
    <w:rsid w:val="00F974BA"/>
    <w:rsid w:val="00FA0040"/>
    <w:rsid w:val="00FA124A"/>
    <w:rsid w:val="00FA14AC"/>
    <w:rsid w:val="00FA15B6"/>
    <w:rsid w:val="00FA1C6E"/>
    <w:rsid w:val="00FA2A6E"/>
    <w:rsid w:val="00FA3267"/>
    <w:rsid w:val="00FA3619"/>
    <w:rsid w:val="00FA3F06"/>
    <w:rsid w:val="00FA54F1"/>
    <w:rsid w:val="00FA5766"/>
    <w:rsid w:val="00FA5A0F"/>
    <w:rsid w:val="00FA649F"/>
    <w:rsid w:val="00FA746C"/>
    <w:rsid w:val="00FA7FB1"/>
    <w:rsid w:val="00FB18C6"/>
    <w:rsid w:val="00FB25D2"/>
    <w:rsid w:val="00FB34CD"/>
    <w:rsid w:val="00FB40FE"/>
    <w:rsid w:val="00FB5C02"/>
    <w:rsid w:val="00FB610D"/>
    <w:rsid w:val="00FB616C"/>
    <w:rsid w:val="00FC0CB5"/>
    <w:rsid w:val="00FC0D73"/>
    <w:rsid w:val="00FC1314"/>
    <w:rsid w:val="00FC1AB2"/>
    <w:rsid w:val="00FC6AFE"/>
    <w:rsid w:val="00FD0AD6"/>
    <w:rsid w:val="00FD22A6"/>
    <w:rsid w:val="00FD24CD"/>
    <w:rsid w:val="00FD3850"/>
    <w:rsid w:val="00FD4AD0"/>
    <w:rsid w:val="00FD4F0D"/>
    <w:rsid w:val="00FD6AA5"/>
    <w:rsid w:val="00FD7C6D"/>
    <w:rsid w:val="00FD7D95"/>
    <w:rsid w:val="00FE11E5"/>
    <w:rsid w:val="00FE13EB"/>
    <w:rsid w:val="00FE179E"/>
    <w:rsid w:val="00FE2167"/>
    <w:rsid w:val="00FE237B"/>
    <w:rsid w:val="00FE2994"/>
    <w:rsid w:val="00FE2A83"/>
    <w:rsid w:val="00FE3406"/>
    <w:rsid w:val="00FE39E5"/>
    <w:rsid w:val="00FE431B"/>
    <w:rsid w:val="00FE4ABD"/>
    <w:rsid w:val="00FE6079"/>
    <w:rsid w:val="00FF12C1"/>
    <w:rsid w:val="00FF226D"/>
    <w:rsid w:val="00FF328D"/>
    <w:rsid w:val="00FF4B9E"/>
    <w:rsid w:val="00FF5433"/>
    <w:rsid w:val="00FF6D15"/>
    <w:rsid w:val="00FF6E80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D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DFA"/>
    <w:pPr>
      <w:tabs>
        <w:tab w:val="left" w:pos="1134"/>
      </w:tabs>
      <w:spacing w:before="120" w:after="120" w:line="264" w:lineRule="auto"/>
      <w:jc w:val="both"/>
      <w:outlineLvl w:val="2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E02D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B7A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7A08"/>
  </w:style>
  <w:style w:type="paragraph" w:styleId="Header">
    <w:name w:val="header"/>
    <w:basedOn w:val="Normal"/>
    <w:rsid w:val="00E55CA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34B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535C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535C7"/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rsid w:val="001546D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DFA"/>
    <w:rPr>
      <w:rFonts w:ascii="Arial" w:hAnsi="Arial" w:cs="Arial"/>
      <w:b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4F0D4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C18C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B18C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C320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C320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6D4E0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106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2E6F6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2E6F6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2E6F6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E6F6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2E6F6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2E6F6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2E6F6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6F6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5296A"/>
    <w:rPr>
      <w:sz w:val="24"/>
      <w:szCs w:val="24"/>
    </w:rPr>
  </w:style>
  <w:style w:type="table" w:customStyle="1" w:styleId="TableGrid16">
    <w:name w:val="Table Grid16"/>
    <w:basedOn w:val="TableNormal"/>
    <w:next w:val="TableGrid"/>
    <w:uiPriority w:val="59"/>
    <w:rsid w:val="003758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B94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946BD"/>
  </w:style>
  <w:style w:type="character" w:styleId="FootnoteReference">
    <w:name w:val="footnote reference"/>
    <w:basedOn w:val="DefaultParagraphFont"/>
    <w:semiHidden/>
    <w:unhideWhenUsed/>
    <w:rsid w:val="00B946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25B02-9785-4433-A350-D8FB7588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40</Pages>
  <Words>9376</Words>
  <Characters>53446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GLAVNI GRAD PODGORICA</vt:lpstr>
    </vt:vector>
  </TitlesOfParts>
  <Company>Glavni Grad Podgorica</Company>
  <LinksUpToDate>false</LinksUpToDate>
  <CharactersWithSpaces>62697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GLAVNI GRAD PODGORICA</dc:title>
  <dc:subject/>
  <dc:creator>nsainovic</dc:creator>
  <cp:keywords/>
  <dc:description/>
  <cp:lastModifiedBy>marija.perovic</cp:lastModifiedBy>
  <cp:revision>20</cp:revision>
  <cp:lastPrinted>2024-06-20T15:18:00Z</cp:lastPrinted>
  <dcterms:created xsi:type="dcterms:W3CDTF">2024-05-10T08:17:00Z</dcterms:created>
  <dcterms:modified xsi:type="dcterms:W3CDTF">2024-06-20T15:18:00Z</dcterms:modified>
</cp:coreProperties>
</file>