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4B" w:rsidRPr="00BE23DF" w:rsidRDefault="00D56EB3" w:rsidP="00D56EB3">
      <w:pPr>
        <w:jc w:val="both"/>
        <w:rPr>
          <w:rFonts w:ascii="Arial" w:hAnsi="Arial" w:cs="Arial"/>
          <w:lang/>
        </w:rPr>
      </w:pPr>
      <w:r w:rsidRPr="00BE23DF">
        <w:rPr>
          <w:rFonts w:ascii="Arial" w:hAnsi="Arial" w:cs="Arial"/>
          <w:lang/>
        </w:rPr>
        <w:t>Na osnovu člana 38 stav 1 tačka 22 Zakona o lokalnoj samoupravi („Sužbeni list Crne Gore“, br.</w:t>
      </w:r>
      <w:r w:rsidR="00EE5434" w:rsidRPr="00BE23DF">
        <w:rPr>
          <w:rFonts w:ascii="Arial" w:hAnsi="Arial" w:cs="Arial"/>
          <w:lang/>
        </w:rPr>
        <w:t xml:space="preserve"> 002/18, 034/19, 038/20, 050/22 i 084/22</w:t>
      </w:r>
      <w:r w:rsidRPr="00BE23DF">
        <w:rPr>
          <w:rFonts w:ascii="Arial" w:hAnsi="Arial" w:cs="Arial"/>
          <w:lang/>
        </w:rPr>
        <w:t>), člana 3</w:t>
      </w:r>
      <w:r w:rsidR="00135952" w:rsidRPr="00BE23DF">
        <w:rPr>
          <w:rFonts w:ascii="Arial" w:hAnsi="Arial" w:cs="Arial"/>
          <w:lang/>
        </w:rPr>
        <w:t>4</w:t>
      </w:r>
      <w:r w:rsidRPr="00BE23DF">
        <w:rPr>
          <w:rFonts w:ascii="Arial" w:hAnsi="Arial" w:cs="Arial"/>
          <w:lang/>
        </w:rPr>
        <w:t xml:space="preserve"> stav 1 tačka 22 Statuta Opštine Zeta („Službeni list Crne Gore – opštinski propisi“, br. 012/23), člana 10, člana 14 stav 1 i člana 16 Odluke o osnivanju društva sa ograničenom odgovornošću „Javno komunalno preduzeće“ Zeta</w:t>
      </w:r>
      <w:r w:rsidR="00A41FB1" w:rsidRPr="00BE23DF">
        <w:rPr>
          <w:rFonts w:ascii="Arial" w:hAnsi="Arial" w:cs="Arial"/>
          <w:lang/>
        </w:rPr>
        <w:t xml:space="preserve"> („Službeni list Crne Gore – opštinski propisi“, 040/23 i 051/23), na sjednici Skupštine</w:t>
      </w:r>
      <w:r w:rsidR="00BE23DF" w:rsidRPr="00BE23DF">
        <w:rPr>
          <w:rFonts w:ascii="Arial" w:hAnsi="Arial" w:cs="Arial"/>
          <w:lang/>
        </w:rPr>
        <w:t xml:space="preserve"> Opštine Zeta, održanoj dana 20.06.2024. godine</w:t>
      </w:r>
      <w:r w:rsidR="00A41FB1" w:rsidRPr="00BE23DF">
        <w:rPr>
          <w:rFonts w:ascii="Arial" w:hAnsi="Arial" w:cs="Arial"/>
          <w:lang/>
        </w:rPr>
        <w:t xml:space="preserve">, donijeto je – </w:t>
      </w:r>
    </w:p>
    <w:p w:rsidR="00A41FB1" w:rsidRPr="00BE23DF" w:rsidRDefault="00A41FB1" w:rsidP="00BE23DF">
      <w:pPr>
        <w:rPr>
          <w:rFonts w:ascii="Arial" w:hAnsi="Arial" w:cs="Arial"/>
          <w:lang/>
        </w:rPr>
      </w:pPr>
    </w:p>
    <w:p w:rsidR="00A41FB1" w:rsidRPr="00BE23DF" w:rsidRDefault="00A41FB1" w:rsidP="00A41FB1">
      <w:pPr>
        <w:jc w:val="center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R J E Š E NJ E</w:t>
      </w:r>
    </w:p>
    <w:p w:rsidR="00A41FB1" w:rsidRPr="00BE23DF" w:rsidRDefault="00A41FB1" w:rsidP="00A41FB1">
      <w:pPr>
        <w:jc w:val="center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O IMENOVANJU ODBORA DIREKTORA DRUŠTVA SA OGRANIČENOM ODGOVORNOŠĆU „JAVNO KOMUNALNO PREDUZEĆE“ ZETA</w:t>
      </w:r>
    </w:p>
    <w:p w:rsidR="00A41FB1" w:rsidRPr="00BE23DF" w:rsidRDefault="00A41FB1" w:rsidP="00A41FB1">
      <w:pPr>
        <w:jc w:val="center"/>
        <w:rPr>
          <w:rFonts w:ascii="Arial" w:hAnsi="Arial" w:cs="Arial"/>
          <w:b/>
          <w:bCs/>
          <w:lang/>
        </w:rPr>
      </w:pPr>
    </w:p>
    <w:p w:rsidR="00A41FB1" w:rsidRPr="00BE23DF" w:rsidRDefault="00EE5434" w:rsidP="00A41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lang/>
        </w:rPr>
        <w:t xml:space="preserve">U odbor direktora Društva sa ograničenom odgovornošću „Javno komunalno preduzeće“ Zeta, </w:t>
      </w:r>
      <w:r w:rsidRPr="00BE23DF">
        <w:rPr>
          <w:rFonts w:ascii="Arial" w:hAnsi="Arial" w:cs="Arial"/>
          <w:b/>
          <w:bCs/>
          <w:lang/>
        </w:rPr>
        <w:t>imenuju se</w:t>
      </w:r>
    </w:p>
    <w:p w:rsidR="00EE5434" w:rsidRPr="00BE23DF" w:rsidRDefault="00EE5434" w:rsidP="00EE5434">
      <w:pPr>
        <w:ind w:left="360"/>
        <w:jc w:val="both"/>
        <w:rPr>
          <w:rFonts w:ascii="Arial" w:hAnsi="Arial" w:cs="Arial"/>
          <w:b/>
          <w:bCs/>
          <w:lang/>
        </w:rPr>
      </w:pPr>
    </w:p>
    <w:p w:rsidR="00EE5434" w:rsidRPr="00BE23DF" w:rsidRDefault="008C5F30" w:rsidP="00EE54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Nikolina Boljevć, predsjednica</w:t>
      </w:r>
    </w:p>
    <w:p w:rsidR="00EE5434" w:rsidRPr="00BE23DF" w:rsidRDefault="008C5F30" w:rsidP="00EE54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Vojislav Miranović, član</w:t>
      </w:r>
    </w:p>
    <w:p w:rsidR="00EE5434" w:rsidRPr="00BE23DF" w:rsidRDefault="008C5F30" w:rsidP="00EE54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Ivan Brajović, član</w:t>
      </w:r>
    </w:p>
    <w:p w:rsidR="00EE5434" w:rsidRPr="00BE23DF" w:rsidRDefault="008C5F30" w:rsidP="00EE54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Boban Mikulić, član</w:t>
      </w:r>
    </w:p>
    <w:p w:rsidR="00EE5434" w:rsidRPr="00BE23DF" w:rsidRDefault="008C5F30" w:rsidP="00EE543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b/>
          <w:bCs/>
          <w:lang/>
        </w:rPr>
        <w:t>Ilija Vukčević, član</w:t>
      </w:r>
    </w:p>
    <w:p w:rsidR="00EE5434" w:rsidRPr="00BE23DF" w:rsidRDefault="00EE5434" w:rsidP="00EE5434">
      <w:pPr>
        <w:jc w:val="both"/>
        <w:rPr>
          <w:rFonts w:ascii="Arial" w:hAnsi="Arial" w:cs="Arial"/>
          <w:b/>
          <w:bCs/>
          <w:lang/>
        </w:rPr>
      </w:pPr>
    </w:p>
    <w:p w:rsidR="00EE5434" w:rsidRPr="00BE23DF" w:rsidRDefault="00EE5434" w:rsidP="00EE54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lang/>
        </w:rPr>
        <w:t>Članovi odbora direktora imenuju se na period od 4 (četiri) godine, uz mogućnost ponovnog imenovanja.</w:t>
      </w:r>
    </w:p>
    <w:p w:rsidR="00EE5434" w:rsidRPr="00BE23DF" w:rsidRDefault="00EE5434" w:rsidP="00EE5434">
      <w:pPr>
        <w:jc w:val="both"/>
        <w:rPr>
          <w:rFonts w:ascii="Arial" w:hAnsi="Arial" w:cs="Arial"/>
          <w:b/>
          <w:bCs/>
          <w:lang/>
        </w:rPr>
      </w:pPr>
    </w:p>
    <w:p w:rsidR="00AC533F" w:rsidRPr="00BE23DF" w:rsidRDefault="00EE5434" w:rsidP="00AC53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lang/>
        </w:rPr>
        <w:t>Rješenje stupa na snagu danom donošenja.</w:t>
      </w:r>
    </w:p>
    <w:p w:rsidR="00AC533F" w:rsidRPr="00BE23DF" w:rsidRDefault="00AC533F" w:rsidP="00AC533F">
      <w:pPr>
        <w:pStyle w:val="ListParagraph"/>
        <w:rPr>
          <w:rFonts w:ascii="Arial" w:hAnsi="Arial" w:cs="Arial"/>
          <w:b/>
          <w:bCs/>
          <w:lang/>
        </w:rPr>
      </w:pPr>
    </w:p>
    <w:p w:rsidR="00AC533F" w:rsidRPr="00BE23DF" w:rsidRDefault="00AC533F" w:rsidP="00AC53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/>
        </w:rPr>
      </w:pPr>
      <w:r w:rsidRPr="00BE23DF">
        <w:rPr>
          <w:rFonts w:ascii="Arial" w:hAnsi="Arial" w:cs="Arial"/>
          <w:lang/>
        </w:rPr>
        <w:t>Danom stupanja na snagu ovog Rješenja prestaje sa radom privremeni odbor direktora Društva sa ograničenom odgovornošću „Javno komunalno preduzeće“ Zeta.</w:t>
      </w:r>
    </w:p>
    <w:p w:rsidR="00BE23DF" w:rsidRDefault="00BE23DF" w:rsidP="00EE5434">
      <w:pPr>
        <w:jc w:val="both"/>
        <w:rPr>
          <w:rFonts w:ascii="Arial" w:hAnsi="Arial" w:cs="Arial"/>
          <w:bCs/>
          <w:lang/>
        </w:rPr>
      </w:pPr>
    </w:p>
    <w:p w:rsidR="00EE5434" w:rsidRPr="00BE23DF" w:rsidRDefault="00BE23DF" w:rsidP="00EE5434">
      <w:pPr>
        <w:jc w:val="both"/>
        <w:rPr>
          <w:rFonts w:ascii="Arial" w:hAnsi="Arial" w:cs="Arial"/>
          <w:bCs/>
          <w:lang/>
        </w:rPr>
      </w:pPr>
      <w:r w:rsidRPr="00BE23DF">
        <w:rPr>
          <w:rFonts w:ascii="Arial" w:hAnsi="Arial" w:cs="Arial"/>
          <w:bCs/>
          <w:lang/>
        </w:rPr>
        <w:t>Broj: D 32-016/24-111</w:t>
      </w:r>
    </w:p>
    <w:p w:rsidR="00BE23DF" w:rsidRPr="00BE23DF" w:rsidRDefault="00BE23DF" w:rsidP="00EE5434">
      <w:pPr>
        <w:jc w:val="both"/>
        <w:rPr>
          <w:rFonts w:ascii="Arial" w:hAnsi="Arial" w:cs="Arial"/>
          <w:bCs/>
          <w:lang/>
        </w:rPr>
      </w:pPr>
      <w:r w:rsidRPr="00BE23DF">
        <w:rPr>
          <w:rFonts w:ascii="Arial" w:hAnsi="Arial" w:cs="Arial"/>
          <w:bCs/>
          <w:lang/>
        </w:rPr>
        <w:t>Zeta, 20.06.2024. godine</w:t>
      </w:r>
    </w:p>
    <w:p w:rsidR="00EE5434" w:rsidRPr="00BE23DF" w:rsidRDefault="00EE5434" w:rsidP="00EE5434">
      <w:pPr>
        <w:pStyle w:val="ListParagraph"/>
        <w:rPr>
          <w:rFonts w:ascii="Arial" w:hAnsi="Arial" w:cs="Arial"/>
          <w:b/>
          <w:bCs/>
          <w:lang/>
        </w:rPr>
      </w:pPr>
    </w:p>
    <w:p w:rsidR="00EE5434" w:rsidRPr="00BE23DF" w:rsidRDefault="00EE5434" w:rsidP="00EE5434">
      <w:pPr>
        <w:jc w:val="center"/>
        <w:rPr>
          <w:rFonts w:ascii="Arial" w:hAnsi="Arial" w:cs="Arial"/>
          <w:bCs/>
          <w:lang/>
        </w:rPr>
      </w:pPr>
      <w:r w:rsidRPr="00BE23DF">
        <w:rPr>
          <w:rFonts w:ascii="Arial" w:hAnsi="Arial" w:cs="Arial"/>
          <w:bCs/>
          <w:lang/>
        </w:rPr>
        <w:t>Skupština Opštine Zeta</w:t>
      </w:r>
    </w:p>
    <w:p w:rsidR="00EE5434" w:rsidRPr="00BE23DF" w:rsidRDefault="00EE5434" w:rsidP="00EE5434">
      <w:pPr>
        <w:jc w:val="center"/>
        <w:rPr>
          <w:rFonts w:ascii="Arial" w:hAnsi="Arial" w:cs="Arial"/>
          <w:bCs/>
          <w:lang/>
        </w:rPr>
      </w:pPr>
      <w:r w:rsidRPr="00BE23DF">
        <w:rPr>
          <w:rFonts w:ascii="Arial" w:hAnsi="Arial" w:cs="Arial"/>
          <w:bCs/>
          <w:lang/>
        </w:rPr>
        <w:t xml:space="preserve">Predsjednik </w:t>
      </w:r>
      <w:r w:rsidR="00BE23DF" w:rsidRPr="00BE23DF">
        <w:rPr>
          <w:rFonts w:ascii="Arial" w:hAnsi="Arial" w:cs="Arial"/>
          <w:bCs/>
          <w:lang/>
        </w:rPr>
        <w:t>Skupštine</w:t>
      </w:r>
    </w:p>
    <w:p w:rsidR="00EE5434" w:rsidRPr="00BE23DF" w:rsidRDefault="00EE5434" w:rsidP="00EE5434">
      <w:pPr>
        <w:jc w:val="center"/>
        <w:rPr>
          <w:rFonts w:ascii="Arial" w:hAnsi="Arial" w:cs="Arial"/>
          <w:bCs/>
          <w:lang/>
        </w:rPr>
      </w:pPr>
      <w:r w:rsidRPr="00BE23DF">
        <w:rPr>
          <w:rFonts w:ascii="Arial" w:hAnsi="Arial" w:cs="Arial"/>
          <w:bCs/>
          <w:lang/>
        </w:rPr>
        <w:t>Nebojša Domazetović</w:t>
      </w:r>
    </w:p>
    <w:p w:rsidR="00EE5434" w:rsidRPr="00BE23DF" w:rsidRDefault="00EE5434" w:rsidP="00EE5434">
      <w:pPr>
        <w:rPr>
          <w:rFonts w:ascii="Arial" w:hAnsi="Arial" w:cs="Arial"/>
          <w:b/>
          <w:bCs/>
          <w:lang/>
        </w:rPr>
      </w:pPr>
    </w:p>
    <w:sectPr w:rsidR="00EE5434" w:rsidRPr="00BE23DF" w:rsidSect="006C27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D6" w:rsidRDefault="002603D6" w:rsidP="00CA1020">
      <w:pPr>
        <w:spacing w:after="0" w:line="240" w:lineRule="auto"/>
      </w:pPr>
      <w:r>
        <w:separator/>
      </w:r>
    </w:p>
  </w:endnote>
  <w:endnote w:type="continuationSeparator" w:id="0">
    <w:p w:rsidR="002603D6" w:rsidRDefault="002603D6" w:rsidP="00CA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D6" w:rsidRDefault="002603D6" w:rsidP="00CA1020">
      <w:pPr>
        <w:spacing w:after="0" w:line="240" w:lineRule="auto"/>
      </w:pPr>
      <w:r>
        <w:separator/>
      </w:r>
    </w:p>
  </w:footnote>
  <w:footnote w:type="continuationSeparator" w:id="0">
    <w:p w:rsidR="002603D6" w:rsidRDefault="002603D6" w:rsidP="00CA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20" w:rsidRDefault="00CA1020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756"/>
    <w:multiLevelType w:val="hybridMultilevel"/>
    <w:tmpl w:val="6BE23E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3433"/>
    <w:multiLevelType w:val="hybridMultilevel"/>
    <w:tmpl w:val="3F786BBA"/>
    <w:lvl w:ilvl="0" w:tplc="8E085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1FBC"/>
    <w:multiLevelType w:val="hybridMultilevel"/>
    <w:tmpl w:val="F1781D00"/>
    <w:lvl w:ilvl="0" w:tplc="6A1E9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5413"/>
    <w:multiLevelType w:val="hybridMultilevel"/>
    <w:tmpl w:val="0434B5C4"/>
    <w:lvl w:ilvl="0" w:tplc="7F66C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30C9"/>
    <w:multiLevelType w:val="hybridMultilevel"/>
    <w:tmpl w:val="45EE074C"/>
    <w:lvl w:ilvl="0" w:tplc="7476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48"/>
    <w:rsid w:val="00135952"/>
    <w:rsid w:val="001478C7"/>
    <w:rsid w:val="002603D6"/>
    <w:rsid w:val="003F114B"/>
    <w:rsid w:val="004640D6"/>
    <w:rsid w:val="00686CCB"/>
    <w:rsid w:val="006C2719"/>
    <w:rsid w:val="00725027"/>
    <w:rsid w:val="008C5F30"/>
    <w:rsid w:val="00A41FB1"/>
    <w:rsid w:val="00AC533F"/>
    <w:rsid w:val="00B0404C"/>
    <w:rsid w:val="00B2506E"/>
    <w:rsid w:val="00BE23DF"/>
    <w:rsid w:val="00C1194D"/>
    <w:rsid w:val="00C12509"/>
    <w:rsid w:val="00C406EF"/>
    <w:rsid w:val="00C575D7"/>
    <w:rsid w:val="00C764F4"/>
    <w:rsid w:val="00CA1020"/>
    <w:rsid w:val="00D56EB3"/>
    <w:rsid w:val="00E11B48"/>
    <w:rsid w:val="00E140E2"/>
    <w:rsid w:val="00E67A2E"/>
    <w:rsid w:val="00EE5434"/>
    <w:rsid w:val="00FB0F64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020"/>
  </w:style>
  <w:style w:type="paragraph" w:styleId="Footer">
    <w:name w:val="footer"/>
    <w:basedOn w:val="Normal"/>
    <w:link w:val="FooterChar"/>
    <w:uiPriority w:val="99"/>
    <w:unhideWhenUsed/>
    <w:rsid w:val="00CA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Popović</dc:creator>
  <cp:keywords/>
  <dc:description/>
  <cp:lastModifiedBy>marija.perovic</cp:lastModifiedBy>
  <cp:revision>11</cp:revision>
  <cp:lastPrinted>2024-06-20T15:42:00Z</cp:lastPrinted>
  <dcterms:created xsi:type="dcterms:W3CDTF">2024-05-31T10:10:00Z</dcterms:created>
  <dcterms:modified xsi:type="dcterms:W3CDTF">2024-06-20T15:42:00Z</dcterms:modified>
</cp:coreProperties>
</file>