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ED15A" w14:textId="31ADD5BB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r w:rsidRPr="00D4172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0A23CCA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основу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члана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D4172D">
        <w:rPr>
          <w:rFonts w:ascii="Arial" w:hAnsi="Arial" w:cs="Arial"/>
          <w:sz w:val="24"/>
          <w:szCs w:val="24"/>
        </w:rPr>
        <w:t>став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1 и 2 </w:t>
      </w:r>
      <w:proofErr w:type="spellStart"/>
      <w:r w:rsidRPr="00D4172D">
        <w:rPr>
          <w:rFonts w:ascii="Arial" w:hAnsi="Arial" w:cs="Arial"/>
          <w:sz w:val="24"/>
          <w:szCs w:val="24"/>
        </w:rPr>
        <w:t>Закона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D4172D">
        <w:rPr>
          <w:rFonts w:ascii="Arial" w:hAnsi="Arial" w:cs="Arial"/>
          <w:sz w:val="24"/>
          <w:szCs w:val="24"/>
        </w:rPr>
        <w:t>заштити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животној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средини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D4172D">
        <w:rPr>
          <w:rFonts w:ascii="Arial" w:hAnsi="Arial" w:cs="Arial"/>
          <w:sz w:val="24"/>
          <w:szCs w:val="24"/>
        </w:rPr>
        <w:t>Сл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172D">
        <w:rPr>
          <w:rFonts w:ascii="Arial" w:hAnsi="Arial" w:cs="Arial"/>
          <w:sz w:val="24"/>
          <w:szCs w:val="24"/>
        </w:rPr>
        <w:t>лист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ЦГ", </w:t>
      </w:r>
      <w:proofErr w:type="spellStart"/>
      <w:r w:rsidRPr="00D4172D">
        <w:rPr>
          <w:rFonts w:ascii="Arial" w:hAnsi="Arial" w:cs="Arial"/>
          <w:sz w:val="24"/>
          <w:szCs w:val="24"/>
        </w:rPr>
        <w:t>број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028/11, 001/14 и 002/18) и </w:t>
      </w:r>
      <w:proofErr w:type="spellStart"/>
      <w:r w:rsidRPr="00D4172D">
        <w:rPr>
          <w:rFonts w:ascii="Arial" w:hAnsi="Arial" w:cs="Arial"/>
          <w:sz w:val="24"/>
          <w:szCs w:val="24"/>
        </w:rPr>
        <w:t>члана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34 </w:t>
      </w:r>
      <w:proofErr w:type="spellStart"/>
      <w:r w:rsidRPr="00D4172D">
        <w:rPr>
          <w:rFonts w:ascii="Arial" w:hAnsi="Arial" w:cs="Arial"/>
          <w:sz w:val="24"/>
          <w:szCs w:val="24"/>
        </w:rPr>
        <w:t>став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4172D">
        <w:rPr>
          <w:rFonts w:ascii="Arial" w:hAnsi="Arial" w:cs="Arial"/>
          <w:sz w:val="24"/>
          <w:szCs w:val="24"/>
        </w:rPr>
        <w:t>тачка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D4172D">
        <w:rPr>
          <w:rFonts w:ascii="Arial" w:hAnsi="Arial" w:cs="Arial"/>
          <w:sz w:val="24"/>
          <w:szCs w:val="24"/>
        </w:rPr>
        <w:t>Статута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Општине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D4172D">
        <w:rPr>
          <w:rFonts w:ascii="Arial" w:hAnsi="Arial" w:cs="Arial"/>
          <w:sz w:val="24"/>
          <w:szCs w:val="24"/>
        </w:rPr>
        <w:t>Сл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172D">
        <w:rPr>
          <w:rFonts w:ascii="Arial" w:hAnsi="Arial" w:cs="Arial"/>
          <w:sz w:val="24"/>
          <w:szCs w:val="24"/>
        </w:rPr>
        <w:t>лист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ЦГ - </w:t>
      </w:r>
      <w:proofErr w:type="spellStart"/>
      <w:r w:rsidRPr="00D4172D">
        <w:rPr>
          <w:rFonts w:ascii="Arial" w:hAnsi="Arial" w:cs="Arial"/>
          <w:sz w:val="24"/>
          <w:szCs w:val="24"/>
        </w:rPr>
        <w:t>Општински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прописи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D4172D">
        <w:rPr>
          <w:rFonts w:ascii="Arial" w:hAnsi="Arial" w:cs="Arial"/>
          <w:sz w:val="24"/>
          <w:szCs w:val="24"/>
        </w:rPr>
        <w:t>број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012/23), </w:t>
      </w:r>
      <w:proofErr w:type="spellStart"/>
      <w:r w:rsidRPr="00D4172D">
        <w:rPr>
          <w:rFonts w:ascii="Arial" w:hAnsi="Arial" w:cs="Arial"/>
          <w:sz w:val="24"/>
          <w:szCs w:val="24"/>
        </w:rPr>
        <w:t>Скупштина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Општине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сједници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одржаној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4172D">
        <w:rPr>
          <w:rFonts w:ascii="Arial" w:hAnsi="Arial" w:cs="Arial"/>
          <w:sz w:val="24"/>
          <w:szCs w:val="24"/>
        </w:rPr>
        <w:t>дана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r w:rsidRPr="00D4172D">
        <w:rPr>
          <w:rFonts w:ascii="Arial" w:hAnsi="Arial" w:cs="Arial"/>
          <w:sz w:val="24"/>
          <w:szCs w:val="24"/>
          <w:u w:val="single"/>
        </w:rPr>
        <w:t xml:space="preserve"> …</w:t>
      </w:r>
      <w:proofErr w:type="gramEnd"/>
      <w:r w:rsidRPr="00D4172D">
        <w:rPr>
          <w:rFonts w:ascii="Arial" w:hAnsi="Arial" w:cs="Arial"/>
          <w:sz w:val="24"/>
          <w:szCs w:val="24"/>
          <w:u w:val="single"/>
        </w:rPr>
        <w:t xml:space="preserve">……….           </w:t>
      </w:r>
      <w:proofErr w:type="spellStart"/>
      <w:r w:rsidRPr="00D4172D">
        <w:rPr>
          <w:rFonts w:ascii="Arial" w:hAnsi="Arial" w:cs="Arial"/>
          <w:sz w:val="24"/>
          <w:szCs w:val="24"/>
        </w:rPr>
        <w:t>године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донијела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је</w:t>
      </w:r>
      <w:proofErr w:type="spellEnd"/>
    </w:p>
    <w:p w14:paraId="4B02FC15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</w:p>
    <w:p w14:paraId="4C8D7E48" w14:textId="77777777" w:rsidR="00D4172D" w:rsidRPr="00D4172D" w:rsidRDefault="00D4172D" w:rsidP="009F63CD">
      <w:pPr>
        <w:jc w:val="center"/>
        <w:rPr>
          <w:rFonts w:ascii="Arial" w:hAnsi="Arial" w:cs="Arial"/>
          <w:b/>
          <w:sz w:val="24"/>
          <w:szCs w:val="24"/>
        </w:rPr>
      </w:pPr>
      <w:r w:rsidRPr="00D4172D">
        <w:rPr>
          <w:rFonts w:ascii="Arial" w:hAnsi="Arial" w:cs="Arial"/>
          <w:b/>
          <w:sz w:val="24"/>
          <w:szCs w:val="24"/>
        </w:rPr>
        <w:t>ОДЛУКУ</w:t>
      </w:r>
    </w:p>
    <w:p w14:paraId="6B326306" w14:textId="77777777" w:rsidR="00D4172D" w:rsidRPr="00D4172D" w:rsidRDefault="00D4172D" w:rsidP="009F63CD">
      <w:pPr>
        <w:jc w:val="center"/>
        <w:rPr>
          <w:rFonts w:ascii="Arial" w:hAnsi="Arial" w:cs="Arial"/>
          <w:b/>
          <w:sz w:val="24"/>
          <w:szCs w:val="24"/>
        </w:rPr>
      </w:pPr>
      <w:r w:rsidRPr="00D4172D">
        <w:rPr>
          <w:rFonts w:ascii="Arial" w:hAnsi="Arial" w:cs="Arial"/>
          <w:b/>
          <w:sz w:val="24"/>
          <w:szCs w:val="24"/>
        </w:rPr>
        <w:t xml:space="preserve">о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утврђивању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акустичких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територији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Зете</w:t>
      </w:r>
      <w:proofErr w:type="spellEnd"/>
    </w:p>
    <w:p w14:paraId="070DD957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</w:p>
    <w:p w14:paraId="39579155" w14:textId="06A17DFD" w:rsidR="00D4172D" w:rsidRPr="00D4172D" w:rsidRDefault="00D4172D" w:rsidP="009F63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D4172D">
        <w:rPr>
          <w:rFonts w:ascii="Arial" w:hAnsi="Arial" w:cs="Arial"/>
          <w:b/>
          <w:sz w:val="24"/>
          <w:szCs w:val="24"/>
        </w:rPr>
        <w:t xml:space="preserve"> ОПШТЕ ОДРЕДБЕ</w:t>
      </w:r>
    </w:p>
    <w:p w14:paraId="6F6F4297" w14:textId="77777777" w:rsidR="00D4172D" w:rsidRPr="00D4172D" w:rsidRDefault="00D4172D" w:rsidP="009F63C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1</w:t>
      </w:r>
    </w:p>
    <w:p w14:paraId="1A5A9D75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r w:rsidRPr="00D4172D">
        <w:rPr>
          <w:rFonts w:ascii="Arial" w:hAnsi="Arial" w:cs="Arial"/>
          <w:sz w:val="24"/>
          <w:szCs w:val="24"/>
        </w:rPr>
        <w:tab/>
      </w:r>
      <w:proofErr w:type="spellStart"/>
      <w:r w:rsidRPr="00D4172D">
        <w:rPr>
          <w:rFonts w:ascii="Arial" w:hAnsi="Arial" w:cs="Arial"/>
          <w:sz w:val="24"/>
          <w:szCs w:val="24"/>
        </w:rPr>
        <w:t>Овом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D4172D">
        <w:rPr>
          <w:rFonts w:ascii="Arial" w:hAnsi="Arial" w:cs="Arial"/>
          <w:sz w:val="24"/>
          <w:szCs w:val="24"/>
        </w:rPr>
        <w:t>циљу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заштите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људи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животној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средини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утврђују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акустичке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територији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Општине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D4172D">
        <w:rPr>
          <w:rFonts w:ascii="Arial" w:hAnsi="Arial" w:cs="Arial"/>
          <w:sz w:val="24"/>
          <w:szCs w:val="24"/>
        </w:rPr>
        <w:t>складу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постојећом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планираном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намјеном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простора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сходно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смјерницама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Просторно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урбанистичког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плана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Главног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града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Подгорице</w:t>
      </w:r>
      <w:proofErr w:type="spellEnd"/>
      <w:r w:rsidRPr="00D4172D">
        <w:rPr>
          <w:rFonts w:ascii="Arial" w:hAnsi="Arial" w:cs="Arial"/>
          <w:sz w:val="24"/>
          <w:szCs w:val="24"/>
        </w:rPr>
        <w:t>.</w:t>
      </w:r>
    </w:p>
    <w:p w14:paraId="21575C0F" w14:textId="77777777" w:rsidR="00D4172D" w:rsidRPr="00D4172D" w:rsidRDefault="00D4172D" w:rsidP="009F63CD">
      <w:pPr>
        <w:jc w:val="center"/>
        <w:rPr>
          <w:rFonts w:ascii="Arial" w:hAnsi="Arial" w:cs="Arial"/>
          <w:b/>
          <w:sz w:val="24"/>
          <w:szCs w:val="24"/>
        </w:rPr>
      </w:pPr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2 </w:t>
      </w:r>
    </w:p>
    <w:p w14:paraId="2F737B06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Сва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правна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физичка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лица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дужна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својом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дјелатношћу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активностима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угрожавају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окружење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буком</w:t>
      </w:r>
      <w:proofErr w:type="spellEnd"/>
      <w:r w:rsidRPr="00D4172D">
        <w:rPr>
          <w:rFonts w:ascii="Arial" w:hAnsi="Arial" w:cs="Arial"/>
          <w:sz w:val="24"/>
          <w:szCs w:val="24"/>
        </w:rPr>
        <w:t>.</w:t>
      </w:r>
    </w:p>
    <w:p w14:paraId="7C436B45" w14:textId="3C13505C" w:rsidR="00D4172D" w:rsidRPr="00D4172D" w:rsidRDefault="00D4172D" w:rsidP="009F63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 w:rsidRPr="00D4172D">
        <w:rPr>
          <w:rFonts w:ascii="Arial" w:hAnsi="Arial" w:cs="Arial"/>
          <w:b/>
          <w:sz w:val="24"/>
          <w:szCs w:val="24"/>
        </w:rPr>
        <w:t xml:space="preserve"> АКУСТИЧКЕ ЗОНЕ ОПШТИНЕ ЗЕТА</w:t>
      </w:r>
    </w:p>
    <w:p w14:paraId="41772AF4" w14:textId="77777777" w:rsidR="00D4172D" w:rsidRPr="00D4172D" w:rsidRDefault="00D4172D" w:rsidP="009F63CD">
      <w:pPr>
        <w:jc w:val="center"/>
        <w:rPr>
          <w:rFonts w:ascii="Arial" w:hAnsi="Arial" w:cs="Arial"/>
          <w:b/>
          <w:sz w:val="24"/>
          <w:szCs w:val="24"/>
        </w:rPr>
      </w:pPr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3</w:t>
      </w:r>
    </w:p>
    <w:p w14:paraId="13B7BA45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  <w:r w:rsidRPr="00D4172D">
        <w:rPr>
          <w:rFonts w:ascii="Arial" w:hAnsi="Arial" w:cs="Arial"/>
          <w:b/>
          <w:sz w:val="24"/>
          <w:szCs w:val="24"/>
        </w:rPr>
        <w:tab/>
      </w:r>
      <w:proofErr w:type="spellStart"/>
      <w:r w:rsidRPr="00D4172D">
        <w:rPr>
          <w:rFonts w:ascii="Arial" w:hAnsi="Arial" w:cs="Arial"/>
          <w:sz w:val="24"/>
          <w:szCs w:val="24"/>
        </w:rPr>
        <w:t>Акустичке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Општине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: </w:t>
      </w:r>
    </w:p>
    <w:p w14:paraId="0A71A490" w14:textId="77777777" w:rsidR="00D4172D" w:rsidRPr="00D4172D" w:rsidRDefault="00D4172D" w:rsidP="009F63C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Тиха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природи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44C2E455" w14:textId="77777777" w:rsidR="00D4172D" w:rsidRPr="00D4172D" w:rsidRDefault="00D4172D" w:rsidP="009F63C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Тиха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агломерацији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03BE5751" w14:textId="77777777" w:rsidR="00D4172D" w:rsidRPr="00D4172D" w:rsidRDefault="00D4172D" w:rsidP="009F63C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повишеног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режима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заштите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буке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38286803" w14:textId="77777777" w:rsidR="00D4172D" w:rsidRPr="00D4172D" w:rsidRDefault="00D4172D" w:rsidP="009F63C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Стамбена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012B0DAA" w14:textId="77777777" w:rsidR="00D4172D" w:rsidRPr="00D4172D" w:rsidRDefault="00D4172D" w:rsidP="009F63C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мјешовите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намјене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6BB7ECAD" w14:textId="77777777" w:rsidR="00D4172D" w:rsidRPr="00D4172D" w:rsidRDefault="00D4172D" w:rsidP="009F63C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Зоне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јаким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утицајем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која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потиче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саобраћаја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09FF925A" w14:textId="77777777" w:rsidR="00D4172D" w:rsidRPr="00D4172D" w:rsidRDefault="00D4172D" w:rsidP="009F63C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Индустријска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2C9E3C1F" w14:textId="77777777" w:rsidR="00D4172D" w:rsidRPr="00D4172D" w:rsidRDefault="00D4172D" w:rsidP="009F63C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експлоатације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минералних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сировина</w:t>
      </w:r>
      <w:proofErr w:type="spellEnd"/>
      <w:r w:rsidRPr="00D4172D">
        <w:rPr>
          <w:rFonts w:ascii="Arial" w:hAnsi="Arial" w:cs="Arial"/>
          <w:sz w:val="24"/>
          <w:szCs w:val="24"/>
        </w:rPr>
        <w:t>.</w:t>
      </w:r>
    </w:p>
    <w:p w14:paraId="4D75384B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Тиха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природи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утврђена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обухвата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заштићена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природна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добра</w:t>
      </w:r>
      <w:proofErr w:type="spellEnd"/>
      <w:r w:rsidRPr="00D4172D">
        <w:rPr>
          <w:rFonts w:ascii="Arial" w:hAnsi="Arial" w:cs="Arial"/>
          <w:sz w:val="24"/>
          <w:szCs w:val="24"/>
        </w:rPr>
        <w:t>.</w:t>
      </w:r>
    </w:p>
    <w:p w14:paraId="24FD7694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lastRenderedPageBreak/>
        <w:t>Зонирано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подручје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: </w:t>
      </w:r>
    </w:p>
    <w:p w14:paraId="2ABAE3BC" w14:textId="77777777" w:rsidR="00D4172D" w:rsidRPr="00D4172D" w:rsidRDefault="00D4172D" w:rsidP="009F63C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Територија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НП "</w:t>
      </w:r>
      <w:proofErr w:type="spellStart"/>
      <w:r w:rsidRPr="00D4172D">
        <w:rPr>
          <w:rFonts w:ascii="Arial" w:hAnsi="Arial" w:cs="Arial"/>
          <w:sz w:val="24"/>
          <w:szCs w:val="24"/>
        </w:rPr>
        <w:t>Скадарско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језеро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D4172D">
        <w:rPr>
          <w:rFonts w:ascii="Arial" w:hAnsi="Arial" w:cs="Arial"/>
          <w:sz w:val="24"/>
          <w:szCs w:val="24"/>
        </w:rPr>
        <w:t>која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припада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Општини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Зета</w:t>
      </w:r>
      <w:proofErr w:type="spellEnd"/>
      <w:r w:rsidRPr="00D4172D">
        <w:rPr>
          <w:rFonts w:ascii="Arial" w:hAnsi="Arial" w:cs="Arial"/>
          <w:sz w:val="24"/>
          <w:szCs w:val="24"/>
        </w:rPr>
        <w:t>.</w:t>
      </w:r>
    </w:p>
    <w:p w14:paraId="5EBF6036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Тиха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proofErr w:type="gramStart"/>
      <w:r w:rsidRPr="00D4172D">
        <w:rPr>
          <w:rFonts w:ascii="Arial" w:hAnsi="Arial" w:cs="Arial"/>
          <w:b/>
          <w:sz w:val="24"/>
          <w:szCs w:val="24"/>
        </w:rPr>
        <w:t>агломерацији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4172D">
        <w:rPr>
          <w:rFonts w:ascii="Arial" w:hAnsi="Arial" w:cs="Arial"/>
          <w:sz w:val="24"/>
          <w:szCs w:val="24"/>
        </w:rPr>
        <w:t>утврђена</w:t>
      </w:r>
      <w:proofErr w:type="spellEnd"/>
      <w:proofErr w:type="gram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обухвата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површине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урбаног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зеленила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односно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јавне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паркове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парк-шуме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уређене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обале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скверове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тргове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шеталишта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пјешачке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улице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површине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зеленилом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слободне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површине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туризму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слободне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површине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уз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образовне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установе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здравствене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објекте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заштићена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културна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добра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библиотеке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друге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објекте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културе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нијесу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директно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изложени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утицају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која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потиче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саобраћаја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или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индустријских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активности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. </w:t>
      </w:r>
    </w:p>
    <w:p w14:paraId="6EDAEB4E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Зонирано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подручје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: </w:t>
      </w:r>
    </w:p>
    <w:p w14:paraId="5F81FA8F" w14:textId="77777777" w:rsidR="00D4172D" w:rsidRPr="00D4172D" w:rsidRDefault="00D4172D" w:rsidP="009F63C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Зелени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појас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уз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ријеку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Морачу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D4172D">
        <w:rPr>
          <w:rFonts w:ascii="Arial" w:hAnsi="Arial" w:cs="Arial"/>
          <w:sz w:val="24"/>
          <w:szCs w:val="24"/>
        </w:rPr>
        <w:t>захвату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ГУР-а "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</w:t>
      </w:r>
      <w:proofErr w:type="spellEnd"/>
      <w:r w:rsidRPr="00D4172D">
        <w:rPr>
          <w:rFonts w:ascii="Arial" w:hAnsi="Arial" w:cs="Arial"/>
          <w:sz w:val="24"/>
          <w:szCs w:val="24"/>
        </w:rPr>
        <w:t>";</w:t>
      </w:r>
    </w:p>
    <w:p w14:paraId="18761718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повишеног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режима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заштите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D4172D">
        <w:rPr>
          <w:rFonts w:ascii="Arial" w:hAnsi="Arial" w:cs="Arial"/>
          <w:b/>
          <w:sz w:val="24"/>
          <w:szCs w:val="24"/>
        </w:rPr>
        <w:t>буке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4172D">
        <w:rPr>
          <w:rFonts w:ascii="Arial" w:hAnsi="Arial" w:cs="Arial"/>
          <w:sz w:val="24"/>
          <w:szCs w:val="24"/>
        </w:rPr>
        <w:t>утврђена</w:t>
      </w:r>
      <w:proofErr w:type="spellEnd"/>
      <w:proofErr w:type="gram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обухвата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површине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намијењене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здравствену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заштиту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школство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амбасаде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вјерске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дјелатности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. </w:t>
      </w:r>
    </w:p>
    <w:p w14:paraId="0560B0B7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Зонирано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подручје</w:t>
      </w:r>
      <w:proofErr w:type="spellEnd"/>
      <w:r w:rsidRPr="00D4172D">
        <w:rPr>
          <w:rFonts w:ascii="Arial" w:hAnsi="Arial" w:cs="Arial"/>
          <w:sz w:val="24"/>
          <w:szCs w:val="24"/>
        </w:rPr>
        <w:t>:</w:t>
      </w:r>
    </w:p>
    <w:p w14:paraId="69680A69" w14:textId="77777777" w:rsidR="00D4172D" w:rsidRPr="00D4172D" w:rsidRDefault="00D4172D" w:rsidP="009F63C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Гробља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остале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површине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намијењење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гробља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4172D">
        <w:rPr>
          <w:rFonts w:ascii="Arial" w:hAnsi="Arial" w:cs="Arial"/>
          <w:sz w:val="24"/>
          <w:szCs w:val="24"/>
        </w:rPr>
        <w:t xml:space="preserve">у  </w:t>
      </w:r>
      <w:proofErr w:type="spellStart"/>
      <w:r w:rsidRPr="00D4172D">
        <w:rPr>
          <w:rFonts w:ascii="Arial" w:hAnsi="Arial" w:cs="Arial"/>
          <w:sz w:val="24"/>
          <w:szCs w:val="24"/>
        </w:rPr>
        <w:t>захвату</w:t>
      </w:r>
      <w:proofErr w:type="spellEnd"/>
      <w:proofErr w:type="gramEnd"/>
      <w:r w:rsidRPr="00D4172D">
        <w:rPr>
          <w:rFonts w:ascii="Arial" w:hAnsi="Arial" w:cs="Arial"/>
          <w:sz w:val="24"/>
          <w:szCs w:val="24"/>
        </w:rPr>
        <w:t xml:space="preserve"> ГУР-а "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</w:t>
      </w:r>
      <w:proofErr w:type="spellEnd"/>
      <w:r w:rsidRPr="00D4172D">
        <w:rPr>
          <w:rFonts w:ascii="Arial" w:hAnsi="Arial" w:cs="Arial"/>
          <w:sz w:val="24"/>
          <w:szCs w:val="24"/>
        </w:rPr>
        <w:t>";</w:t>
      </w:r>
    </w:p>
    <w:p w14:paraId="5764453F" w14:textId="77777777" w:rsidR="00D4172D" w:rsidRPr="00D4172D" w:rsidRDefault="00D4172D" w:rsidP="009F63C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Дом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здравља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остали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објекти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здравствене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заштите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подручју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ГУР-а "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</w:t>
      </w:r>
      <w:proofErr w:type="spellEnd"/>
      <w:r w:rsidRPr="00D4172D">
        <w:rPr>
          <w:rFonts w:ascii="Arial" w:hAnsi="Arial" w:cs="Arial"/>
          <w:sz w:val="24"/>
          <w:szCs w:val="24"/>
        </w:rPr>
        <w:t>";</w:t>
      </w:r>
    </w:p>
    <w:p w14:paraId="3CC15954" w14:textId="77777777" w:rsidR="00D4172D" w:rsidRPr="00D4172D" w:rsidRDefault="00D4172D" w:rsidP="009F63C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Објекти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предшколског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основног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средњошколског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4172D">
        <w:rPr>
          <w:rFonts w:ascii="Arial" w:hAnsi="Arial" w:cs="Arial"/>
          <w:sz w:val="24"/>
          <w:szCs w:val="24"/>
        </w:rPr>
        <w:t>образовања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подручју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ГУР-а "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</w:t>
      </w:r>
      <w:proofErr w:type="spellEnd"/>
      <w:r w:rsidRPr="00D4172D">
        <w:rPr>
          <w:rFonts w:ascii="Arial" w:hAnsi="Arial" w:cs="Arial"/>
          <w:sz w:val="24"/>
          <w:szCs w:val="24"/>
        </w:rPr>
        <w:t>";</w:t>
      </w:r>
    </w:p>
    <w:p w14:paraId="608CC461" w14:textId="77777777" w:rsidR="00D4172D" w:rsidRPr="00D4172D" w:rsidRDefault="00D4172D" w:rsidP="009F63C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Простори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око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објеката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културе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1356A76A" w14:textId="77777777" w:rsidR="00D4172D" w:rsidRPr="00D4172D" w:rsidRDefault="00D4172D" w:rsidP="009F63C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Простори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око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вјерских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објеката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подручју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ГУР-а "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</w:t>
      </w:r>
      <w:proofErr w:type="spellEnd"/>
      <w:r w:rsidRPr="00D4172D">
        <w:rPr>
          <w:rFonts w:ascii="Arial" w:hAnsi="Arial" w:cs="Arial"/>
          <w:sz w:val="24"/>
          <w:szCs w:val="24"/>
        </w:rPr>
        <w:t>".</w:t>
      </w:r>
    </w:p>
    <w:p w14:paraId="7E614FBE" w14:textId="77777777" w:rsidR="00D4172D" w:rsidRPr="00D4172D" w:rsidRDefault="00D4172D" w:rsidP="009F63CD">
      <w:pPr>
        <w:pStyle w:val="NoSpacing"/>
        <w:rPr>
          <w:rFonts w:ascii="Arial" w:hAnsi="Arial" w:cs="Arial"/>
          <w:sz w:val="24"/>
          <w:szCs w:val="24"/>
        </w:rPr>
      </w:pPr>
    </w:p>
    <w:p w14:paraId="763D1BBD" w14:textId="77777777" w:rsidR="00D4172D" w:rsidRPr="00D4172D" w:rsidRDefault="00D4172D" w:rsidP="009F63CD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Стамбена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утврђена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обухвата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површине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намијењене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становање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објекте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друге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намјене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представљају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значајну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сметњу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становању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172D">
        <w:rPr>
          <w:rFonts w:ascii="Arial" w:hAnsi="Arial" w:cs="Arial"/>
          <w:sz w:val="24"/>
          <w:szCs w:val="24"/>
        </w:rPr>
        <w:t>трговине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објекти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управу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културу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школство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здравствену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социјалну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заштиту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спорт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рекреацију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вјерске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објекте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остале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објекте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друштвених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дјелатности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служе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потребама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становника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зоне</w:t>
      </w:r>
      <w:proofErr w:type="spellEnd"/>
      <w:r w:rsidRPr="00D4172D">
        <w:rPr>
          <w:rFonts w:ascii="Arial" w:hAnsi="Arial" w:cs="Arial"/>
          <w:sz w:val="24"/>
          <w:szCs w:val="24"/>
        </w:rPr>
        <w:t>).</w:t>
      </w:r>
    </w:p>
    <w:p w14:paraId="215E1B45" w14:textId="77777777" w:rsidR="00D4172D" w:rsidRPr="00D4172D" w:rsidRDefault="00D4172D" w:rsidP="009F63C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48F86A" w14:textId="77777777" w:rsidR="00D4172D" w:rsidRPr="00D4172D" w:rsidRDefault="00D4172D" w:rsidP="009F63CD">
      <w:pPr>
        <w:pStyle w:val="NoSpacing"/>
        <w:spacing w:after="240"/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Зонирано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подручје</w:t>
      </w:r>
      <w:proofErr w:type="spellEnd"/>
      <w:r w:rsidRPr="00D4172D">
        <w:rPr>
          <w:rFonts w:ascii="Arial" w:hAnsi="Arial" w:cs="Arial"/>
          <w:sz w:val="24"/>
          <w:szCs w:val="24"/>
        </w:rPr>
        <w:t>:</w:t>
      </w:r>
    </w:p>
    <w:p w14:paraId="346EC5E3" w14:textId="77777777" w:rsidR="00D4172D" w:rsidRPr="00D4172D" w:rsidRDefault="00D4172D" w:rsidP="009F63C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Дио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насеља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Српска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јужни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дио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УП-а "</w:t>
      </w:r>
      <w:proofErr w:type="spellStart"/>
      <w:r w:rsidRPr="00D4172D">
        <w:rPr>
          <w:rFonts w:ascii="Arial" w:hAnsi="Arial" w:cs="Arial"/>
          <w:sz w:val="24"/>
          <w:szCs w:val="24"/>
        </w:rPr>
        <w:t>Цијевна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складишта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сервиси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"; </w:t>
      </w:r>
    </w:p>
    <w:p w14:paraId="18AA64F7" w14:textId="77777777" w:rsidR="00D4172D" w:rsidRPr="00D4172D" w:rsidRDefault="00D4172D" w:rsidP="009F63C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Дио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насеља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Махала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захвату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ДУП-а "</w:t>
      </w:r>
      <w:proofErr w:type="spellStart"/>
      <w:r w:rsidRPr="00D4172D">
        <w:rPr>
          <w:rFonts w:ascii="Arial" w:hAnsi="Arial" w:cs="Arial"/>
          <w:sz w:val="24"/>
          <w:szCs w:val="24"/>
        </w:rPr>
        <w:t>Махала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D4172D">
        <w:rPr>
          <w:rFonts w:ascii="Arial" w:hAnsi="Arial" w:cs="Arial"/>
          <w:sz w:val="24"/>
          <w:szCs w:val="24"/>
        </w:rPr>
        <w:t>простор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измедју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зељезничке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пруге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истоку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зеленог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D4172D">
        <w:rPr>
          <w:rFonts w:ascii="Arial" w:hAnsi="Arial" w:cs="Arial"/>
          <w:sz w:val="24"/>
          <w:szCs w:val="24"/>
        </w:rPr>
        <w:t>појаса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уз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ријеке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Цијевну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Морачу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западу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југозападу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5BF026DA" w14:textId="77777777" w:rsidR="00D4172D" w:rsidRPr="00D4172D" w:rsidRDefault="00D4172D" w:rsidP="009F63CD">
      <w:pPr>
        <w:pStyle w:val="ListParagraph"/>
        <w:numPr>
          <w:ilvl w:val="0"/>
          <w:numId w:val="10"/>
        </w:numPr>
        <w:tabs>
          <w:tab w:val="left" w:pos="270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lastRenderedPageBreak/>
        <w:t>Дио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насеља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Балијаче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пограничном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дијелу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ЛСЛ "</w:t>
      </w:r>
      <w:proofErr w:type="spellStart"/>
      <w:r w:rsidRPr="00D4172D">
        <w:rPr>
          <w:rFonts w:ascii="Arial" w:hAnsi="Arial" w:cs="Arial"/>
          <w:sz w:val="24"/>
          <w:szCs w:val="24"/>
        </w:rPr>
        <w:t>Цијевна-планска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јединица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2.5" и ДУП-а "</w:t>
      </w:r>
      <w:proofErr w:type="spellStart"/>
      <w:r w:rsidRPr="00D4172D">
        <w:rPr>
          <w:rFonts w:ascii="Arial" w:hAnsi="Arial" w:cs="Arial"/>
          <w:sz w:val="24"/>
          <w:szCs w:val="24"/>
        </w:rPr>
        <w:t>Балијаче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D4172D">
        <w:rPr>
          <w:rFonts w:ascii="Arial" w:hAnsi="Arial" w:cs="Arial"/>
          <w:sz w:val="24"/>
          <w:szCs w:val="24"/>
        </w:rPr>
        <w:t>Мојановићи</w:t>
      </w:r>
      <w:proofErr w:type="spellEnd"/>
      <w:r w:rsidRPr="00D4172D">
        <w:rPr>
          <w:rFonts w:ascii="Arial" w:hAnsi="Arial" w:cs="Arial"/>
          <w:sz w:val="24"/>
          <w:szCs w:val="24"/>
        </w:rPr>
        <w:t>";</w:t>
      </w:r>
    </w:p>
    <w:p w14:paraId="270F7235" w14:textId="77777777" w:rsidR="00D4172D" w:rsidRPr="00D4172D" w:rsidRDefault="00D4172D" w:rsidP="009F63CD">
      <w:pPr>
        <w:pStyle w:val="ListParagraph"/>
        <w:numPr>
          <w:ilvl w:val="0"/>
          <w:numId w:val="10"/>
        </w:numPr>
        <w:tabs>
          <w:tab w:val="left" w:pos="270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Дио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насељеног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простора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уз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локалне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путеве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захвату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ДУП-а "</w:t>
      </w:r>
      <w:proofErr w:type="spellStart"/>
      <w:r w:rsidRPr="00D4172D">
        <w:rPr>
          <w:rFonts w:ascii="Arial" w:hAnsi="Arial" w:cs="Arial"/>
          <w:sz w:val="24"/>
          <w:szCs w:val="24"/>
        </w:rPr>
        <w:t>Балијаче-Мојановићи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D4172D">
        <w:rPr>
          <w:rFonts w:ascii="Arial" w:hAnsi="Arial" w:cs="Arial"/>
          <w:sz w:val="24"/>
          <w:szCs w:val="24"/>
        </w:rPr>
        <w:t>између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жељезничке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пруге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магистралног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пута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Подгорица-Бар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западу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пута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Мојановићи-Голубовци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југу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пољопривредних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површина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истоку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169D1C25" w14:textId="77777777" w:rsidR="00D4172D" w:rsidRPr="00D4172D" w:rsidRDefault="00D4172D" w:rsidP="009F63C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Дио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насеља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Горичани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Бериславци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172D">
        <w:rPr>
          <w:rFonts w:ascii="Arial" w:hAnsi="Arial" w:cs="Arial"/>
          <w:sz w:val="24"/>
          <w:szCs w:val="24"/>
        </w:rPr>
        <w:t>изузев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мјешовите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намјене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пољопривреде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) у </w:t>
      </w:r>
      <w:proofErr w:type="spellStart"/>
      <w:r w:rsidRPr="00D4172D">
        <w:rPr>
          <w:rFonts w:ascii="Arial" w:hAnsi="Arial" w:cs="Arial"/>
          <w:sz w:val="24"/>
          <w:szCs w:val="24"/>
        </w:rPr>
        <w:t>захвату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ДУП-а "</w:t>
      </w:r>
      <w:proofErr w:type="spellStart"/>
      <w:r w:rsidRPr="00D4172D">
        <w:rPr>
          <w:rFonts w:ascii="Arial" w:hAnsi="Arial" w:cs="Arial"/>
          <w:sz w:val="24"/>
          <w:szCs w:val="24"/>
        </w:rPr>
        <w:t>Горичани-Бериславци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D4172D">
        <w:rPr>
          <w:rFonts w:ascii="Arial" w:hAnsi="Arial" w:cs="Arial"/>
          <w:sz w:val="24"/>
          <w:szCs w:val="24"/>
        </w:rPr>
        <w:t>између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жељезничке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пруге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миниобилазнице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западу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граница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детаљних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планова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Голубовци-центар</w:t>
      </w:r>
      <w:proofErr w:type="spellEnd"/>
      <w:r w:rsidRPr="00D4172D">
        <w:rPr>
          <w:rFonts w:ascii="Arial" w:hAnsi="Arial" w:cs="Arial"/>
          <w:sz w:val="24"/>
          <w:szCs w:val="24"/>
        </w:rPr>
        <w:t>" и "</w:t>
      </w:r>
      <w:proofErr w:type="spellStart"/>
      <w:r w:rsidRPr="00D4172D">
        <w:rPr>
          <w:rFonts w:ascii="Arial" w:hAnsi="Arial" w:cs="Arial"/>
          <w:sz w:val="24"/>
          <w:szCs w:val="24"/>
        </w:rPr>
        <w:t>Бериславци-Балабани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истоку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постора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пољопривреду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југу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244D7675" w14:textId="77777777" w:rsidR="00D4172D" w:rsidRPr="00D4172D" w:rsidRDefault="00D4172D" w:rsidP="009F63C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Шири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дио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насељеног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простора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насеља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Бериславци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Балабани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дуж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локалних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путева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захвату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детаљних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планова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D4172D">
        <w:rPr>
          <w:rFonts w:ascii="Arial" w:hAnsi="Arial" w:cs="Arial"/>
          <w:sz w:val="24"/>
          <w:szCs w:val="24"/>
        </w:rPr>
        <w:t>Бериславци-Балабани</w:t>
      </w:r>
      <w:proofErr w:type="spellEnd"/>
      <w:r w:rsidRPr="00D4172D">
        <w:rPr>
          <w:rFonts w:ascii="Arial" w:hAnsi="Arial" w:cs="Arial"/>
          <w:sz w:val="24"/>
          <w:szCs w:val="24"/>
        </w:rPr>
        <w:t>" и "</w:t>
      </w:r>
      <w:proofErr w:type="spellStart"/>
      <w:r w:rsidRPr="00D4172D">
        <w:rPr>
          <w:rFonts w:ascii="Arial" w:hAnsi="Arial" w:cs="Arial"/>
          <w:sz w:val="24"/>
          <w:szCs w:val="24"/>
        </w:rPr>
        <w:t>Трешњица-Балабани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сјеверу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граница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ДУП-а "</w:t>
      </w:r>
      <w:proofErr w:type="spellStart"/>
      <w:r w:rsidRPr="00D4172D">
        <w:rPr>
          <w:rFonts w:ascii="Arial" w:hAnsi="Arial" w:cs="Arial"/>
          <w:sz w:val="24"/>
          <w:szCs w:val="24"/>
        </w:rPr>
        <w:t>Мојановићи-Балијаче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D4172D">
        <w:rPr>
          <w:rFonts w:ascii="Arial" w:hAnsi="Arial" w:cs="Arial"/>
          <w:sz w:val="24"/>
          <w:szCs w:val="24"/>
        </w:rPr>
        <w:t>простора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пољопривреду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југу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граница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детаљних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планова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Голубовци-центар</w:t>
      </w:r>
      <w:proofErr w:type="spellEnd"/>
      <w:r w:rsidRPr="00D4172D">
        <w:rPr>
          <w:rFonts w:ascii="Arial" w:hAnsi="Arial" w:cs="Arial"/>
          <w:sz w:val="24"/>
          <w:szCs w:val="24"/>
        </w:rPr>
        <w:t>" и "</w:t>
      </w:r>
      <w:proofErr w:type="spellStart"/>
      <w:r w:rsidRPr="00D4172D">
        <w:rPr>
          <w:rFonts w:ascii="Arial" w:hAnsi="Arial" w:cs="Arial"/>
          <w:sz w:val="24"/>
          <w:szCs w:val="24"/>
        </w:rPr>
        <w:t>Горичани-Бериславци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западу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4AC63720" w14:textId="77777777" w:rsidR="00D4172D" w:rsidRPr="00D4172D" w:rsidRDefault="00D4172D" w:rsidP="009F63CD">
      <w:pPr>
        <w:jc w:val="both"/>
        <w:rPr>
          <w:rFonts w:ascii="Arial" w:hAnsi="Arial" w:cs="Arial"/>
          <w:b/>
          <w:sz w:val="24"/>
          <w:szCs w:val="24"/>
        </w:rPr>
      </w:pPr>
    </w:p>
    <w:p w14:paraId="313DB18D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мјешовите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намјене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утврђена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обухвата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површине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различитих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намјена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садрже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стамбене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објекте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објекте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представљају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значајну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сметњу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становању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али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угоститељске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објекте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објекте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смјештај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туриста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привредне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објекте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складишта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стоваришта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објекте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комуналних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сервиса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станице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снадбијевање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моторних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возила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горивом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објекте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мреже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инфраструктуре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трговачке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172D">
        <w:rPr>
          <w:rFonts w:ascii="Arial" w:hAnsi="Arial" w:cs="Arial"/>
          <w:sz w:val="24"/>
          <w:szCs w:val="24"/>
        </w:rPr>
        <w:t>тржне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4172D">
        <w:rPr>
          <w:rFonts w:ascii="Arial" w:hAnsi="Arial" w:cs="Arial"/>
          <w:sz w:val="24"/>
          <w:szCs w:val="24"/>
        </w:rPr>
        <w:t>центре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изложбене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центре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центре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спорт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рекреацију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стадионе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спортске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дворане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спортске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терене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спортове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отвореном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као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друге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објкете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због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повишене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могу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утицати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квалитет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становања</w:t>
      </w:r>
      <w:proofErr w:type="spellEnd"/>
      <w:r w:rsidRPr="00D4172D">
        <w:rPr>
          <w:rFonts w:ascii="Arial" w:hAnsi="Arial" w:cs="Arial"/>
          <w:sz w:val="24"/>
          <w:szCs w:val="24"/>
        </w:rPr>
        <w:t>.</w:t>
      </w:r>
    </w:p>
    <w:p w14:paraId="26D1296B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Зонирано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подручје</w:t>
      </w:r>
      <w:proofErr w:type="spellEnd"/>
      <w:r w:rsidRPr="00D4172D">
        <w:rPr>
          <w:rFonts w:ascii="Arial" w:hAnsi="Arial" w:cs="Arial"/>
          <w:sz w:val="24"/>
          <w:szCs w:val="24"/>
        </w:rPr>
        <w:t>:</w:t>
      </w:r>
    </w:p>
    <w:p w14:paraId="412EB461" w14:textId="77777777" w:rsidR="00D4172D" w:rsidRPr="00D4172D" w:rsidRDefault="00D4172D" w:rsidP="009F63C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Простор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захвату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ЛСЛ " </w:t>
      </w:r>
      <w:proofErr w:type="spellStart"/>
      <w:r w:rsidRPr="00D4172D">
        <w:rPr>
          <w:rFonts w:ascii="Arial" w:hAnsi="Arial" w:cs="Arial"/>
          <w:sz w:val="24"/>
          <w:szCs w:val="24"/>
        </w:rPr>
        <w:t>Цијевна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72D">
        <w:rPr>
          <w:rFonts w:ascii="Arial" w:hAnsi="Arial" w:cs="Arial"/>
          <w:sz w:val="24"/>
          <w:szCs w:val="24"/>
        </w:rPr>
        <w:t>планска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јединица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2.5" и ДУП " </w:t>
      </w:r>
      <w:proofErr w:type="spellStart"/>
      <w:r w:rsidRPr="00D4172D">
        <w:rPr>
          <w:rFonts w:ascii="Arial" w:hAnsi="Arial" w:cs="Arial"/>
          <w:sz w:val="24"/>
          <w:szCs w:val="24"/>
        </w:rPr>
        <w:t>Махала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"; </w:t>
      </w:r>
    </w:p>
    <w:p w14:paraId="37CAC428" w14:textId="77777777" w:rsidR="00D4172D" w:rsidRPr="00D4172D" w:rsidRDefault="00D4172D" w:rsidP="009F63C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Простор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УП-а "</w:t>
      </w:r>
      <w:proofErr w:type="spellStart"/>
      <w:r w:rsidRPr="00D4172D">
        <w:rPr>
          <w:rFonts w:ascii="Arial" w:hAnsi="Arial" w:cs="Arial"/>
          <w:sz w:val="24"/>
          <w:szCs w:val="24"/>
        </w:rPr>
        <w:t>Атлетски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терени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"; </w:t>
      </w:r>
    </w:p>
    <w:p w14:paraId="78D400FA" w14:textId="77777777" w:rsidR="00D4172D" w:rsidRPr="00D4172D" w:rsidRDefault="00D4172D" w:rsidP="009F63C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Сјеверна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страна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ДУП "</w:t>
      </w:r>
      <w:proofErr w:type="spellStart"/>
      <w:r w:rsidRPr="00D4172D">
        <w:rPr>
          <w:rFonts w:ascii="Arial" w:hAnsi="Arial" w:cs="Arial"/>
          <w:sz w:val="24"/>
          <w:szCs w:val="24"/>
        </w:rPr>
        <w:t>Балијаче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72D">
        <w:rPr>
          <w:rFonts w:ascii="Arial" w:hAnsi="Arial" w:cs="Arial"/>
          <w:sz w:val="24"/>
          <w:szCs w:val="24"/>
        </w:rPr>
        <w:t>Мојановићи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D4172D">
        <w:rPr>
          <w:rFonts w:ascii="Arial" w:hAnsi="Arial" w:cs="Arial"/>
          <w:sz w:val="24"/>
          <w:szCs w:val="24"/>
        </w:rPr>
        <w:t>простор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између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жељезничке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пруге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западу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локалног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пута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Балијаче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72D">
        <w:rPr>
          <w:rFonts w:ascii="Arial" w:hAnsi="Arial" w:cs="Arial"/>
          <w:sz w:val="24"/>
          <w:szCs w:val="24"/>
        </w:rPr>
        <w:t>Аеродром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границе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ГУР-а 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истоку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; </w:t>
      </w:r>
    </w:p>
    <w:p w14:paraId="78367DD7" w14:textId="77777777" w:rsidR="00D4172D" w:rsidRPr="00D4172D" w:rsidRDefault="00D4172D" w:rsidP="009F63C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Јужна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страна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ДУП-а "</w:t>
      </w:r>
      <w:proofErr w:type="spellStart"/>
      <w:r w:rsidRPr="00D4172D">
        <w:rPr>
          <w:rFonts w:ascii="Arial" w:hAnsi="Arial" w:cs="Arial"/>
          <w:sz w:val="24"/>
          <w:szCs w:val="24"/>
        </w:rPr>
        <w:t>Балијаче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72D">
        <w:rPr>
          <w:rFonts w:ascii="Arial" w:hAnsi="Arial" w:cs="Arial"/>
          <w:sz w:val="24"/>
          <w:szCs w:val="24"/>
        </w:rPr>
        <w:t>Мојановићи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D4172D">
        <w:rPr>
          <w:rFonts w:ascii="Arial" w:hAnsi="Arial" w:cs="Arial"/>
          <w:sz w:val="24"/>
          <w:szCs w:val="24"/>
        </w:rPr>
        <w:t>простор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уз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магистрални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пут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обије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стране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приступног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локалног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пута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Мојановићи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; </w:t>
      </w:r>
    </w:p>
    <w:p w14:paraId="5D86873B" w14:textId="77777777" w:rsidR="00D4172D" w:rsidRPr="00D4172D" w:rsidRDefault="00D4172D" w:rsidP="009F63C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Простор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захвату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ДУП-а "</w:t>
      </w:r>
      <w:proofErr w:type="spellStart"/>
      <w:r w:rsidRPr="00D4172D">
        <w:rPr>
          <w:rFonts w:ascii="Arial" w:hAnsi="Arial" w:cs="Arial"/>
          <w:sz w:val="24"/>
          <w:szCs w:val="24"/>
        </w:rPr>
        <w:t>Горичани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72D">
        <w:rPr>
          <w:rFonts w:ascii="Arial" w:hAnsi="Arial" w:cs="Arial"/>
          <w:sz w:val="24"/>
          <w:szCs w:val="24"/>
        </w:rPr>
        <w:t>Бериславци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D4172D">
        <w:rPr>
          <w:rFonts w:ascii="Arial" w:hAnsi="Arial" w:cs="Arial"/>
          <w:sz w:val="24"/>
          <w:szCs w:val="24"/>
        </w:rPr>
        <w:t>дуж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миниобилазнице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око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насеља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; </w:t>
      </w:r>
    </w:p>
    <w:p w14:paraId="0CFED274" w14:textId="77777777" w:rsidR="00D4172D" w:rsidRPr="00D4172D" w:rsidRDefault="00D4172D" w:rsidP="009F63C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Простор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захвату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ДУП-а "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72D">
        <w:rPr>
          <w:rFonts w:ascii="Arial" w:hAnsi="Arial" w:cs="Arial"/>
          <w:sz w:val="24"/>
          <w:szCs w:val="24"/>
        </w:rPr>
        <w:t>Центар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"; </w:t>
      </w:r>
    </w:p>
    <w:p w14:paraId="26DC74D3" w14:textId="77777777" w:rsidR="00D4172D" w:rsidRPr="00D4172D" w:rsidRDefault="00D4172D" w:rsidP="009F63C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Простор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захвату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ЛСЛ "</w:t>
      </w:r>
      <w:proofErr w:type="spellStart"/>
      <w:r w:rsidRPr="00D4172D">
        <w:rPr>
          <w:rFonts w:ascii="Arial" w:hAnsi="Arial" w:cs="Arial"/>
          <w:sz w:val="24"/>
          <w:szCs w:val="24"/>
        </w:rPr>
        <w:t>Трешњица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"; </w:t>
      </w:r>
    </w:p>
    <w:p w14:paraId="727A7D78" w14:textId="77777777" w:rsidR="00D4172D" w:rsidRPr="00D4172D" w:rsidRDefault="00D4172D" w:rsidP="009F63C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lastRenderedPageBreak/>
        <w:t>Простор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УП-а "</w:t>
      </w:r>
      <w:proofErr w:type="spellStart"/>
      <w:r w:rsidRPr="00D4172D">
        <w:rPr>
          <w:rFonts w:ascii="Arial" w:hAnsi="Arial" w:cs="Arial"/>
          <w:sz w:val="24"/>
          <w:szCs w:val="24"/>
        </w:rPr>
        <w:t>Спортско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рекреативни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комплекс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Балабани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"; </w:t>
      </w:r>
    </w:p>
    <w:p w14:paraId="602C54FC" w14:textId="77777777" w:rsidR="00D4172D" w:rsidRPr="00D4172D" w:rsidRDefault="00D4172D" w:rsidP="009F63C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Сјеверна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сјеверозападна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страна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захвату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ДУП-а "</w:t>
      </w:r>
      <w:proofErr w:type="spellStart"/>
      <w:r w:rsidRPr="00D4172D">
        <w:rPr>
          <w:rFonts w:ascii="Arial" w:hAnsi="Arial" w:cs="Arial"/>
          <w:sz w:val="24"/>
          <w:szCs w:val="24"/>
        </w:rPr>
        <w:t>Бериславци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72D">
        <w:rPr>
          <w:rFonts w:ascii="Arial" w:hAnsi="Arial" w:cs="Arial"/>
          <w:sz w:val="24"/>
          <w:szCs w:val="24"/>
        </w:rPr>
        <w:t>Балабани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D4172D">
        <w:rPr>
          <w:rFonts w:ascii="Arial" w:hAnsi="Arial" w:cs="Arial"/>
          <w:sz w:val="24"/>
          <w:szCs w:val="24"/>
        </w:rPr>
        <w:t>односно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дио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уз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главну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саобраћајницу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дио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између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ДУП-а "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72D">
        <w:rPr>
          <w:rFonts w:ascii="Arial" w:hAnsi="Arial" w:cs="Arial"/>
          <w:sz w:val="24"/>
          <w:szCs w:val="24"/>
        </w:rPr>
        <w:t>Центар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 и </w:t>
      </w:r>
      <w:proofErr w:type="spellStart"/>
      <w:r w:rsidRPr="00D4172D">
        <w:rPr>
          <w:rFonts w:ascii="Arial" w:hAnsi="Arial" w:cs="Arial"/>
          <w:sz w:val="24"/>
          <w:szCs w:val="24"/>
        </w:rPr>
        <w:t>јужног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дијела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ДУП-а "</w:t>
      </w:r>
      <w:proofErr w:type="spellStart"/>
      <w:r w:rsidRPr="00D4172D">
        <w:rPr>
          <w:rFonts w:ascii="Arial" w:hAnsi="Arial" w:cs="Arial"/>
          <w:sz w:val="24"/>
          <w:szCs w:val="24"/>
        </w:rPr>
        <w:t>Балијаче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72D">
        <w:rPr>
          <w:rFonts w:ascii="Arial" w:hAnsi="Arial" w:cs="Arial"/>
          <w:sz w:val="24"/>
          <w:szCs w:val="24"/>
        </w:rPr>
        <w:t>Мојановићи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"; </w:t>
      </w:r>
    </w:p>
    <w:p w14:paraId="1FC53312" w14:textId="77777777" w:rsidR="00D4172D" w:rsidRPr="00D4172D" w:rsidRDefault="00D4172D" w:rsidP="009F63C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Простор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захвату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УП-а "</w:t>
      </w:r>
      <w:proofErr w:type="spellStart"/>
      <w:r w:rsidRPr="00D4172D">
        <w:rPr>
          <w:rFonts w:ascii="Arial" w:hAnsi="Arial" w:cs="Arial"/>
          <w:sz w:val="24"/>
          <w:szCs w:val="24"/>
        </w:rPr>
        <w:t>Беглаке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"; </w:t>
      </w:r>
    </w:p>
    <w:p w14:paraId="6B45061D" w14:textId="77777777" w:rsidR="00D4172D" w:rsidRPr="00D4172D" w:rsidRDefault="00D4172D" w:rsidP="009F63C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Простор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око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саобраћајнице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Голубовци-Петровац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; </w:t>
      </w:r>
    </w:p>
    <w:p w14:paraId="520878CD" w14:textId="77777777" w:rsidR="00D4172D" w:rsidRPr="00D4172D" w:rsidRDefault="00D4172D" w:rsidP="009F63C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Простор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око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магистралног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пута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Подгорица-Петровац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зеленог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појаса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око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КАП-а, </w:t>
      </w:r>
      <w:proofErr w:type="spellStart"/>
      <w:r w:rsidRPr="00D4172D">
        <w:rPr>
          <w:rFonts w:ascii="Arial" w:hAnsi="Arial" w:cs="Arial"/>
          <w:sz w:val="24"/>
          <w:szCs w:val="24"/>
        </w:rPr>
        <w:t>насеља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Српска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моста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ријеци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Цијевни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2A0F2A77" w14:textId="77777777" w:rsidR="00D4172D" w:rsidRPr="00D4172D" w:rsidRDefault="00D4172D" w:rsidP="009F63CD">
      <w:pPr>
        <w:jc w:val="both"/>
        <w:rPr>
          <w:rFonts w:ascii="Arial" w:hAnsi="Arial" w:cs="Arial"/>
          <w:b/>
          <w:sz w:val="24"/>
          <w:szCs w:val="24"/>
        </w:rPr>
      </w:pPr>
    </w:p>
    <w:p w14:paraId="22DCD07A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Зоне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под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јаким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утицајем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буке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која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потиче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саобраћаја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утврђене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обухватају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површине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саобраћајне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инфраструктуре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коридоре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инфраструктуре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друмског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жељезничког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саобраћаја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укључујући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заштитни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појас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дуж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инфраструктурних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траса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. </w:t>
      </w:r>
    </w:p>
    <w:p w14:paraId="0C36A979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Зонирано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подручје</w:t>
      </w:r>
      <w:proofErr w:type="spellEnd"/>
      <w:r w:rsidRPr="00D4172D">
        <w:rPr>
          <w:rFonts w:ascii="Arial" w:hAnsi="Arial" w:cs="Arial"/>
          <w:sz w:val="24"/>
          <w:szCs w:val="24"/>
        </w:rPr>
        <w:t>:</w:t>
      </w:r>
    </w:p>
    <w:p w14:paraId="28102F92" w14:textId="77777777" w:rsidR="00D4172D" w:rsidRPr="00D4172D" w:rsidRDefault="00D4172D" w:rsidP="009F63C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Коридори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уз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жељезничку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пругу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ширине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25м </w:t>
      </w:r>
      <w:proofErr w:type="spellStart"/>
      <w:r w:rsidRPr="00D4172D">
        <w:rPr>
          <w:rFonts w:ascii="Arial" w:hAnsi="Arial" w:cs="Arial"/>
          <w:sz w:val="24"/>
          <w:szCs w:val="24"/>
        </w:rPr>
        <w:t>са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стране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путног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правца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0FFDB8C0" w14:textId="77777777" w:rsidR="00D4172D" w:rsidRPr="00D4172D" w:rsidRDefault="00D4172D" w:rsidP="009F63C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Жељезничке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станице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; </w:t>
      </w:r>
    </w:p>
    <w:p w14:paraId="13A566E2" w14:textId="77777777" w:rsidR="00D4172D" w:rsidRPr="00D4172D" w:rsidRDefault="00D4172D" w:rsidP="009F63C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Аеродром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</w:t>
      </w:r>
      <w:proofErr w:type="spellEnd"/>
      <w:r w:rsidRPr="00D4172D">
        <w:rPr>
          <w:rFonts w:ascii="Arial" w:hAnsi="Arial" w:cs="Arial"/>
          <w:sz w:val="24"/>
          <w:szCs w:val="24"/>
        </w:rPr>
        <w:t>;</w:t>
      </w:r>
    </w:p>
    <w:p w14:paraId="4B68AA5E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</w:p>
    <w:p w14:paraId="095CAFD1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Индустријска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утврђена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обухвата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површине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индустрију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производњу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планским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документом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намијењене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развоју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привреде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која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није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дозвољена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другим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подручјима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. </w:t>
      </w:r>
    </w:p>
    <w:p w14:paraId="43D1AC55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Зонирано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подручје</w:t>
      </w:r>
      <w:proofErr w:type="spellEnd"/>
      <w:r w:rsidRPr="00D4172D">
        <w:rPr>
          <w:rFonts w:ascii="Arial" w:hAnsi="Arial" w:cs="Arial"/>
          <w:sz w:val="24"/>
          <w:szCs w:val="24"/>
        </w:rPr>
        <w:t>:</w:t>
      </w:r>
    </w:p>
    <w:p w14:paraId="5DCD16B0" w14:textId="77777777" w:rsidR="00D4172D" w:rsidRPr="00D4172D" w:rsidRDefault="00D4172D" w:rsidP="009F63C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Сјеверни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дио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УП-а "</w:t>
      </w:r>
      <w:proofErr w:type="spellStart"/>
      <w:r w:rsidRPr="00D4172D">
        <w:rPr>
          <w:rFonts w:ascii="Arial" w:hAnsi="Arial" w:cs="Arial"/>
          <w:sz w:val="24"/>
          <w:szCs w:val="24"/>
        </w:rPr>
        <w:t>Сервиси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складишта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Цијевна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"; </w:t>
      </w:r>
    </w:p>
    <w:p w14:paraId="1FEC47AA" w14:textId="77777777" w:rsidR="00D4172D" w:rsidRPr="00D4172D" w:rsidRDefault="00D4172D" w:rsidP="009F63C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4172D">
        <w:rPr>
          <w:rFonts w:ascii="Arial" w:hAnsi="Arial" w:cs="Arial"/>
          <w:sz w:val="24"/>
          <w:szCs w:val="24"/>
        </w:rPr>
        <w:t>ДУП "</w:t>
      </w:r>
      <w:proofErr w:type="spellStart"/>
      <w:r w:rsidRPr="00D4172D">
        <w:rPr>
          <w:rFonts w:ascii="Arial" w:hAnsi="Arial" w:cs="Arial"/>
          <w:sz w:val="24"/>
          <w:szCs w:val="24"/>
        </w:rPr>
        <w:t>Индустријска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КАП-а".</w:t>
      </w:r>
    </w:p>
    <w:p w14:paraId="4686038C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</w:p>
    <w:p w14:paraId="1E42F3F1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експлоатације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минералних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сировина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површина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којој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смјештене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резерве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минералних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сировина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172D">
        <w:rPr>
          <w:rFonts w:ascii="Arial" w:hAnsi="Arial" w:cs="Arial"/>
          <w:sz w:val="24"/>
          <w:szCs w:val="24"/>
        </w:rPr>
        <w:t>грађевинско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72D">
        <w:rPr>
          <w:rFonts w:ascii="Arial" w:hAnsi="Arial" w:cs="Arial"/>
          <w:sz w:val="24"/>
          <w:szCs w:val="24"/>
        </w:rPr>
        <w:t>архитектонски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камен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D4172D">
        <w:rPr>
          <w:rFonts w:ascii="Arial" w:hAnsi="Arial" w:cs="Arial"/>
          <w:sz w:val="24"/>
          <w:szCs w:val="24"/>
        </w:rPr>
        <w:t>које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намијењене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извођењу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радова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припреми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екстракцији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експлоатацији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транспорту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. </w:t>
      </w:r>
    </w:p>
    <w:p w14:paraId="0995357A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Зонирано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подручје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: </w:t>
      </w:r>
    </w:p>
    <w:p w14:paraId="3C314364" w14:textId="77777777" w:rsidR="00D4172D" w:rsidRPr="00D4172D" w:rsidRDefault="00D4172D" w:rsidP="009F63CD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Обод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Српске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горе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атар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села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Вуковци</w:t>
      </w:r>
      <w:proofErr w:type="spellEnd"/>
      <w:r w:rsidRPr="00D4172D">
        <w:rPr>
          <w:rFonts w:ascii="Arial" w:hAnsi="Arial" w:cs="Arial"/>
          <w:sz w:val="24"/>
          <w:szCs w:val="24"/>
        </w:rPr>
        <w:t>.</w:t>
      </w:r>
    </w:p>
    <w:p w14:paraId="48F32466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</w:p>
    <w:p w14:paraId="32C84B6D" w14:textId="44554D67" w:rsidR="00D4172D" w:rsidRPr="00D4172D" w:rsidRDefault="00D4172D" w:rsidP="009F63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III</w:t>
      </w:r>
      <w:r w:rsidRPr="00D4172D">
        <w:rPr>
          <w:rFonts w:ascii="Arial" w:hAnsi="Arial" w:cs="Arial"/>
          <w:b/>
          <w:sz w:val="24"/>
          <w:szCs w:val="24"/>
        </w:rPr>
        <w:t xml:space="preserve"> НАДЗОР</w:t>
      </w:r>
    </w:p>
    <w:p w14:paraId="49025D6D" w14:textId="77777777" w:rsidR="00D4172D" w:rsidRPr="00D4172D" w:rsidRDefault="00D4172D" w:rsidP="009F63C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4</w:t>
      </w:r>
    </w:p>
    <w:p w14:paraId="7AC70DB7" w14:textId="77777777" w:rsidR="00D4172D" w:rsidRPr="00D4172D" w:rsidRDefault="00D4172D" w:rsidP="00D4172D">
      <w:pPr>
        <w:jc w:val="both"/>
        <w:rPr>
          <w:rFonts w:ascii="Arial" w:hAnsi="Arial" w:cs="Arial"/>
          <w:sz w:val="24"/>
          <w:szCs w:val="24"/>
        </w:rPr>
      </w:pPr>
      <w:r w:rsidRPr="00D4172D">
        <w:rPr>
          <w:rFonts w:ascii="Arial" w:hAnsi="Arial" w:cs="Arial"/>
          <w:sz w:val="24"/>
          <w:szCs w:val="24"/>
        </w:rPr>
        <w:tab/>
      </w:r>
      <w:proofErr w:type="spellStart"/>
      <w:r w:rsidRPr="00D4172D">
        <w:rPr>
          <w:rFonts w:ascii="Arial" w:hAnsi="Arial" w:cs="Arial"/>
          <w:sz w:val="24"/>
          <w:szCs w:val="24"/>
        </w:rPr>
        <w:t>Надзор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спровођењем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врши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орган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управе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надлежан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послове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заштите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животне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средине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D4172D">
        <w:rPr>
          <w:rFonts w:ascii="Arial" w:hAnsi="Arial" w:cs="Arial"/>
          <w:sz w:val="24"/>
          <w:szCs w:val="24"/>
        </w:rPr>
        <w:t>Инспекцијски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4172D">
        <w:rPr>
          <w:rFonts w:ascii="Arial" w:hAnsi="Arial" w:cs="Arial"/>
          <w:sz w:val="24"/>
          <w:szCs w:val="24"/>
        </w:rPr>
        <w:t>надзор</w:t>
      </w:r>
      <w:proofErr w:type="spellEnd"/>
      <w:proofErr w:type="gram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спровођењем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врши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Комунална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полиција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D4172D">
        <w:rPr>
          <w:rFonts w:ascii="Arial" w:hAnsi="Arial" w:cs="Arial"/>
          <w:sz w:val="24"/>
          <w:szCs w:val="24"/>
        </w:rPr>
        <w:t>складу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законом</w:t>
      </w:r>
      <w:proofErr w:type="spellEnd"/>
      <w:r w:rsidRPr="00D4172D">
        <w:rPr>
          <w:rFonts w:ascii="Arial" w:hAnsi="Arial" w:cs="Arial"/>
          <w:sz w:val="24"/>
          <w:szCs w:val="24"/>
        </w:rPr>
        <w:t>.</w:t>
      </w:r>
    </w:p>
    <w:p w14:paraId="41660DA2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</w:p>
    <w:p w14:paraId="0325C5EA" w14:textId="7B017FD7" w:rsidR="00D4172D" w:rsidRPr="00D4172D" w:rsidRDefault="00D4172D" w:rsidP="009F63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 </w:t>
      </w:r>
      <w:r>
        <w:rPr>
          <w:rFonts w:ascii="Arial" w:hAnsi="Arial" w:cs="Arial"/>
          <w:b/>
          <w:sz w:val="24"/>
          <w:szCs w:val="24"/>
          <w:lang w:val="sr-Cyrl-ME"/>
        </w:rPr>
        <w:t>П</w:t>
      </w:r>
      <w:r w:rsidRPr="00D4172D">
        <w:rPr>
          <w:rFonts w:ascii="Arial" w:hAnsi="Arial" w:cs="Arial"/>
          <w:b/>
          <w:sz w:val="24"/>
          <w:szCs w:val="24"/>
        </w:rPr>
        <w:t>РЕЛАЗНЕ И ЗАВРШНЕ ОДРЕДБЕ</w:t>
      </w:r>
    </w:p>
    <w:p w14:paraId="5B264F1D" w14:textId="77777777" w:rsidR="00D4172D" w:rsidRPr="00D4172D" w:rsidRDefault="00D4172D" w:rsidP="009F63C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5</w:t>
      </w:r>
    </w:p>
    <w:p w14:paraId="67B5F2B6" w14:textId="77777777" w:rsidR="00D4172D" w:rsidRPr="00D4172D" w:rsidRDefault="00D4172D" w:rsidP="00D4172D">
      <w:pPr>
        <w:jc w:val="both"/>
        <w:rPr>
          <w:rFonts w:ascii="Arial" w:hAnsi="Arial" w:cs="Arial"/>
          <w:sz w:val="24"/>
          <w:szCs w:val="24"/>
        </w:rPr>
      </w:pPr>
      <w:r w:rsidRPr="00D4172D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Саставни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дио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представља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графички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приказ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акустичких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Општине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као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графички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приказ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територије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обухваћене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Просторно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урбанистичким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планом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Главног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града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Подгорице</w:t>
      </w:r>
      <w:proofErr w:type="spellEnd"/>
      <w:r w:rsidRPr="00D4172D">
        <w:rPr>
          <w:rFonts w:ascii="Arial" w:hAnsi="Arial" w:cs="Arial"/>
          <w:sz w:val="24"/>
          <w:szCs w:val="24"/>
        </w:rPr>
        <w:t>.</w:t>
      </w:r>
    </w:p>
    <w:p w14:paraId="4A2D2588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</w:p>
    <w:p w14:paraId="41059E16" w14:textId="77777777" w:rsidR="00D4172D" w:rsidRPr="00D4172D" w:rsidRDefault="00D4172D" w:rsidP="009F63CD">
      <w:pPr>
        <w:rPr>
          <w:rFonts w:ascii="Arial" w:eastAsia="Times New Roman" w:hAnsi="Arial" w:cs="Arial"/>
          <w:noProof/>
          <w:sz w:val="24"/>
          <w:szCs w:val="24"/>
        </w:rPr>
      </w:pPr>
      <w:r w:rsidRPr="00D4172D">
        <w:rPr>
          <w:rFonts w:ascii="Arial" w:hAnsi="Arial" w:cs="Arial"/>
          <w:noProof/>
          <w:sz w:val="24"/>
          <w:szCs w:val="24"/>
        </w:rPr>
        <w:br w:type="page"/>
      </w:r>
    </w:p>
    <w:p w14:paraId="0F8E7701" w14:textId="77777777" w:rsidR="00D4172D" w:rsidRPr="00D4172D" w:rsidRDefault="00D4172D" w:rsidP="009F63CD">
      <w:pPr>
        <w:pStyle w:val="NormalWeb"/>
        <w:rPr>
          <w:rFonts w:ascii="Arial" w:hAnsi="Arial" w:cs="Arial"/>
        </w:rPr>
      </w:pPr>
      <w:r w:rsidRPr="00D4172D">
        <w:rPr>
          <w:rFonts w:ascii="Arial" w:hAnsi="Arial" w:cs="Arial"/>
          <w:noProof/>
        </w:rPr>
        <w:lastRenderedPageBreak/>
        <w:drawing>
          <wp:inline distT="0" distB="0" distL="0" distR="0" wp14:anchorId="66BE6A72" wp14:editId="32067407">
            <wp:extent cx="3019425" cy="1285875"/>
            <wp:effectExtent l="19050" t="0" r="9525" b="0"/>
            <wp:docPr id="1" name="Picture 1" descr="C:\Users\boris.djinovic\AppData\Local\Packages\Microsoft.Windows.Photos_8wekyb3d8bbwe\TempState\ShareServiceTempFolder\Captur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.djinovic\AppData\Local\Packages\Microsoft.Windows.Photos_8wekyb3d8bbwe\TempState\ShareServiceTempFolder\Captur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2000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</w:p>
    <w:p w14:paraId="06709A83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</w:p>
    <w:p w14:paraId="28E44665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  <w:r w:rsidRPr="00D4172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9DF780" wp14:editId="132CC3DE">
            <wp:extent cx="4343400" cy="5334000"/>
            <wp:effectExtent l="19050" t="0" r="0" b="0"/>
            <wp:docPr id="4" name="Picture 4" descr="C:\Users\boris.djinovic\Desktop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ris.djinovic\Desktop\Captur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6D4A03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</w:p>
    <w:p w14:paraId="73BD2D34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</w:p>
    <w:p w14:paraId="3B7C151C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</w:p>
    <w:p w14:paraId="22429855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  <w:r w:rsidRPr="00D4172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62D15F" wp14:editId="65070C6A">
            <wp:extent cx="5943600" cy="6728604"/>
            <wp:effectExtent l="19050" t="0" r="0" b="0"/>
            <wp:docPr id="6" name="Picture 6" descr="C:\Users\boris.djinovic\Desktop\Captur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ris.djinovic\Desktop\Capture 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2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DAC174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</w:p>
    <w:p w14:paraId="363C7168" w14:textId="77777777" w:rsidR="00D4172D" w:rsidRPr="00D4172D" w:rsidRDefault="00D4172D" w:rsidP="009F63CD">
      <w:pPr>
        <w:rPr>
          <w:rFonts w:ascii="Arial" w:hAnsi="Arial" w:cs="Arial"/>
          <w:sz w:val="24"/>
          <w:szCs w:val="24"/>
        </w:rPr>
      </w:pPr>
    </w:p>
    <w:p w14:paraId="47D77CC5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</w:p>
    <w:p w14:paraId="30DA712D" w14:textId="77777777" w:rsidR="00D4172D" w:rsidRPr="00D4172D" w:rsidRDefault="00D4172D" w:rsidP="009F63C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lastRenderedPageBreak/>
        <w:t>Члан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6</w:t>
      </w:r>
    </w:p>
    <w:p w14:paraId="47349C7F" w14:textId="77777777" w:rsidR="00D4172D" w:rsidRPr="00D4172D" w:rsidRDefault="00D4172D" w:rsidP="00D4172D">
      <w:pPr>
        <w:jc w:val="both"/>
        <w:rPr>
          <w:rFonts w:ascii="Arial" w:hAnsi="Arial" w:cs="Arial"/>
          <w:sz w:val="24"/>
          <w:szCs w:val="24"/>
        </w:rPr>
      </w:pPr>
      <w:r w:rsidRPr="00D4172D">
        <w:rPr>
          <w:rFonts w:ascii="Arial" w:hAnsi="Arial" w:cs="Arial"/>
          <w:sz w:val="24"/>
          <w:szCs w:val="24"/>
        </w:rPr>
        <w:tab/>
      </w:r>
      <w:proofErr w:type="spellStart"/>
      <w:r w:rsidRPr="00D4172D">
        <w:rPr>
          <w:rFonts w:ascii="Arial" w:hAnsi="Arial" w:cs="Arial"/>
          <w:sz w:val="24"/>
          <w:szCs w:val="24"/>
        </w:rPr>
        <w:t>Измјене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допуне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вршиће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складу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измјенама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постојеће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или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планиране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намјене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простора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основу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измјена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важећих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планских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докумената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. </w:t>
      </w:r>
    </w:p>
    <w:p w14:paraId="4864831C" w14:textId="77777777" w:rsidR="00D4172D" w:rsidRPr="00D4172D" w:rsidRDefault="00D4172D" w:rsidP="009F63C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7</w:t>
      </w:r>
    </w:p>
    <w:p w14:paraId="5306B43E" w14:textId="77777777" w:rsidR="00D4172D" w:rsidRPr="00D4172D" w:rsidRDefault="00D4172D" w:rsidP="00D4172D">
      <w:pPr>
        <w:jc w:val="both"/>
        <w:rPr>
          <w:rFonts w:ascii="Arial" w:hAnsi="Arial" w:cs="Arial"/>
          <w:b/>
          <w:sz w:val="24"/>
          <w:szCs w:val="24"/>
        </w:rPr>
      </w:pPr>
      <w:r w:rsidRPr="00D4172D">
        <w:rPr>
          <w:rFonts w:ascii="Arial" w:hAnsi="Arial" w:cs="Arial"/>
          <w:sz w:val="24"/>
          <w:szCs w:val="24"/>
        </w:rPr>
        <w:tab/>
      </w:r>
      <w:proofErr w:type="spellStart"/>
      <w:r w:rsidRPr="00D4172D">
        <w:rPr>
          <w:rFonts w:ascii="Arial" w:hAnsi="Arial" w:cs="Arial"/>
          <w:sz w:val="24"/>
          <w:szCs w:val="24"/>
        </w:rPr>
        <w:t>Ова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ступа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снагу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осмог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дана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дана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"</w:t>
      </w:r>
      <w:proofErr w:type="spellStart"/>
      <w:r w:rsidRPr="00D4172D">
        <w:rPr>
          <w:rFonts w:ascii="Arial" w:hAnsi="Arial" w:cs="Arial"/>
          <w:sz w:val="24"/>
          <w:szCs w:val="24"/>
        </w:rPr>
        <w:t>Службеном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листу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Црне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Горе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72D">
        <w:rPr>
          <w:rFonts w:ascii="Arial" w:hAnsi="Arial" w:cs="Arial"/>
          <w:sz w:val="24"/>
          <w:szCs w:val="24"/>
        </w:rPr>
        <w:t>Општински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прописи</w:t>
      </w:r>
      <w:proofErr w:type="spellEnd"/>
      <w:r w:rsidRPr="00D4172D">
        <w:rPr>
          <w:rFonts w:ascii="Arial" w:hAnsi="Arial" w:cs="Arial"/>
          <w:sz w:val="24"/>
          <w:szCs w:val="24"/>
        </w:rPr>
        <w:t>".</w:t>
      </w:r>
    </w:p>
    <w:p w14:paraId="433D9E04" w14:textId="77777777" w:rsidR="00D4172D" w:rsidRPr="00D4172D" w:rsidRDefault="00D4172D" w:rsidP="009F63CD">
      <w:pPr>
        <w:ind w:left="360"/>
        <w:rPr>
          <w:rFonts w:ascii="Arial" w:hAnsi="Arial" w:cs="Arial"/>
          <w:sz w:val="24"/>
          <w:szCs w:val="24"/>
        </w:rPr>
      </w:pPr>
    </w:p>
    <w:p w14:paraId="2DE3E415" w14:textId="77777777" w:rsidR="00D4172D" w:rsidRPr="00D4172D" w:rsidRDefault="00D4172D" w:rsidP="009F63CD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Број</w:t>
      </w:r>
      <w:proofErr w:type="spellEnd"/>
      <w:r w:rsidRPr="00D4172D">
        <w:rPr>
          <w:rFonts w:ascii="Arial" w:hAnsi="Arial" w:cs="Arial"/>
          <w:sz w:val="24"/>
          <w:szCs w:val="24"/>
        </w:rPr>
        <w:t>:</w:t>
      </w:r>
    </w:p>
    <w:p w14:paraId="1AB1D14C" w14:textId="77777777" w:rsidR="00D4172D" w:rsidRPr="00D4172D" w:rsidRDefault="00D4172D" w:rsidP="009F63CD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Зета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………… 2024. </w:t>
      </w:r>
      <w:proofErr w:type="spellStart"/>
      <w:r w:rsidRPr="00D4172D">
        <w:rPr>
          <w:rFonts w:ascii="Arial" w:hAnsi="Arial" w:cs="Arial"/>
          <w:sz w:val="24"/>
          <w:szCs w:val="24"/>
        </w:rPr>
        <w:t>Године</w:t>
      </w:r>
      <w:proofErr w:type="spellEnd"/>
    </w:p>
    <w:p w14:paraId="32B71804" w14:textId="77777777" w:rsidR="00D4172D" w:rsidRPr="00D4172D" w:rsidRDefault="00D4172D" w:rsidP="009F63C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5212F44" w14:textId="77777777" w:rsidR="00D4172D" w:rsidRPr="00D4172D" w:rsidRDefault="00D4172D" w:rsidP="009F63C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51F0710" w14:textId="77777777" w:rsidR="00D4172D" w:rsidRPr="00D4172D" w:rsidRDefault="00D4172D" w:rsidP="009F63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Скупштина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Зета</w:t>
      </w:r>
      <w:proofErr w:type="spellEnd"/>
    </w:p>
    <w:p w14:paraId="225ED5F8" w14:textId="77777777" w:rsidR="00D4172D" w:rsidRPr="00D4172D" w:rsidRDefault="00D4172D" w:rsidP="009F63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B4346D0" w14:textId="77777777" w:rsidR="00D4172D" w:rsidRPr="00D4172D" w:rsidRDefault="00D4172D" w:rsidP="009F63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F006A7C" w14:textId="77777777" w:rsidR="00D4172D" w:rsidRPr="00D4172D" w:rsidRDefault="00D4172D" w:rsidP="009F63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E01F77A" w14:textId="77777777" w:rsidR="00D4172D" w:rsidRPr="00D4172D" w:rsidRDefault="00D4172D" w:rsidP="009F63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Предсједник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Скупштине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>,</w:t>
      </w:r>
    </w:p>
    <w:p w14:paraId="0C7FFAC2" w14:textId="77777777" w:rsidR="00D4172D" w:rsidRPr="00D4172D" w:rsidRDefault="00D4172D" w:rsidP="009F63C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Небојша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Домазетовић</w:t>
      </w:r>
      <w:proofErr w:type="spellEnd"/>
    </w:p>
    <w:p w14:paraId="24C3AC7C" w14:textId="77777777" w:rsidR="00D4172D" w:rsidRPr="00D4172D" w:rsidRDefault="00D4172D" w:rsidP="009F63CD">
      <w:pPr>
        <w:rPr>
          <w:rFonts w:ascii="Arial" w:hAnsi="Arial" w:cs="Arial"/>
          <w:b/>
          <w:sz w:val="24"/>
          <w:szCs w:val="24"/>
        </w:rPr>
      </w:pPr>
    </w:p>
    <w:p w14:paraId="01BCD9E2" w14:textId="77777777" w:rsidR="00D4172D" w:rsidRPr="00D4172D" w:rsidRDefault="00D4172D" w:rsidP="009F63CD">
      <w:pPr>
        <w:rPr>
          <w:rFonts w:ascii="Arial" w:hAnsi="Arial" w:cs="Arial"/>
          <w:b/>
          <w:sz w:val="24"/>
          <w:szCs w:val="24"/>
        </w:rPr>
      </w:pPr>
    </w:p>
    <w:p w14:paraId="44FF557E" w14:textId="77777777" w:rsidR="00D4172D" w:rsidRPr="00D4172D" w:rsidRDefault="00D4172D" w:rsidP="009F63CD">
      <w:pPr>
        <w:rPr>
          <w:rFonts w:ascii="Arial" w:hAnsi="Arial" w:cs="Arial"/>
          <w:b/>
          <w:sz w:val="24"/>
          <w:szCs w:val="24"/>
        </w:rPr>
      </w:pPr>
      <w:r w:rsidRPr="00D4172D">
        <w:rPr>
          <w:rFonts w:ascii="Arial" w:hAnsi="Arial" w:cs="Arial"/>
          <w:b/>
          <w:sz w:val="24"/>
          <w:szCs w:val="24"/>
        </w:rPr>
        <w:br w:type="page"/>
      </w:r>
    </w:p>
    <w:p w14:paraId="127FAAEE" w14:textId="1F55C801" w:rsidR="00D4172D" w:rsidRPr="00D4172D" w:rsidRDefault="00D4172D" w:rsidP="009F63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Pr="00D4172D">
        <w:rPr>
          <w:rFonts w:ascii="Arial" w:hAnsi="Arial" w:cs="Arial"/>
          <w:b/>
          <w:sz w:val="24"/>
          <w:szCs w:val="24"/>
        </w:rPr>
        <w:t xml:space="preserve"> ПРАВНИ ОСНОВ</w:t>
      </w:r>
    </w:p>
    <w:p w14:paraId="46CD2302" w14:textId="77777777" w:rsidR="00D4172D" w:rsidRPr="00D4172D" w:rsidRDefault="00D4172D" w:rsidP="009F63CD">
      <w:pPr>
        <w:rPr>
          <w:rFonts w:ascii="Arial" w:hAnsi="Arial" w:cs="Arial"/>
          <w:b/>
          <w:sz w:val="24"/>
          <w:szCs w:val="24"/>
        </w:rPr>
      </w:pPr>
    </w:p>
    <w:p w14:paraId="46C4E68F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Правни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основ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доношење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D4172D">
        <w:rPr>
          <w:rFonts w:ascii="Arial" w:hAnsi="Arial" w:cs="Arial"/>
          <w:sz w:val="24"/>
          <w:szCs w:val="24"/>
        </w:rPr>
        <w:t>утврђивању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акустичких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територији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Општине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садржан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члану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D4172D">
        <w:rPr>
          <w:rFonts w:ascii="Arial" w:hAnsi="Arial" w:cs="Arial"/>
          <w:sz w:val="24"/>
          <w:szCs w:val="24"/>
        </w:rPr>
        <w:t>став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1 и 2 </w:t>
      </w:r>
      <w:proofErr w:type="spellStart"/>
      <w:r w:rsidRPr="00D4172D">
        <w:rPr>
          <w:rFonts w:ascii="Arial" w:hAnsi="Arial" w:cs="Arial"/>
          <w:sz w:val="24"/>
          <w:szCs w:val="24"/>
        </w:rPr>
        <w:t>Закона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D4172D">
        <w:rPr>
          <w:rFonts w:ascii="Arial" w:hAnsi="Arial" w:cs="Arial"/>
          <w:sz w:val="24"/>
          <w:szCs w:val="24"/>
        </w:rPr>
        <w:t>заштити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животној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средини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којим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прописано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надлежни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орган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локалне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управе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дужан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изврши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акустичко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зонирање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ради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одређивања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својој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територији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циљу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заштите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људи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буке</w:t>
      </w:r>
      <w:proofErr w:type="spellEnd"/>
      <w:r w:rsidRPr="00D4172D">
        <w:rPr>
          <w:rFonts w:ascii="Arial" w:hAnsi="Arial" w:cs="Arial"/>
          <w:sz w:val="24"/>
          <w:szCs w:val="24"/>
        </w:rPr>
        <w:t>.</w:t>
      </w:r>
    </w:p>
    <w:p w14:paraId="0ACDC5D5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Чланом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34 </w:t>
      </w:r>
      <w:proofErr w:type="spellStart"/>
      <w:r w:rsidRPr="00D4172D">
        <w:rPr>
          <w:rFonts w:ascii="Arial" w:hAnsi="Arial" w:cs="Arial"/>
          <w:sz w:val="24"/>
          <w:szCs w:val="24"/>
        </w:rPr>
        <w:t>став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4172D">
        <w:rPr>
          <w:rFonts w:ascii="Arial" w:hAnsi="Arial" w:cs="Arial"/>
          <w:sz w:val="24"/>
          <w:szCs w:val="24"/>
        </w:rPr>
        <w:t>тачка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D4172D">
        <w:rPr>
          <w:rFonts w:ascii="Arial" w:hAnsi="Arial" w:cs="Arial"/>
          <w:sz w:val="24"/>
          <w:szCs w:val="24"/>
        </w:rPr>
        <w:t>Статута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Општине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прописано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скупштина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доноси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прописе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друге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опште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акте</w:t>
      </w:r>
      <w:proofErr w:type="spellEnd"/>
      <w:r w:rsidRPr="00D4172D">
        <w:rPr>
          <w:rFonts w:ascii="Arial" w:hAnsi="Arial" w:cs="Arial"/>
          <w:sz w:val="24"/>
          <w:szCs w:val="24"/>
        </w:rPr>
        <w:t>.</w:t>
      </w:r>
    </w:p>
    <w:p w14:paraId="132B339B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</w:p>
    <w:p w14:paraId="7B676FC3" w14:textId="1919E47D" w:rsidR="00D4172D" w:rsidRPr="00D4172D" w:rsidRDefault="00D4172D" w:rsidP="009F63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 w:rsidRPr="00D4172D">
        <w:rPr>
          <w:rFonts w:ascii="Arial" w:hAnsi="Arial" w:cs="Arial"/>
          <w:b/>
          <w:sz w:val="24"/>
          <w:szCs w:val="24"/>
        </w:rPr>
        <w:t xml:space="preserve"> РАЗЛОЗИ ЗА ДОНОШЕЊЕ ОДЛУКЕ</w:t>
      </w:r>
    </w:p>
    <w:p w14:paraId="4A377D5B" w14:textId="77777777" w:rsidR="00D4172D" w:rsidRPr="00D4172D" w:rsidRDefault="00D4172D" w:rsidP="009F63CD">
      <w:pPr>
        <w:jc w:val="both"/>
        <w:rPr>
          <w:rFonts w:ascii="Arial" w:hAnsi="Arial" w:cs="Arial"/>
          <w:b/>
          <w:sz w:val="24"/>
          <w:szCs w:val="24"/>
        </w:rPr>
      </w:pPr>
    </w:p>
    <w:p w14:paraId="4DD0ED17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sz w:val="24"/>
          <w:szCs w:val="24"/>
        </w:rPr>
        <w:t>Законом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D4172D">
        <w:rPr>
          <w:rFonts w:ascii="Arial" w:hAnsi="Arial" w:cs="Arial"/>
          <w:sz w:val="24"/>
          <w:szCs w:val="24"/>
        </w:rPr>
        <w:t>измјенама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допунама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закона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D4172D">
        <w:rPr>
          <w:rFonts w:ascii="Arial" w:hAnsi="Arial" w:cs="Arial"/>
          <w:sz w:val="24"/>
          <w:szCs w:val="24"/>
        </w:rPr>
        <w:t>територијалној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организацији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Pr="00D4172D">
        <w:rPr>
          <w:rFonts w:ascii="Arial" w:hAnsi="Arial" w:cs="Arial"/>
          <w:sz w:val="24"/>
          <w:szCs w:val="24"/>
        </w:rPr>
        <w:t>Службени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лист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Црне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Горе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D4172D">
        <w:rPr>
          <w:rFonts w:ascii="Arial" w:hAnsi="Arial" w:cs="Arial"/>
          <w:sz w:val="24"/>
          <w:szCs w:val="24"/>
        </w:rPr>
        <w:t>број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092/22) </w:t>
      </w:r>
      <w:proofErr w:type="spellStart"/>
      <w:r w:rsidRPr="00D4172D">
        <w:rPr>
          <w:rFonts w:ascii="Arial" w:hAnsi="Arial" w:cs="Arial"/>
          <w:sz w:val="24"/>
          <w:szCs w:val="24"/>
        </w:rPr>
        <w:t>Општина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из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Општине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оквиру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Главног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града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Голубовци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конституисана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самосталну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Општину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D4172D">
        <w:rPr>
          <w:rFonts w:ascii="Arial" w:hAnsi="Arial" w:cs="Arial"/>
          <w:sz w:val="24"/>
          <w:szCs w:val="24"/>
        </w:rPr>
        <w:t>односу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промјену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статуса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стварају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услови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вршење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послова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јединица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локалне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самоуправе</w:t>
      </w:r>
      <w:proofErr w:type="spellEnd"/>
      <w:r w:rsidRPr="00D4172D">
        <w:rPr>
          <w:rFonts w:ascii="Arial" w:hAnsi="Arial" w:cs="Arial"/>
          <w:sz w:val="24"/>
          <w:szCs w:val="24"/>
        </w:rPr>
        <w:t>.</w:t>
      </w:r>
    </w:p>
    <w:p w14:paraId="63246DCF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</w:p>
    <w:p w14:paraId="079591F8" w14:textId="6A0CA350" w:rsidR="00D4172D" w:rsidRPr="00D4172D" w:rsidRDefault="00D4172D" w:rsidP="009F63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Pr="00D4172D">
        <w:rPr>
          <w:rFonts w:ascii="Arial" w:hAnsi="Arial" w:cs="Arial"/>
          <w:b/>
          <w:sz w:val="24"/>
          <w:szCs w:val="24"/>
        </w:rPr>
        <w:t xml:space="preserve"> ОБЈАШЊЕЊЕ ПОЈЕДИНИХ ЧЛАНОВА</w:t>
      </w:r>
    </w:p>
    <w:p w14:paraId="100D7C90" w14:textId="77777777" w:rsidR="00D4172D" w:rsidRPr="00D4172D" w:rsidRDefault="00D4172D" w:rsidP="009F63CD">
      <w:pPr>
        <w:jc w:val="both"/>
        <w:rPr>
          <w:rFonts w:ascii="Arial" w:hAnsi="Arial" w:cs="Arial"/>
          <w:b/>
          <w:sz w:val="24"/>
          <w:szCs w:val="24"/>
        </w:rPr>
      </w:pPr>
    </w:p>
    <w:p w14:paraId="70704CE4" w14:textId="77777777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Поглављем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И </w:t>
      </w:r>
      <w:proofErr w:type="gramStart"/>
      <w:r w:rsidRPr="00D4172D">
        <w:rPr>
          <w:rFonts w:ascii="Arial" w:hAnsi="Arial" w:cs="Arial"/>
          <w:b/>
          <w:sz w:val="24"/>
          <w:szCs w:val="24"/>
        </w:rPr>
        <w:t xml:space="preserve">“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Опште</w:t>
      </w:r>
      <w:proofErr w:type="spellEnd"/>
      <w:proofErr w:type="gram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одредбе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>”,</w:t>
      </w:r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члан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( 1 - 2 ), </w:t>
      </w:r>
      <w:proofErr w:type="spellStart"/>
      <w:r w:rsidRPr="00D4172D">
        <w:rPr>
          <w:rFonts w:ascii="Arial" w:hAnsi="Arial" w:cs="Arial"/>
          <w:sz w:val="24"/>
          <w:szCs w:val="24"/>
        </w:rPr>
        <w:t>прописано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D4172D">
        <w:rPr>
          <w:rFonts w:ascii="Arial" w:hAnsi="Arial" w:cs="Arial"/>
          <w:sz w:val="24"/>
          <w:szCs w:val="24"/>
        </w:rPr>
        <w:t>циљу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заштите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људи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животној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средини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утврђују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акустичке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територији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Општине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D4172D">
        <w:rPr>
          <w:rFonts w:ascii="Arial" w:hAnsi="Arial" w:cs="Arial"/>
          <w:sz w:val="24"/>
          <w:szCs w:val="24"/>
        </w:rPr>
        <w:t>складу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постојећом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планираном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намјеном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простора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сходно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смјерницама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Просторно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урбанистичког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плана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Главног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града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Подгорице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172D">
        <w:rPr>
          <w:rFonts w:ascii="Arial" w:hAnsi="Arial" w:cs="Arial"/>
          <w:sz w:val="24"/>
          <w:szCs w:val="24"/>
        </w:rPr>
        <w:t>Сва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правна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физичка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лица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дужна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старају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D4172D">
        <w:rPr>
          <w:rFonts w:ascii="Arial" w:hAnsi="Arial" w:cs="Arial"/>
          <w:sz w:val="24"/>
          <w:szCs w:val="24"/>
        </w:rPr>
        <w:t>томе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својом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дјелатношћу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активностима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угрожавају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окружење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буком</w:t>
      </w:r>
      <w:proofErr w:type="spellEnd"/>
      <w:r w:rsidRPr="00D4172D">
        <w:rPr>
          <w:rFonts w:ascii="Arial" w:hAnsi="Arial" w:cs="Arial"/>
          <w:sz w:val="24"/>
          <w:szCs w:val="24"/>
        </w:rPr>
        <w:t>.</w:t>
      </w:r>
    </w:p>
    <w:p w14:paraId="1F42C9F4" w14:textId="1AC8B832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Поглављем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II</w:t>
      </w:r>
      <w:r w:rsidRPr="00D4172D"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акустичке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зоне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Општина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D4172D">
        <w:rPr>
          <w:rFonts w:ascii="Arial" w:hAnsi="Arial" w:cs="Arial"/>
          <w:b/>
          <w:sz w:val="24"/>
          <w:szCs w:val="24"/>
        </w:rPr>
        <w:t>Зета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>“</w:t>
      </w:r>
      <w:proofErr w:type="gramEnd"/>
      <w:r w:rsidRPr="00D4172D">
        <w:rPr>
          <w:rFonts w:ascii="Arial" w:hAnsi="Arial" w:cs="Arial"/>
          <w:b/>
          <w:sz w:val="24"/>
          <w:szCs w:val="24"/>
        </w:rPr>
        <w:t>,</w:t>
      </w:r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члан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3, </w:t>
      </w:r>
      <w:proofErr w:type="spellStart"/>
      <w:r w:rsidRPr="00D4172D">
        <w:rPr>
          <w:rFonts w:ascii="Arial" w:hAnsi="Arial" w:cs="Arial"/>
          <w:sz w:val="24"/>
          <w:szCs w:val="24"/>
        </w:rPr>
        <w:t>дефинисане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акустич</w:t>
      </w:r>
      <w:proofErr w:type="spellEnd"/>
      <w:r>
        <w:rPr>
          <w:rFonts w:ascii="Arial" w:hAnsi="Arial" w:cs="Arial"/>
          <w:sz w:val="24"/>
          <w:szCs w:val="24"/>
          <w:lang w:val="sr-Cyrl-ME"/>
        </w:rPr>
        <w:t>н</w:t>
      </w:r>
      <w:r w:rsidRPr="00D4172D">
        <w:rPr>
          <w:rFonts w:ascii="Arial" w:hAnsi="Arial" w:cs="Arial"/>
          <w:sz w:val="24"/>
          <w:szCs w:val="24"/>
        </w:rPr>
        <w:t xml:space="preserve">е </w:t>
      </w:r>
      <w:proofErr w:type="spellStart"/>
      <w:r w:rsidRPr="00D4172D">
        <w:rPr>
          <w:rFonts w:ascii="Arial" w:hAnsi="Arial" w:cs="Arial"/>
          <w:sz w:val="24"/>
          <w:szCs w:val="24"/>
        </w:rPr>
        <w:t>зоне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172D">
        <w:rPr>
          <w:rFonts w:ascii="Arial" w:hAnsi="Arial" w:cs="Arial"/>
          <w:sz w:val="24"/>
          <w:szCs w:val="24"/>
        </w:rPr>
        <w:t>тиха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природи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тиха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агломерацији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повишеног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режима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заштите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стамбена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мјешовите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намјене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D4172D">
        <w:rPr>
          <w:rFonts w:ascii="Arial" w:hAnsi="Arial" w:cs="Arial"/>
          <w:sz w:val="24"/>
          <w:szCs w:val="24"/>
        </w:rPr>
        <w:t>зоне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јаким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утицајем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буке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која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потиче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саобраћаја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индустријска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експлоатације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минералних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сировина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)</w:t>
      </w:r>
    </w:p>
    <w:p w14:paraId="604A6AAF" w14:textId="0CBC245C" w:rsidR="00D4172D" w:rsidRPr="00D4172D" w:rsidRDefault="00D4172D" w:rsidP="009F63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172D">
        <w:rPr>
          <w:rFonts w:ascii="Arial" w:hAnsi="Arial" w:cs="Arial"/>
          <w:b/>
          <w:sz w:val="24"/>
          <w:szCs w:val="24"/>
        </w:rPr>
        <w:lastRenderedPageBreak/>
        <w:t>Поглављем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III</w:t>
      </w:r>
      <w:r w:rsidRPr="00D4172D"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proofErr w:type="gramStart"/>
      <w:r w:rsidRPr="00D4172D">
        <w:rPr>
          <w:rFonts w:ascii="Arial" w:hAnsi="Arial" w:cs="Arial"/>
          <w:b/>
          <w:sz w:val="24"/>
          <w:szCs w:val="24"/>
        </w:rPr>
        <w:t>Надзор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”  </w:t>
      </w:r>
      <w:proofErr w:type="spellStart"/>
      <w:r w:rsidRPr="00D4172D">
        <w:rPr>
          <w:rFonts w:ascii="Arial" w:hAnsi="Arial" w:cs="Arial"/>
          <w:sz w:val="24"/>
          <w:szCs w:val="24"/>
        </w:rPr>
        <w:t>члан</w:t>
      </w:r>
      <w:proofErr w:type="spellEnd"/>
      <w:proofErr w:type="gramEnd"/>
      <w:r w:rsidRPr="00D4172D">
        <w:rPr>
          <w:rFonts w:ascii="Arial" w:hAnsi="Arial" w:cs="Arial"/>
          <w:sz w:val="24"/>
          <w:szCs w:val="24"/>
        </w:rPr>
        <w:t xml:space="preserve"> 4, </w:t>
      </w:r>
      <w:proofErr w:type="spellStart"/>
      <w:r w:rsidRPr="00D4172D">
        <w:rPr>
          <w:rFonts w:ascii="Arial" w:hAnsi="Arial" w:cs="Arial"/>
          <w:sz w:val="24"/>
          <w:szCs w:val="24"/>
        </w:rPr>
        <w:t>дефинисано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надзор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спровођењем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врши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орган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управе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надлежан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послове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заштите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животне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средине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а </w:t>
      </w:r>
      <w:proofErr w:type="spellStart"/>
      <w:r w:rsidRPr="00D4172D">
        <w:rPr>
          <w:rFonts w:ascii="Arial" w:hAnsi="Arial" w:cs="Arial"/>
          <w:sz w:val="24"/>
          <w:szCs w:val="24"/>
        </w:rPr>
        <w:t>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инспекцијски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надзор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спровођењем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врши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Комунална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полиција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D4172D">
        <w:rPr>
          <w:rFonts w:ascii="Arial" w:hAnsi="Arial" w:cs="Arial"/>
          <w:sz w:val="24"/>
          <w:szCs w:val="24"/>
        </w:rPr>
        <w:t>складу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законом</w:t>
      </w:r>
      <w:proofErr w:type="spellEnd"/>
      <w:r w:rsidRPr="00D4172D">
        <w:rPr>
          <w:rFonts w:ascii="Arial" w:hAnsi="Arial" w:cs="Arial"/>
          <w:sz w:val="24"/>
          <w:szCs w:val="24"/>
        </w:rPr>
        <w:t>.</w:t>
      </w:r>
    </w:p>
    <w:p w14:paraId="21EB9BA2" w14:textId="38F7BC2E" w:rsidR="00D4172D" w:rsidRDefault="00D4172D" w:rsidP="00D4172D">
      <w:pPr>
        <w:jc w:val="both"/>
      </w:pPr>
      <w:proofErr w:type="spellStart"/>
      <w:r w:rsidRPr="00D4172D">
        <w:rPr>
          <w:rFonts w:ascii="Arial" w:hAnsi="Arial" w:cs="Arial"/>
          <w:b/>
          <w:sz w:val="24"/>
          <w:szCs w:val="24"/>
        </w:rPr>
        <w:t>Поглављем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IV</w:t>
      </w:r>
      <w:r w:rsidRPr="00D4172D"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Прелазне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завршне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b/>
          <w:sz w:val="24"/>
          <w:szCs w:val="24"/>
        </w:rPr>
        <w:t>одредбе</w:t>
      </w:r>
      <w:proofErr w:type="spellEnd"/>
      <w:r w:rsidRPr="00D4172D">
        <w:rPr>
          <w:rFonts w:ascii="Arial" w:hAnsi="Arial" w:cs="Arial"/>
          <w:b/>
          <w:sz w:val="24"/>
          <w:szCs w:val="24"/>
        </w:rPr>
        <w:t xml:space="preserve">”, </w:t>
      </w:r>
      <w:proofErr w:type="spellStart"/>
      <w:r w:rsidRPr="00D4172D">
        <w:rPr>
          <w:rFonts w:ascii="Arial" w:hAnsi="Arial" w:cs="Arial"/>
          <w:sz w:val="24"/>
          <w:szCs w:val="24"/>
        </w:rPr>
        <w:t>члан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172D">
        <w:rPr>
          <w:rFonts w:ascii="Arial" w:hAnsi="Arial" w:cs="Arial"/>
          <w:sz w:val="24"/>
          <w:szCs w:val="24"/>
        </w:rPr>
        <w:t>( 5</w:t>
      </w:r>
      <w:proofErr w:type="gramEnd"/>
      <w:r w:rsidRPr="00D4172D">
        <w:rPr>
          <w:rFonts w:ascii="Arial" w:hAnsi="Arial" w:cs="Arial"/>
          <w:sz w:val="24"/>
          <w:szCs w:val="24"/>
        </w:rPr>
        <w:t xml:space="preserve"> – 7 ),</w:t>
      </w:r>
      <w:r w:rsidRPr="00D417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Саставни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дио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представља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графички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приказ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акустич</w:t>
      </w:r>
      <w:proofErr w:type="spellEnd"/>
      <w:r>
        <w:rPr>
          <w:rFonts w:ascii="Arial" w:hAnsi="Arial" w:cs="Arial"/>
          <w:sz w:val="24"/>
          <w:szCs w:val="24"/>
          <w:lang w:val="sr-Cyrl-ME"/>
        </w:rPr>
        <w:t>н</w:t>
      </w:r>
      <w:proofErr w:type="spellStart"/>
      <w:r w:rsidRPr="00D4172D">
        <w:rPr>
          <w:rFonts w:ascii="Arial" w:hAnsi="Arial" w:cs="Arial"/>
          <w:sz w:val="24"/>
          <w:szCs w:val="24"/>
        </w:rPr>
        <w:t>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зона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Општине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Зета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72D">
        <w:rPr>
          <w:rFonts w:ascii="Arial" w:hAnsi="Arial" w:cs="Arial"/>
          <w:sz w:val="24"/>
          <w:szCs w:val="24"/>
        </w:rPr>
        <w:t>као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графички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приказ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територије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обухваћене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Просторно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урбанистичким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планом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Главног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града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Подгорице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а </w:t>
      </w:r>
      <w:proofErr w:type="spellStart"/>
      <w:r w:rsidRPr="00D4172D">
        <w:rPr>
          <w:rFonts w:ascii="Arial" w:hAnsi="Arial" w:cs="Arial"/>
          <w:sz w:val="24"/>
          <w:szCs w:val="24"/>
        </w:rPr>
        <w:t>измјене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допуне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ове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вршиће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4172D">
        <w:rPr>
          <w:rFonts w:ascii="Arial" w:hAnsi="Arial" w:cs="Arial"/>
          <w:sz w:val="24"/>
          <w:szCs w:val="24"/>
        </w:rPr>
        <w:t>складу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измјенама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постојеће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или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планиране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намјене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простора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основу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измјена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важећих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планских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докумената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172D">
        <w:rPr>
          <w:rFonts w:ascii="Arial" w:hAnsi="Arial" w:cs="Arial"/>
          <w:sz w:val="24"/>
          <w:szCs w:val="24"/>
        </w:rPr>
        <w:t>Ова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одлука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ступа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снагу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осмог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дана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од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дана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у "</w:t>
      </w:r>
      <w:proofErr w:type="spellStart"/>
      <w:r w:rsidRPr="00D4172D">
        <w:rPr>
          <w:rFonts w:ascii="Arial" w:hAnsi="Arial" w:cs="Arial"/>
          <w:sz w:val="24"/>
          <w:szCs w:val="24"/>
        </w:rPr>
        <w:t>Службеном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листу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Црне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Горе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4172D">
        <w:rPr>
          <w:rFonts w:ascii="Arial" w:hAnsi="Arial" w:cs="Arial"/>
          <w:sz w:val="24"/>
          <w:szCs w:val="24"/>
        </w:rPr>
        <w:t>Општински</w:t>
      </w:r>
      <w:proofErr w:type="spellEnd"/>
      <w:r w:rsidRPr="00D417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72D">
        <w:rPr>
          <w:rFonts w:ascii="Arial" w:hAnsi="Arial" w:cs="Arial"/>
          <w:sz w:val="24"/>
          <w:szCs w:val="24"/>
        </w:rPr>
        <w:t>прописи</w:t>
      </w:r>
      <w:proofErr w:type="spellEnd"/>
      <w:r w:rsidRPr="00D4172D">
        <w:rPr>
          <w:rFonts w:ascii="Arial" w:hAnsi="Arial" w:cs="Arial"/>
          <w:sz w:val="24"/>
          <w:szCs w:val="24"/>
        </w:rPr>
        <w:t>".</w:t>
      </w:r>
    </w:p>
    <w:p w14:paraId="0C5A4372" w14:textId="77777777" w:rsidR="00BA61D8" w:rsidRPr="00D4172D" w:rsidRDefault="00BA61D8" w:rsidP="00BA61D8">
      <w:pPr>
        <w:rPr>
          <w:rFonts w:ascii="Arial" w:hAnsi="Arial" w:cs="Arial"/>
          <w:sz w:val="24"/>
          <w:szCs w:val="24"/>
        </w:rPr>
      </w:pPr>
    </w:p>
    <w:p w14:paraId="7DDA2043" w14:textId="77777777" w:rsidR="00BA61D8" w:rsidRPr="00D4172D" w:rsidRDefault="00BA61D8" w:rsidP="00AF7890">
      <w:pPr>
        <w:jc w:val="both"/>
        <w:rPr>
          <w:rFonts w:ascii="Arial" w:hAnsi="Arial" w:cs="Arial"/>
          <w:sz w:val="24"/>
          <w:szCs w:val="24"/>
        </w:rPr>
      </w:pPr>
    </w:p>
    <w:p w14:paraId="34149EDB" w14:textId="77777777" w:rsidR="00AF7890" w:rsidRPr="00D4172D" w:rsidRDefault="00AF7890" w:rsidP="00AC7E99">
      <w:pPr>
        <w:jc w:val="both"/>
        <w:rPr>
          <w:rFonts w:ascii="Arial" w:hAnsi="Arial" w:cs="Arial"/>
          <w:sz w:val="24"/>
          <w:szCs w:val="24"/>
        </w:rPr>
      </w:pPr>
    </w:p>
    <w:p w14:paraId="161EFC6C" w14:textId="77777777" w:rsidR="00AC7E99" w:rsidRPr="00D4172D" w:rsidRDefault="00AC7E99" w:rsidP="00AC7E99">
      <w:pPr>
        <w:jc w:val="both"/>
        <w:rPr>
          <w:rFonts w:ascii="Arial" w:hAnsi="Arial" w:cs="Arial"/>
          <w:sz w:val="24"/>
          <w:szCs w:val="24"/>
        </w:rPr>
      </w:pPr>
    </w:p>
    <w:p w14:paraId="3DC66BF0" w14:textId="77777777" w:rsidR="00333F79" w:rsidRPr="00D4172D" w:rsidRDefault="00333F79" w:rsidP="00EC3379">
      <w:pPr>
        <w:jc w:val="both"/>
        <w:rPr>
          <w:rFonts w:ascii="Arial" w:hAnsi="Arial" w:cs="Arial"/>
          <w:sz w:val="24"/>
          <w:szCs w:val="24"/>
        </w:rPr>
      </w:pPr>
    </w:p>
    <w:sectPr w:rsidR="00333F79" w:rsidRPr="00D4172D" w:rsidSect="00B2025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D4090" w14:textId="77777777" w:rsidR="00DF12B0" w:rsidRDefault="00DF12B0" w:rsidP="0096407F">
      <w:pPr>
        <w:spacing w:after="0" w:line="240" w:lineRule="auto"/>
      </w:pPr>
      <w:r>
        <w:separator/>
      </w:r>
    </w:p>
  </w:endnote>
  <w:endnote w:type="continuationSeparator" w:id="0">
    <w:p w14:paraId="59A82E95" w14:textId="77777777" w:rsidR="00DF12B0" w:rsidRDefault="00DF12B0" w:rsidP="0096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82E0F" w14:textId="77777777" w:rsidR="00DF12B0" w:rsidRDefault="00DF12B0" w:rsidP="0096407F">
      <w:pPr>
        <w:spacing w:after="0" w:line="240" w:lineRule="auto"/>
      </w:pPr>
      <w:r>
        <w:separator/>
      </w:r>
    </w:p>
  </w:footnote>
  <w:footnote w:type="continuationSeparator" w:id="0">
    <w:p w14:paraId="49A4D61F" w14:textId="77777777" w:rsidR="00DF12B0" w:rsidRDefault="00DF12B0" w:rsidP="0096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B6850" w14:textId="752DBE5E" w:rsidR="0096407F" w:rsidRPr="0096407F" w:rsidRDefault="0096407F">
    <w:pPr>
      <w:pStyle w:val="Header"/>
      <w:rPr>
        <w:lang w:val="sr-Cyrl-ME"/>
      </w:rPr>
    </w:pPr>
    <w:r>
      <w:rPr>
        <w:lang w:val="sr-Cyrl-ME"/>
      </w:rPr>
      <w:tab/>
    </w:r>
    <w:r>
      <w:rPr>
        <w:lang w:val="sr-Cyrl-ME"/>
      </w:rPr>
      <w:tab/>
      <w:t>НАЦРТ</w:t>
    </w:r>
  </w:p>
  <w:p w14:paraId="15BD57F5" w14:textId="77777777" w:rsidR="0096407F" w:rsidRDefault="00964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7243B"/>
    <w:multiLevelType w:val="hybridMultilevel"/>
    <w:tmpl w:val="A548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3361B"/>
    <w:multiLevelType w:val="hybridMultilevel"/>
    <w:tmpl w:val="4956C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721C1"/>
    <w:multiLevelType w:val="hybridMultilevel"/>
    <w:tmpl w:val="76AC2C22"/>
    <w:lvl w:ilvl="0" w:tplc="35E0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0087"/>
    <w:multiLevelType w:val="hybridMultilevel"/>
    <w:tmpl w:val="F83CB80A"/>
    <w:lvl w:ilvl="0" w:tplc="35E0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263F0"/>
    <w:multiLevelType w:val="hybridMultilevel"/>
    <w:tmpl w:val="62BC3964"/>
    <w:lvl w:ilvl="0" w:tplc="35E0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40542"/>
    <w:multiLevelType w:val="hybridMultilevel"/>
    <w:tmpl w:val="E750A3F4"/>
    <w:lvl w:ilvl="0" w:tplc="35E0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F4817"/>
    <w:multiLevelType w:val="hybridMultilevel"/>
    <w:tmpl w:val="3F922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14102"/>
    <w:multiLevelType w:val="hybridMultilevel"/>
    <w:tmpl w:val="CEDC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D8A"/>
    <w:multiLevelType w:val="hybridMultilevel"/>
    <w:tmpl w:val="D848D6C6"/>
    <w:lvl w:ilvl="0" w:tplc="75B052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F1B54"/>
    <w:multiLevelType w:val="hybridMultilevel"/>
    <w:tmpl w:val="6F3E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F3817"/>
    <w:multiLevelType w:val="hybridMultilevel"/>
    <w:tmpl w:val="FBA0C000"/>
    <w:lvl w:ilvl="0" w:tplc="35E0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27475"/>
    <w:multiLevelType w:val="hybridMultilevel"/>
    <w:tmpl w:val="DDD02870"/>
    <w:lvl w:ilvl="0" w:tplc="35E0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F1E39"/>
    <w:multiLevelType w:val="hybridMultilevel"/>
    <w:tmpl w:val="140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471"/>
    <w:multiLevelType w:val="hybridMultilevel"/>
    <w:tmpl w:val="58A8A27A"/>
    <w:lvl w:ilvl="0" w:tplc="35E0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622F0"/>
    <w:multiLevelType w:val="hybridMultilevel"/>
    <w:tmpl w:val="58788C5E"/>
    <w:lvl w:ilvl="0" w:tplc="35E0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956E3"/>
    <w:multiLevelType w:val="hybridMultilevel"/>
    <w:tmpl w:val="CA70A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853C9"/>
    <w:multiLevelType w:val="hybridMultilevel"/>
    <w:tmpl w:val="1506ED46"/>
    <w:lvl w:ilvl="0" w:tplc="35E0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705991">
    <w:abstractNumId w:val="12"/>
  </w:num>
  <w:num w:numId="2" w16cid:durableId="538130019">
    <w:abstractNumId w:val="9"/>
  </w:num>
  <w:num w:numId="3" w16cid:durableId="1798907630">
    <w:abstractNumId w:val="8"/>
  </w:num>
  <w:num w:numId="4" w16cid:durableId="1199853858">
    <w:abstractNumId w:val="0"/>
  </w:num>
  <w:num w:numId="5" w16cid:durableId="1808162392">
    <w:abstractNumId w:val="16"/>
  </w:num>
  <w:num w:numId="6" w16cid:durableId="1456098494">
    <w:abstractNumId w:val="3"/>
  </w:num>
  <w:num w:numId="7" w16cid:durableId="733507245">
    <w:abstractNumId w:val="15"/>
  </w:num>
  <w:num w:numId="8" w16cid:durableId="188838725">
    <w:abstractNumId w:val="10"/>
  </w:num>
  <w:num w:numId="9" w16cid:durableId="980186233">
    <w:abstractNumId w:val="7"/>
  </w:num>
  <w:num w:numId="10" w16cid:durableId="672800558">
    <w:abstractNumId w:val="4"/>
  </w:num>
  <w:num w:numId="11" w16cid:durableId="1984117031">
    <w:abstractNumId w:val="1"/>
  </w:num>
  <w:num w:numId="12" w16cid:durableId="1069226428">
    <w:abstractNumId w:val="2"/>
  </w:num>
  <w:num w:numId="13" w16cid:durableId="1508401554">
    <w:abstractNumId w:val="6"/>
  </w:num>
  <w:num w:numId="14" w16cid:durableId="1326595016">
    <w:abstractNumId w:val="13"/>
  </w:num>
  <w:num w:numId="15" w16cid:durableId="1010792630">
    <w:abstractNumId w:val="14"/>
  </w:num>
  <w:num w:numId="16" w16cid:durableId="125197761">
    <w:abstractNumId w:val="5"/>
  </w:num>
  <w:num w:numId="17" w16cid:durableId="20055457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12"/>
    <w:rsid w:val="000A027C"/>
    <w:rsid w:val="000C52DF"/>
    <w:rsid w:val="000E7CED"/>
    <w:rsid w:val="001650A8"/>
    <w:rsid w:val="00176E54"/>
    <w:rsid w:val="001B1D18"/>
    <w:rsid w:val="001C7BD2"/>
    <w:rsid w:val="001D2E06"/>
    <w:rsid w:val="0024549E"/>
    <w:rsid w:val="002454CC"/>
    <w:rsid w:val="002613F8"/>
    <w:rsid w:val="00264B36"/>
    <w:rsid w:val="00294849"/>
    <w:rsid w:val="002E0E6D"/>
    <w:rsid w:val="002E5666"/>
    <w:rsid w:val="003205AD"/>
    <w:rsid w:val="0032677C"/>
    <w:rsid w:val="00333F79"/>
    <w:rsid w:val="003355E0"/>
    <w:rsid w:val="00375512"/>
    <w:rsid w:val="0037726B"/>
    <w:rsid w:val="003E60A3"/>
    <w:rsid w:val="00416531"/>
    <w:rsid w:val="00426CC6"/>
    <w:rsid w:val="00444C58"/>
    <w:rsid w:val="004705FD"/>
    <w:rsid w:val="004A378D"/>
    <w:rsid w:val="00507DAE"/>
    <w:rsid w:val="005207FB"/>
    <w:rsid w:val="0053679D"/>
    <w:rsid w:val="00595856"/>
    <w:rsid w:val="0066732A"/>
    <w:rsid w:val="00690F15"/>
    <w:rsid w:val="006D59DA"/>
    <w:rsid w:val="0076379C"/>
    <w:rsid w:val="007A3ED4"/>
    <w:rsid w:val="007D7B7E"/>
    <w:rsid w:val="0089192E"/>
    <w:rsid w:val="008C02CD"/>
    <w:rsid w:val="008C74B3"/>
    <w:rsid w:val="008D0CC0"/>
    <w:rsid w:val="009210DE"/>
    <w:rsid w:val="009338E0"/>
    <w:rsid w:val="0096407F"/>
    <w:rsid w:val="00A21E54"/>
    <w:rsid w:val="00A921D6"/>
    <w:rsid w:val="00AC7E99"/>
    <w:rsid w:val="00AE53AD"/>
    <w:rsid w:val="00AF7890"/>
    <w:rsid w:val="00B20252"/>
    <w:rsid w:val="00B61F91"/>
    <w:rsid w:val="00BA61D8"/>
    <w:rsid w:val="00C30E06"/>
    <w:rsid w:val="00C97074"/>
    <w:rsid w:val="00CE388C"/>
    <w:rsid w:val="00D11385"/>
    <w:rsid w:val="00D12F78"/>
    <w:rsid w:val="00D25DDD"/>
    <w:rsid w:val="00D4159D"/>
    <w:rsid w:val="00D4172D"/>
    <w:rsid w:val="00D4319B"/>
    <w:rsid w:val="00D674FF"/>
    <w:rsid w:val="00D922A4"/>
    <w:rsid w:val="00DC0437"/>
    <w:rsid w:val="00DF0615"/>
    <w:rsid w:val="00DF12B0"/>
    <w:rsid w:val="00E20497"/>
    <w:rsid w:val="00EA436A"/>
    <w:rsid w:val="00EC3379"/>
    <w:rsid w:val="00EE40CD"/>
    <w:rsid w:val="00EE7D14"/>
    <w:rsid w:val="00F03D78"/>
    <w:rsid w:val="00FB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B91C"/>
  <w15:docId w15:val="{1DA76E54-E24E-4F50-9FDE-D8E3C6D5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B36"/>
    <w:pPr>
      <w:ind w:left="720"/>
      <w:contextualSpacing/>
    </w:pPr>
  </w:style>
  <w:style w:type="paragraph" w:styleId="NoSpacing">
    <w:name w:val="No Spacing"/>
    <w:uiPriority w:val="1"/>
    <w:qFormat/>
    <w:rsid w:val="005958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9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7F"/>
  </w:style>
  <w:style w:type="paragraph" w:styleId="Footer">
    <w:name w:val="footer"/>
    <w:basedOn w:val="Normal"/>
    <w:link w:val="FooterChar"/>
    <w:uiPriority w:val="99"/>
    <w:unhideWhenUsed/>
    <w:rsid w:val="00964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043E-0700-4176-A9E6-6C66F546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boris.djinovic</dc:creator>
  <cp:keywords/>
  <dc:description/>
  <cp:lastModifiedBy>Risto Popović</cp:lastModifiedBy>
  <cp:revision>4</cp:revision>
  <cp:lastPrinted>2024-10-01T11:16:00Z</cp:lastPrinted>
  <dcterms:created xsi:type="dcterms:W3CDTF">2024-10-14T13:27:00Z</dcterms:created>
  <dcterms:modified xsi:type="dcterms:W3CDTF">2024-10-14T13:28:00Z</dcterms:modified>
</cp:coreProperties>
</file>