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072B" w14:textId="5B341964" w:rsidR="00993678" w:rsidRPr="006C1E40" w:rsidRDefault="00993678" w:rsidP="00993678">
      <w:pPr>
        <w:pStyle w:val="BodyText"/>
        <w:ind w:right="547"/>
        <w:jc w:val="both"/>
        <w:rPr>
          <w:color w:val="5B5B5B"/>
        </w:rPr>
      </w:pPr>
      <w:r w:rsidRPr="00C22410">
        <w:rPr>
          <w:rFonts w:ascii="Arial" w:hAnsi="Arial" w:cs="Arial"/>
          <w:color w:val="5B5B5B"/>
        </w:rPr>
        <w:t>Broj</w:t>
      </w:r>
      <w:r w:rsidRPr="006C1E40">
        <w:rPr>
          <w:rFonts w:ascii="Arial" w:hAnsi="Arial" w:cs="Arial"/>
          <w:color w:val="5B5B5B"/>
        </w:rPr>
        <w:t xml:space="preserve">:                                                                                                   </w:t>
      </w:r>
      <w:r>
        <w:rPr>
          <w:rFonts w:ascii="Arial" w:hAnsi="Arial" w:cs="Arial"/>
          <w:color w:val="5B5B5B"/>
        </w:rPr>
        <w:t>Datum:</w:t>
      </w:r>
    </w:p>
    <w:p w14:paraId="664217C8" w14:textId="6D5BB531" w:rsidR="00D92042" w:rsidRPr="00D92042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CS"/>
        </w:rPr>
      </w:pPr>
      <w:r w:rsidRPr="005A6857">
        <w:rPr>
          <w:rFonts w:eastAsia="Times New Roman"/>
          <w:b/>
          <w:lang w:val="sr-Latn-CS"/>
        </w:rPr>
        <w:t xml:space="preserve">                                                                 </w:t>
      </w:r>
      <w:r w:rsidR="00D92042">
        <w:rPr>
          <w:rFonts w:eastAsia="Times New Roman"/>
          <w:b/>
          <w:lang w:val="sr-Latn-CS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D92042" w14:paraId="162BAB1C" w14:textId="77777777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14:paraId="10974480" w14:textId="77777777" w:rsidR="00D92042" w:rsidRPr="00D92042" w:rsidRDefault="00D92042" w:rsidP="00D9204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OBRAZAC PRIJAVE 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br/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kandidata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Listu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nezavisnih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procjenjivača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202</w:t>
            </w:r>
            <w:r w:rsidR="00EF1238">
              <w:rPr>
                <w:rFonts w:ascii="Calibri" w:hAnsi="Calibri"/>
                <w:b/>
                <w:sz w:val="28"/>
                <w:szCs w:val="28"/>
                <w:lang w:eastAsia="ja-JP"/>
              </w:rPr>
              <w:t>5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godinu</w:t>
            </w:r>
            <w:proofErr w:type="spellEnd"/>
          </w:p>
        </w:tc>
      </w:tr>
    </w:tbl>
    <w:p w14:paraId="24500506" w14:textId="77777777" w:rsidR="00D92042" w:rsidRPr="00D92042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en-US" w:eastAsia="ja-JP"/>
        </w:rPr>
      </w:pPr>
    </w:p>
    <w:p w14:paraId="2CDD8555" w14:textId="77777777" w:rsidR="00D92042" w:rsidRPr="00D92042" w:rsidRDefault="00D92042" w:rsidP="00EF1238">
      <w:pPr>
        <w:numPr>
          <w:ilvl w:val="0"/>
          <w:numId w:val="1"/>
        </w:numPr>
        <w:spacing w:after="12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106B1912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4950D2AA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Ime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prezime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kandidata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3CAE93D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663E29C9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77AD7937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Datum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rođenja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55101D3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6D08226E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79D5FD8D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lične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karte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216CFBE4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0314C762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6C1DD689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FBC3A48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0619C7A1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4F31AB4E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mobilnog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telefona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3F85ABB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0D85503C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60C22CA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e-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pošte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3A9F54CF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2C9357E7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4E63C8C4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Zvanje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6519DF2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1D2B6D75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BA0063F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Zanimanje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351C63BF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157A253C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612D787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Sadašnje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3BE32E75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09F32366" w14:textId="77777777" w:rsidR="00D92042" w:rsidRDefault="00D92042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5D375924" w14:textId="77777777" w:rsidR="00DF41BD" w:rsidRDefault="00DF41BD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20DBB8DA" w14:textId="77777777" w:rsidR="00DF41BD" w:rsidRDefault="00DF41BD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4F67A142" w14:textId="77777777" w:rsidR="00993678" w:rsidRDefault="00993678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1F7CE512" w14:textId="77777777" w:rsidR="00993678" w:rsidRDefault="00993678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03B63170" w14:textId="77777777" w:rsidR="00993678" w:rsidRPr="00EF1238" w:rsidRDefault="00993678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14:paraId="4FA1C729" w14:textId="77777777" w:rsidR="00D92042" w:rsidRPr="00EF1238" w:rsidRDefault="00D92042" w:rsidP="00EF1238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OBLAST/</w:t>
      </w:r>
      <w:proofErr w:type="gram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  OD</w:t>
      </w:r>
      <w:proofErr w:type="gram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JAVNOG INTERESA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"/>
        <w:gridCol w:w="2740"/>
        <w:gridCol w:w="519"/>
        <w:gridCol w:w="2743"/>
        <w:gridCol w:w="451"/>
        <w:gridCol w:w="2748"/>
      </w:tblGrid>
      <w:tr w:rsidR="00D92042" w:rsidRPr="00D92042" w14:paraId="14EF2341" w14:textId="77777777" w:rsidTr="00335A90">
        <w:trPr>
          <w:cantSplit/>
        </w:trPr>
        <w:tc>
          <w:tcPr>
            <w:tcW w:w="45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0C625833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3DE4A03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socijalna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zdravstvena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br/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</w:p>
        </w:tc>
        <w:tc>
          <w:tcPr>
            <w:tcW w:w="519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1CA1261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030036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smanjenje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siromaštva</w:t>
            </w:r>
            <w:proofErr w:type="spellEnd"/>
          </w:p>
        </w:tc>
        <w:tc>
          <w:tcPr>
            <w:tcW w:w="451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CFF8378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6398F0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invaliditetom</w:t>
            </w:r>
            <w:proofErr w:type="spellEnd"/>
          </w:p>
        </w:tc>
      </w:tr>
      <w:tr w:rsidR="00D92042" w:rsidRPr="00D92042" w14:paraId="12583F39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5283607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2AD73F9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briga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o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djeci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mladima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346F199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3AF41C4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pomoć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starijim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licima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57AC51C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1E892E5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promovisanje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ljudskih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manjinskih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</w:tr>
      <w:tr w:rsidR="00D92042" w:rsidRPr="00D92042" w14:paraId="2E245D80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E7E33FD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A9D5949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nauka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1772054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2203C6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umjetnost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9BA78C3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B7AAE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</w:p>
        </w:tc>
      </w:tr>
      <w:tr w:rsidR="00D92042" w:rsidRPr="00D92042" w14:paraId="1FF113A5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423BB76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9DB6E0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sredine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2195D1B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215CF18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održivi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9B68FFB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BBE55DF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evroatlantske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evropske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integracije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Crne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Gore</w:t>
            </w:r>
          </w:p>
        </w:tc>
      </w:tr>
      <w:tr w:rsidR="00D92042" w:rsidRPr="00D92042" w14:paraId="07C718B7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E8B6D4A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5ECB39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i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vaninstitucionalno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obrazovanje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4B327BD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8083CC1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poljoprivreda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ruralni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F0F6957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D491568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dobrobiti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životinja</w:t>
            </w:r>
            <w:proofErr w:type="spellEnd"/>
          </w:p>
        </w:tc>
      </w:tr>
      <w:tr w:rsidR="00D92042" w:rsidRPr="00D92042" w14:paraId="666FB6B7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C0BE777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FBBA8E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zdravlja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bilja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D4B9CAF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8C6954E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odbrana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55A9FDC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0B3A28C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bezbjednost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saobraćaju</w:t>
            </w:r>
            <w:proofErr w:type="spellEnd"/>
          </w:p>
        </w:tc>
      </w:tr>
      <w:tr w:rsidR="00D92042" w:rsidRPr="00D92042" w14:paraId="1C12E5BC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6C16CDC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57A20B8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unaprjeđenje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radu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94602CB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DE5F851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A741BB6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357D854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šumarstvo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prerada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drveta</w:t>
            </w:r>
            <w:proofErr w:type="spellEnd"/>
          </w:p>
        </w:tc>
      </w:tr>
      <w:tr w:rsidR="00D92042" w:rsidRPr="00D92042" w14:paraId="7A8CBBF2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C042142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57CB126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vladavina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BA4E647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0232C15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civilnog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volonterizma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05EBF86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DE663B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rodna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ravnopravnost</w:t>
            </w:r>
            <w:proofErr w:type="spellEnd"/>
          </w:p>
        </w:tc>
      </w:tr>
      <w:tr w:rsidR="00D92042" w:rsidRPr="00D92042" w14:paraId="73B81D78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41329E7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E3B477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tehnička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331F4E0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E8C2265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potrošača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110619F" w14:textId="77777777"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C7DDDF0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korupcije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organizovanog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kriminala</w:t>
            </w:r>
            <w:proofErr w:type="spellEnd"/>
          </w:p>
        </w:tc>
      </w:tr>
      <w:tr w:rsidR="00335A90" w:rsidRPr="00D92042" w14:paraId="5150B304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94F8A43" w14:textId="77777777"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B782E56" w14:textId="77777777"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bolesti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zavisnosti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C969F23" w14:textId="77777777"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963F255" w14:textId="77777777"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lovstvo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A5480F2" w14:textId="77777777" w:rsidR="00335A90" w:rsidRPr="00D92042" w:rsidRDefault="0033789D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6E38421" w14:textId="77777777" w:rsidR="00335A90" w:rsidRPr="00D92042" w:rsidRDefault="0033789D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</w:tr>
      <w:tr w:rsidR="000B4A4C" w:rsidRPr="00D92042" w14:paraId="2B49D3F3" w14:textId="77777777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FF06FCE" w14:textId="77777777"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5FDF306" w14:textId="77777777"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energetika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energetska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efikasnost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A610811" w14:textId="77777777"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77F5AAD" w14:textId="77777777"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BC68B45" w14:textId="77777777"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 w:hint="eastAsia"/>
                <w:sz w:val="16"/>
                <w:szCs w:val="16"/>
                <w:lang w:val="en-US" w:eastAsia="ja-JP"/>
              </w:rPr>
            </w:pP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D9A98A" w14:textId="77777777" w:rsidR="000B4A4C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4A54C953" w14:textId="77777777" w:rsidR="00D92042" w:rsidRPr="00D92042" w:rsidRDefault="00D92042" w:rsidP="00EF1238">
      <w:pPr>
        <w:spacing w:after="200" w:line="240" w:lineRule="auto"/>
        <w:ind w:left="7200" w:firstLine="72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(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označiti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jednu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ili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oblasti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31BC49E6" w14:textId="77777777" w:rsidR="00D92042" w:rsidRPr="00EF1238" w:rsidRDefault="00D92042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14:paraId="1F6BC0BE" w14:textId="77777777"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6ADFC8F9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03CDF7BE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0FA5E8C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479EDB36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62DD884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7D814B2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1E48D557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344C8BB2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finansirala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779806C6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553C6B54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6B2D245F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sprovodila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3DD95270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47A4CEFE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09EE4ACA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Način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učešća u projektu/programu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15B7CF9F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5BBE4EF5" w14:textId="284F45CF" w:rsidR="00B04A5D" w:rsidRDefault="00D92042" w:rsidP="00DF41BD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novi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214703D6" w14:textId="77777777" w:rsidR="00DF41BD" w:rsidRPr="00DF41BD" w:rsidRDefault="00DF41BD" w:rsidP="00DF41BD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14:paraId="2EE7EEB6" w14:textId="77777777"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2B62631C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12BD9091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0D5FB2FE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35C2E3A2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788102C8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javnog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0854BC2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24257A44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10A391ED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raspisala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6E21DCEE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4CD05A72" w14:textId="77777777" w:rsidR="00B04A5D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14:paraId="702A95C9" w14:textId="77777777" w:rsidR="00B04A5D" w:rsidRPr="00B04A5D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14:paraId="2CC14013" w14:textId="77777777" w:rsidR="00D92042" w:rsidRPr="00EF1238" w:rsidRDefault="00D92042" w:rsidP="00EF1238">
      <w:pPr>
        <w:pStyle w:val="ListParagraph"/>
        <w:numPr>
          <w:ilvl w:val="0"/>
          <w:numId w:val="1"/>
        </w:numPr>
        <w:spacing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EF1238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32C8CE33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0CC3DCB7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50F71AB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2ABA6069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5C9B4DB2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D009754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3574D55B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4B116F64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/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76EB2199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6792A96C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5E29D7C1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0646DCD6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007A9078" w14:textId="77777777"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novi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radno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od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sadašnjeg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79050536" w14:textId="77777777" w:rsidR="00D92042" w:rsidRPr="00EF1238" w:rsidRDefault="00D92042" w:rsidP="00EF1238">
      <w:pPr>
        <w:spacing w:after="120" w:line="240" w:lineRule="auto"/>
        <w:ind w:left="360"/>
        <w:jc w:val="right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14:paraId="50A5DC9B" w14:textId="77777777"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012979D1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060D1295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3E8EA3A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559956AB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F32FE39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524FAC7F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47F1A0D8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769ECE10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55423E3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2DBC555A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1BB44F18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volonterske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aktivnosti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6F4B104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2D23245B" w14:textId="77777777"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novi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volontersku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aktivnost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posljednje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prvoj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3836758D" w14:textId="77777777" w:rsidR="00D92042" w:rsidRDefault="00D92042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14:paraId="1C48686F" w14:textId="77777777" w:rsidR="00B04A5D" w:rsidRPr="00EF1238" w:rsidRDefault="00B04A5D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14:paraId="20DB255F" w14:textId="77777777"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22CF9D16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12356616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259A12C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502050DD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11CA1655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Period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obrazovanja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ili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osposobljavanja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br/>
              <w:t>od -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10C77D58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3F1445CB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02CB1B76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stečene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kvalifikacije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4E923EE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07C64F8C" w14:textId="77777777" w:rsidR="00EF1238" w:rsidRDefault="00D92042" w:rsidP="00B04A5D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novi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prema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nižem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odnosno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programa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osposobljavanja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5DE65652" w14:textId="77777777" w:rsidR="00EF1238" w:rsidRPr="00D92042" w:rsidRDefault="00EF1238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14:paraId="688A64EC" w14:textId="77777777"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14:paraId="11F7B4AB" w14:textId="77777777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14:paraId="204EA979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04C8447A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7CDF67C3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66DACE5F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732C12F0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3F6306F8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219C974E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0F6561BB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14:paraId="410A5076" w14:textId="77777777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14:paraId="550F2F3C" w14:textId="77777777"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stručnog iskustva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14:paraId="4293F427" w14:textId="77777777"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14:paraId="43BDA5F8" w14:textId="77777777" w:rsid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novi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14:paraId="22F16BD2" w14:textId="61F23E9A" w:rsidR="00D92042" w:rsidRPr="00D92042" w:rsidRDefault="00D92042" w:rsidP="0099367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obavezujem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povjerljivosti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nepristranosti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nepostojanju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sukoba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interesa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vezi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bodovati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.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nakon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uvida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popis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dodijeljenih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organizacijama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podnosiocima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njihovim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partnerskim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organizacijama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</w:t>
      </w:r>
    </w:p>
    <w:p w14:paraId="22C228D0" w14:textId="45A4A184" w:rsidR="00D92042" w:rsidRPr="00D92042" w:rsidRDefault="00E86825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9</w:t>
      </w:r>
      <w:r w:rsidR="00D92042"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 SAGLASNOST ZA OBJAVLJIVANJE IMENA I PREZIMENA</w:t>
      </w:r>
    </w:p>
    <w:p w14:paraId="0DA47F05" w14:textId="7556B3C0" w:rsidR="00EF1238" w:rsidRDefault="00D92042" w:rsidP="00B04A5D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saglasnost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objavljivanje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mog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prezimena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>zvaničnoj</w:t>
      </w:r>
      <w:proofErr w:type="spellEnd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internet </w:t>
      </w:r>
      <w:proofErr w:type="spellStart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>stranici</w:t>
      </w:r>
      <w:proofErr w:type="spellEnd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>Opštine</w:t>
      </w:r>
      <w:proofErr w:type="spellEnd"/>
      <w:r w:rsidR="00D95C37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Zeta</w:t>
      </w: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. </w:t>
      </w:r>
    </w:p>
    <w:p w14:paraId="7AA992EB" w14:textId="77777777" w:rsidR="00EF1238" w:rsidRDefault="00EF1238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22D1F98F" w14:textId="77777777" w:rsidR="004C27AC" w:rsidRDefault="004C27AC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2D146300" w14:textId="77777777" w:rsidR="004C27AC" w:rsidRDefault="004C27AC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23693956" w14:textId="77777777" w:rsidR="004C27AC" w:rsidRDefault="004C27AC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448FED54" w14:textId="77777777" w:rsidR="004C27AC" w:rsidRPr="00D92042" w:rsidRDefault="004C27AC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567632BD" w14:textId="28E54292"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1</w:t>
      </w:r>
      <w:r w:rsidR="00E86825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0</w:t>
      </w: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 PRILOG</w:t>
      </w:r>
    </w:p>
    <w:p w14:paraId="0F854FC2" w14:textId="77777777"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Uz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kandidati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dužni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dostaviti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:</w:t>
      </w:r>
    </w:p>
    <w:p w14:paraId="11AACE3F" w14:textId="77777777" w:rsidR="00D95C37" w:rsidRPr="00D95C37" w:rsidRDefault="00D95C37" w:rsidP="00D95C37">
      <w:pPr>
        <w:numPr>
          <w:ilvl w:val="0"/>
          <w:numId w:val="5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bs" w:eastAsia="ja-JP"/>
        </w:rPr>
      </w:pPr>
      <w:r w:rsidRPr="00D95C37">
        <w:rPr>
          <w:rFonts w:ascii="Cambria" w:eastAsia="MS Mincho" w:hAnsi="Cambria" w:cs="Times New Roman"/>
          <w:sz w:val="20"/>
          <w:szCs w:val="20"/>
          <w:lang w:val="bs" w:eastAsia="ja-JP"/>
        </w:rPr>
        <w:t>biografiju sa opisom iskustva u pisanju, sprovođenju i ocjeni projekata, uz odgovarajuće dokaze o posjedovanju traženog iskustva;</w:t>
      </w:r>
    </w:p>
    <w:p w14:paraId="60B710D7" w14:textId="77777777" w:rsidR="00D95C37" w:rsidRPr="00D95C37" w:rsidRDefault="00D95C37" w:rsidP="00D95C37">
      <w:pPr>
        <w:numPr>
          <w:ilvl w:val="0"/>
          <w:numId w:val="5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bs" w:eastAsia="ja-JP"/>
        </w:rPr>
      </w:pPr>
      <w:r w:rsidRPr="00D95C37">
        <w:rPr>
          <w:rFonts w:ascii="Cambria" w:eastAsia="MS Mincho" w:hAnsi="Cambria" w:cs="Times New Roman"/>
          <w:sz w:val="20"/>
          <w:szCs w:val="20"/>
          <w:lang w:val="bs" w:eastAsia="ja-JP"/>
        </w:rPr>
        <w:t>izjavu da nije angažovan (ugovorom o radu, ugovorom o djelu, volonter) u radu nevladine organizacije čije je sjedište u Zeti najmanje dvije godine prije prijavljivanja za Nezavisnog procjenjivača prijedloga projekata;</w:t>
      </w:r>
    </w:p>
    <w:p w14:paraId="6A0DECA8" w14:textId="77777777" w:rsidR="00D95C37" w:rsidRPr="00D95C37" w:rsidRDefault="00D95C37" w:rsidP="00D95C37">
      <w:pPr>
        <w:numPr>
          <w:ilvl w:val="0"/>
          <w:numId w:val="5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bs" w:eastAsia="ja-JP"/>
        </w:rPr>
      </w:pPr>
      <w:r w:rsidRPr="00D95C37">
        <w:rPr>
          <w:rFonts w:ascii="Cambria" w:eastAsia="MS Mincho" w:hAnsi="Cambria" w:cs="Times New Roman"/>
          <w:sz w:val="20"/>
          <w:szCs w:val="20"/>
          <w:lang w:val="bs" w:eastAsia="ja-JP"/>
        </w:rPr>
        <w:t>izjavu da nije član organa upravljanja u nevladinoj organizaciji čije je sjedište u Zeti;</w:t>
      </w:r>
    </w:p>
    <w:p w14:paraId="333CE018" w14:textId="77777777" w:rsidR="00D95C37" w:rsidRPr="00D95C37" w:rsidRDefault="00D95C37" w:rsidP="00D95C37">
      <w:pPr>
        <w:numPr>
          <w:ilvl w:val="0"/>
          <w:numId w:val="5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bs" w:eastAsia="ja-JP"/>
        </w:rPr>
      </w:pPr>
      <w:r w:rsidRPr="00D95C37">
        <w:rPr>
          <w:rFonts w:ascii="Cambria" w:eastAsia="MS Mincho" w:hAnsi="Cambria" w:cs="Times New Roman"/>
          <w:sz w:val="20"/>
          <w:szCs w:val="20"/>
          <w:lang w:val="bs" w:eastAsia="ja-JP"/>
        </w:rPr>
        <w:t>izjavu da nije dr</w:t>
      </w:r>
      <w:r w:rsidRPr="00D95C37">
        <w:rPr>
          <w:rFonts w:ascii="Cambria" w:eastAsia="MS Mincho" w:hAnsi="Cambria" w:cs="Times New Roman"/>
          <w:sz w:val="20"/>
          <w:szCs w:val="20"/>
          <w:lang w:val="sr-Latn-ME" w:eastAsia="ja-JP"/>
        </w:rPr>
        <w:t>žavni/</w:t>
      </w:r>
      <w:r w:rsidRPr="00D95C37">
        <w:rPr>
          <w:rFonts w:ascii="Cambria" w:eastAsia="MS Mincho" w:hAnsi="Cambria" w:cs="Times New Roman"/>
          <w:sz w:val="20"/>
          <w:szCs w:val="20"/>
          <w:lang w:val="bs" w:eastAsia="ja-JP"/>
        </w:rPr>
        <w:t>lokalni službenik odnosno namještenik, zaposleni u javnim ustanovama i preduzećima čiji je osnivač država/lokalna samouprava, poslanik ili odbornik.</w:t>
      </w:r>
    </w:p>
    <w:p w14:paraId="4D367980" w14:textId="77777777" w:rsidR="00993678" w:rsidRDefault="00993678" w:rsidP="00993678">
      <w:p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57DB23B0" w14:textId="77777777" w:rsidR="00993678" w:rsidRDefault="00993678" w:rsidP="00993678">
      <w:p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2B4D1966" w14:textId="77777777" w:rsidR="00993678" w:rsidRDefault="00993678" w:rsidP="00993678">
      <w:p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30913EF9" w14:textId="77777777" w:rsidR="00993678" w:rsidRPr="00DF41BD" w:rsidRDefault="00993678" w:rsidP="00993678">
      <w:p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2C4D7CCD" w14:textId="77777777" w:rsidR="00DF41BD" w:rsidRPr="00D92042" w:rsidRDefault="00DF41BD" w:rsidP="00DF41BD">
      <w:pPr>
        <w:spacing w:after="2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7E5F83FF" w14:textId="77777777" w:rsidR="00D92042" w:rsidRPr="00D92042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3157CCB7" w14:textId="77777777"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D92042" w14:paraId="27C83DB1" w14:textId="77777777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105564B8" w14:textId="77777777"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705B153" w14:textId="77777777" w:rsidR="00D92042" w:rsidRPr="00D92042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707085C1" w14:textId="77777777"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</w:tr>
      <w:tr w:rsidR="00D92042" w:rsidRPr="00D92042" w14:paraId="373E29AC" w14:textId="77777777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47F37D73" w14:textId="77777777"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Mjesto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i</w:t>
            </w:r>
            <w:proofErr w:type="spellEnd"/>
            <w:r w:rsidRPr="00D92042">
              <w:rPr>
                <w:lang w:eastAsia="ja-JP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14:paraId="63208FEC" w14:textId="77777777"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14:paraId="733E4731" w14:textId="77777777"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Svojeručni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potpis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kandidata</w:t>
            </w:r>
            <w:proofErr w:type="spellEnd"/>
          </w:p>
        </w:tc>
      </w:tr>
    </w:tbl>
    <w:p w14:paraId="66D18386" w14:textId="77777777"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14:paraId="0EAF95EE" w14:textId="77777777" w:rsidR="005A6857" w:rsidRPr="005A6857" w:rsidRDefault="005A6857" w:rsidP="00CF5E64">
      <w:pPr>
        <w:spacing w:line="240" w:lineRule="auto"/>
        <w:jc w:val="both"/>
        <w:rPr>
          <w:rFonts w:eastAsia="Times New Roman"/>
          <w:b/>
          <w:lang w:val="sr-Latn-CS"/>
        </w:rPr>
      </w:pPr>
    </w:p>
    <w:sectPr w:rsidR="005A6857" w:rsidRPr="005A6857" w:rsidSect="00D92042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1719" w14:textId="77777777" w:rsidR="00512FAA" w:rsidRDefault="00512FAA">
      <w:pPr>
        <w:spacing w:line="240" w:lineRule="auto"/>
      </w:pPr>
      <w:r>
        <w:separator/>
      </w:r>
    </w:p>
  </w:endnote>
  <w:endnote w:type="continuationSeparator" w:id="0">
    <w:p w14:paraId="6969C111" w14:textId="77777777" w:rsidR="00512FAA" w:rsidRDefault="0051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E606" w14:textId="77777777" w:rsidR="00512FAA" w:rsidRDefault="00512FAA">
      <w:pPr>
        <w:spacing w:line="240" w:lineRule="auto"/>
      </w:pPr>
      <w:r>
        <w:separator/>
      </w:r>
    </w:p>
  </w:footnote>
  <w:footnote w:type="continuationSeparator" w:id="0">
    <w:p w14:paraId="1C06B4BD" w14:textId="77777777" w:rsidR="00512FAA" w:rsidRDefault="00512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DF10" w14:textId="77777777"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2D9F091" wp14:editId="1DEEA80B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A582C4" w14:textId="77777777"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9F091" id="Rectangle 4" o:spid="_x0000_s1026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" stroked="f">
              <v:textbox inset="2.53958mm,1.2694mm,2.53958mm,1.2694mm">
                <w:txbxContent>
                  <w:p w14:paraId="09A582C4" w14:textId="77777777"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C8341F" w14:textId="77777777" w:rsidR="00FE3188" w:rsidRDefault="00FE3188"/>
  <w:p w14:paraId="1B842B6E" w14:textId="77777777" w:rsidR="00FE3188" w:rsidRDefault="00FE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B5B"/>
    <w:multiLevelType w:val="hybridMultilevel"/>
    <w:tmpl w:val="688C3DB0"/>
    <w:lvl w:ilvl="0" w:tplc="E6225B3A">
      <w:numFmt w:val="bullet"/>
      <w:lvlText w:val="-"/>
      <w:lvlJc w:val="left"/>
      <w:pPr>
        <w:ind w:left="1603" w:hanging="358"/>
      </w:pPr>
      <w:rPr>
        <w:rFonts w:ascii="Times New Roman" w:eastAsia="Times New Roman" w:hAnsi="Times New Roman" w:cs="Times New Roman" w:hint="default"/>
        <w:spacing w:val="0"/>
        <w:w w:val="81"/>
        <w:lang w:val="bs" w:eastAsia="en-US" w:bidi="ar-SA"/>
      </w:rPr>
    </w:lvl>
    <w:lvl w:ilvl="1" w:tplc="434E5C46">
      <w:numFmt w:val="bullet"/>
      <w:lvlText w:val="•"/>
      <w:lvlJc w:val="left"/>
      <w:pPr>
        <w:ind w:left="2540" w:hanging="358"/>
      </w:pPr>
      <w:rPr>
        <w:lang w:val="bs" w:eastAsia="en-US" w:bidi="ar-SA"/>
      </w:rPr>
    </w:lvl>
    <w:lvl w:ilvl="2" w:tplc="65E8F082">
      <w:numFmt w:val="bullet"/>
      <w:lvlText w:val="•"/>
      <w:lvlJc w:val="left"/>
      <w:pPr>
        <w:ind w:left="3480" w:hanging="358"/>
      </w:pPr>
      <w:rPr>
        <w:lang w:val="bs" w:eastAsia="en-US" w:bidi="ar-SA"/>
      </w:rPr>
    </w:lvl>
    <w:lvl w:ilvl="3" w:tplc="6ACC99E6">
      <w:numFmt w:val="bullet"/>
      <w:lvlText w:val="•"/>
      <w:lvlJc w:val="left"/>
      <w:pPr>
        <w:ind w:left="4420" w:hanging="358"/>
      </w:pPr>
      <w:rPr>
        <w:lang w:val="bs" w:eastAsia="en-US" w:bidi="ar-SA"/>
      </w:rPr>
    </w:lvl>
    <w:lvl w:ilvl="4" w:tplc="B26A44C2">
      <w:numFmt w:val="bullet"/>
      <w:lvlText w:val="•"/>
      <w:lvlJc w:val="left"/>
      <w:pPr>
        <w:ind w:left="5360" w:hanging="358"/>
      </w:pPr>
      <w:rPr>
        <w:lang w:val="bs" w:eastAsia="en-US" w:bidi="ar-SA"/>
      </w:rPr>
    </w:lvl>
    <w:lvl w:ilvl="5" w:tplc="320EA3AC">
      <w:numFmt w:val="bullet"/>
      <w:lvlText w:val="•"/>
      <w:lvlJc w:val="left"/>
      <w:pPr>
        <w:ind w:left="6300" w:hanging="358"/>
      </w:pPr>
      <w:rPr>
        <w:lang w:val="bs" w:eastAsia="en-US" w:bidi="ar-SA"/>
      </w:rPr>
    </w:lvl>
    <w:lvl w:ilvl="6" w:tplc="9AB24E08">
      <w:numFmt w:val="bullet"/>
      <w:lvlText w:val="•"/>
      <w:lvlJc w:val="left"/>
      <w:pPr>
        <w:ind w:left="7240" w:hanging="358"/>
      </w:pPr>
      <w:rPr>
        <w:lang w:val="bs" w:eastAsia="en-US" w:bidi="ar-SA"/>
      </w:rPr>
    </w:lvl>
    <w:lvl w:ilvl="7" w:tplc="11600800">
      <w:numFmt w:val="bullet"/>
      <w:lvlText w:val="•"/>
      <w:lvlJc w:val="left"/>
      <w:pPr>
        <w:ind w:left="8180" w:hanging="358"/>
      </w:pPr>
      <w:rPr>
        <w:lang w:val="bs" w:eastAsia="en-US" w:bidi="ar-SA"/>
      </w:rPr>
    </w:lvl>
    <w:lvl w:ilvl="8" w:tplc="4AE6D9F6">
      <w:numFmt w:val="bullet"/>
      <w:lvlText w:val="•"/>
      <w:lvlJc w:val="left"/>
      <w:pPr>
        <w:ind w:left="9120" w:hanging="358"/>
      </w:pPr>
      <w:rPr>
        <w:lang w:val="bs" w:eastAsia="en-US" w:bidi="ar-SA"/>
      </w:rPr>
    </w:lvl>
  </w:abstractNum>
  <w:abstractNum w:abstractNumId="1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77639892">
    <w:abstractNumId w:val="3"/>
  </w:num>
  <w:num w:numId="2" w16cid:durableId="875972906">
    <w:abstractNumId w:val="1"/>
  </w:num>
  <w:num w:numId="3" w16cid:durableId="1747612449">
    <w:abstractNumId w:val="2"/>
  </w:num>
  <w:num w:numId="4" w16cid:durableId="720642060">
    <w:abstractNumId w:val="4"/>
  </w:num>
  <w:num w:numId="5" w16cid:durableId="12940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B4A4C"/>
    <w:rsid w:val="000C63FB"/>
    <w:rsid w:val="00135851"/>
    <w:rsid w:val="0014285C"/>
    <w:rsid w:val="00180B36"/>
    <w:rsid w:val="001D163A"/>
    <w:rsid w:val="001D41D1"/>
    <w:rsid w:val="00200238"/>
    <w:rsid w:val="002179BE"/>
    <w:rsid w:val="00234D82"/>
    <w:rsid w:val="00324004"/>
    <w:rsid w:val="00335A90"/>
    <w:rsid w:val="0033789D"/>
    <w:rsid w:val="003609A3"/>
    <w:rsid w:val="00387B17"/>
    <w:rsid w:val="003A6A53"/>
    <w:rsid w:val="003C6634"/>
    <w:rsid w:val="003C6A9F"/>
    <w:rsid w:val="00482902"/>
    <w:rsid w:val="004879B8"/>
    <w:rsid w:val="004C27AC"/>
    <w:rsid w:val="00512FAA"/>
    <w:rsid w:val="00593C60"/>
    <w:rsid w:val="005A6857"/>
    <w:rsid w:val="005E7500"/>
    <w:rsid w:val="006273C1"/>
    <w:rsid w:val="00635472"/>
    <w:rsid w:val="00654578"/>
    <w:rsid w:val="006C7D36"/>
    <w:rsid w:val="00700568"/>
    <w:rsid w:val="00807389"/>
    <w:rsid w:val="00813F6F"/>
    <w:rsid w:val="00814304"/>
    <w:rsid w:val="00847B5B"/>
    <w:rsid w:val="00872331"/>
    <w:rsid w:val="00886DFF"/>
    <w:rsid w:val="008C2AAF"/>
    <w:rsid w:val="008F2A16"/>
    <w:rsid w:val="00993457"/>
    <w:rsid w:val="00993678"/>
    <w:rsid w:val="009C175B"/>
    <w:rsid w:val="009D2431"/>
    <w:rsid w:val="00A10B78"/>
    <w:rsid w:val="00A824E0"/>
    <w:rsid w:val="00AA3483"/>
    <w:rsid w:val="00AA3C20"/>
    <w:rsid w:val="00AB5F52"/>
    <w:rsid w:val="00AF7A46"/>
    <w:rsid w:val="00B02111"/>
    <w:rsid w:val="00B04A5D"/>
    <w:rsid w:val="00B15674"/>
    <w:rsid w:val="00B25F4B"/>
    <w:rsid w:val="00BC0F3D"/>
    <w:rsid w:val="00BD0584"/>
    <w:rsid w:val="00C2605E"/>
    <w:rsid w:val="00C31C15"/>
    <w:rsid w:val="00CA7B64"/>
    <w:rsid w:val="00CD0719"/>
    <w:rsid w:val="00CD7EEE"/>
    <w:rsid w:val="00CF5E64"/>
    <w:rsid w:val="00D8194E"/>
    <w:rsid w:val="00D92042"/>
    <w:rsid w:val="00D95C37"/>
    <w:rsid w:val="00DB475C"/>
    <w:rsid w:val="00DE016C"/>
    <w:rsid w:val="00DE2A74"/>
    <w:rsid w:val="00DF41BD"/>
    <w:rsid w:val="00E0284D"/>
    <w:rsid w:val="00E36130"/>
    <w:rsid w:val="00E53CA4"/>
    <w:rsid w:val="00E86825"/>
    <w:rsid w:val="00EF1238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C4F5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238"/>
    <w:pPr>
      <w:ind w:left="720"/>
      <w:contextualSpacing/>
    </w:pPr>
  </w:style>
  <w:style w:type="character" w:styleId="Hyperlink">
    <w:name w:val="Hyperlink"/>
    <w:uiPriority w:val="99"/>
    <w:unhideWhenUsed/>
    <w:rsid w:val="00EF123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9367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b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3678"/>
    <w:rPr>
      <w:rFonts w:ascii="Times New Roman" w:eastAsia="Times New Roman" w:hAnsi="Times New Roman" w:cs="Times New Roman"/>
      <w:sz w:val="24"/>
      <w:szCs w:val="24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Marijana</cp:lastModifiedBy>
  <cp:revision>13</cp:revision>
  <cp:lastPrinted>2023-09-21T07:55:00Z</cp:lastPrinted>
  <dcterms:created xsi:type="dcterms:W3CDTF">2022-10-10T07:02:00Z</dcterms:created>
  <dcterms:modified xsi:type="dcterms:W3CDTF">2025-03-06T12:04:00Z</dcterms:modified>
</cp:coreProperties>
</file>